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DEB497" w14:textId="77777777" w:rsidR="00A31483" w:rsidRPr="003C416F" w:rsidRDefault="008448F4" w:rsidP="003C416F">
      <w:pPr>
        <w:pStyle w:val="SemEspaamento"/>
        <w:spacing w:line="360" w:lineRule="auto"/>
        <w:jc w:val="center"/>
        <w:rPr>
          <w:rFonts w:cs="Arial"/>
          <w:b/>
          <w:sz w:val="24"/>
          <w:szCs w:val="24"/>
          <w:shd w:val="clear" w:color="auto" w:fill="FFFFFF"/>
        </w:rPr>
      </w:pPr>
      <w:r w:rsidRPr="003C416F">
        <w:rPr>
          <w:rFonts w:cs="Arial"/>
          <w:b/>
          <w:sz w:val="24"/>
          <w:szCs w:val="24"/>
          <w:shd w:val="clear" w:color="auto" w:fill="FFFFFF"/>
        </w:rPr>
        <w:t xml:space="preserve"> </w:t>
      </w:r>
    </w:p>
    <w:p w14:paraId="66CF3BCA" w14:textId="77777777" w:rsidR="003112A1" w:rsidRPr="003C416F" w:rsidRDefault="008448F4" w:rsidP="003C416F">
      <w:pPr>
        <w:pStyle w:val="SemEspaamento"/>
        <w:spacing w:line="360" w:lineRule="auto"/>
        <w:jc w:val="center"/>
        <w:rPr>
          <w:rFonts w:cs="Arial"/>
          <w:b/>
          <w:sz w:val="24"/>
        </w:rPr>
      </w:pPr>
      <w:r w:rsidRPr="003C416F">
        <w:rPr>
          <w:rFonts w:cs="Arial"/>
          <w:b/>
          <w:sz w:val="24"/>
          <w:szCs w:val="24"/>
          <w:shd w:val="clear" w:color="auto" w:fill="FFFFFF"/>
        </w:rPr>
        <w:t xml:space="preserve">BEM-ESTAR EM </w:t>
      </w:r>
      <w:r w:rsidR="005A0A67" w:rsidRPr="003C416F">
        <w:rPr>
          <w:rFonts w:cs="Arial"/>
          <w:b/>
          <w:sz w:val="24"/>
        </w:rPr>
        <w:t>ESTUDANTES DO ENSINO SUPERIOR</w:t>
      </w:r>
    </w:p>
    <w:p w14:paraId="618F1869" w14:textId="293DB8CF" w:rsidR="00005F54" w:rsidRPr="003C416F" w:rsidRDefault="003112A1" w:rsidP="003C416F">
      <w:pPr>
        <w:pStyle w:val="SemEspaamento"/>
        <w:spacing w:line="360" w:lineRule="auto"/>
        <w:jc w:val="center"/>
        <w:rPr>
          <w:rFonts w:cs="Arial"/>
          <w:b/>
          <w:sz w:val="24"/>
          <w:szCs w:val="24"/>
          <w:shd w:val="clear" w:color="auto" w:fill="FFFFFF"/>
          <w:lang w:val="en-US"/>
        </w:rPr>
      </w:pPr>
      <w:r w:rsidRPr="003C416F">
        <w:rPr>
          <w:rFonts w:cs="Arial"/>
          <w:b/>
          <w:sz w:val="24"/>
          <w:szCs w:val="24"/>
          <w:shd w:val="clear" w:color="auto" w:fill="FFFFFF"/>
          <w:lang w:val="en-US"/>
        </w:rPr>
        <w:t>WELL-BEING IN HIGH SCHOOL STUDENTS</w:t>
      </w:r>
    </w:p>
    <w:p w14:paraId="2EC4552F" w14:textId="6F2820EA" w:rsidR="003112A1" w:rsidRPr="003C416F" w:rsidRDefault="003112A1" w:rsidP="003C416F">
      <w:pPr>
        <w:pStyle w:val="SemEspaamento"/>
        <w:spacing w:line="360" w:lineRule="auto"/>
        <w:jc w:val="center"/>
        <w:rPr>
          <w:rFonts w:cs="Arial"/>
          <w:b/>
          <w:sz w:val="24"/>
          <w:lang w:val="en-US"/>
        </w:rPr>
      </w:pPr>
      <w:r w:rsidRPr="003C416F">
        <w:rPr>
          <w:rFonts w:cs="Arial"/>
          <w:b/>
          <w:sz w:val="24"/>
          <w:lang w:val="en-US"/>
        </w:rPr>
        <w:t>BIENESTAR EN ESTUDIANTES DE LA EDUCACIÓN SUPERIOR</w:t>
      </w:r>
    </w:p>
    <w:p w14:paraId="43FEC314" w14:textId="77777777" w:rsidR="00C954DF" w:rsidRPr="003C416F" w:rsidRDefault="00C954DF" w:rsidP="003C416F">
      <w:pPr>
        <w:pStyle w:val="SemEspaamento"/>
        <w:spacing w:line="360" w:lineRule="auto"/>
        <w:rPr>
          <w:rFonts w:cs="Arial"/>
          <w:b/>
          <w:lang w:val="en-US"/>
        </w:rPr>
      </w:pPr>
    </w:p>
    <w:p w14:paraId="1F8EBB92" w14:textId="77777777" w:rsidR="00C954DF" w:rsidRPr="003C416F" w:rsidRDefault="00141093" w:rsidP="003C416F">
      <w:pPr>
        <w:pStyle w:val="SemEspaamento"/>
        <w:spacing w:line="360" w:lineRule="auto"/>
        <w:rPr>
          <w:rFonts w:cs="Arial"/>
          <w:b/>
        </w:rPr>
      </w:pPr>
      <w:r w:rsidRPr="003C416F">
        <w:rPr>
          <w:rFonts w:cs="Arial"/>
          <w:b/>
        </w:rPr>
        <w:t xml:space="preserve">RESUMO </w:t>
      </w:r>
    </w:p>
    <w:p w14:paraId="41BE99B2" w14:textId="77777777" w:rsidR="00141093" w:rsidRPr="003C416F" w:rsidRDefault="00141093" w:rsidP="003C416F">
      <w:pPr>
        <w:pStyle w:val="SemEspaamento"/>
        <w:spacing w:line="360" w:lineRule="auto"/>
        <w:rPr>
          <w:rFonts w:cs="Arial"/>
          <w:b/>
        </w:rPr>
      </w:pPr>
    </w:p>
    <w:p w14:paraId="481B0A58" w14:textId="481B320F" w:rsidR="00C954DF" w:rsidRPr="003C416F" w:rsidRDefault="00C954DF" w:rsidP="003C416F">
      <w:pPr>
        <w:spacing w:after="0" w:line="360" w:lineRule="auto"/>
        <w:jc w:val="both"/>
        <w:rPr>
          <w:rFonts w:cs="Arial"/>
        </w:rPr>
      </w:pPr>
      <w:r w:rsidRPr="003C416F">
        <w:rPr>
          <w:rFonts w:cs="Arial"/>
          <w:b/>
        </w:rPr>
        <w:t>INTRODUÇÃO</w:t>
      </w:r>
      <w:r w:rsidR="00162030" w:rsidRPr="003C416F">
        <w:rPr>
          <w:rFonts w:cs="Arial"/>
          <w:b/>
        </w:rPr>
        <w:t xml:space="preserve">: </w:t>
      </w:r>
      <w:r w:rsidRPr="003C416F">
        <w:rPr>
          <w:rFonts w:cs="Arial"/>
        </w:rPr>
        <w:t>O bem-estar está relacionado com o modo como a pessoa caracteriza, de forma geral, a sua vida pelo lado positivo</w:t>
      </w:r>
      <w:r w:rsidR="00F65785" w:rsidRPr="003C416F">
        <w:rPr>
          <w:rFonts w:cs="Arial"/>
        </w:rPr>
        <w:t>, isto é</w:t>
      </w:r>
      <w:r w:rsidRPr="003C416F">
        <w:rPr>
          <w:rFonts w:cs="Arial"/>
        </w:rPr>
        <w:t xml:space="preserve">, a satisfação que a pessoa refere em relação à sua vida. Com a entrada no ensino superior, o estudante é exposto a diversas alterações, tendo em conta ao que, até então estava habituado a viver. Essas alterações podem, por um lado, contribuir para o seu processo de </w:t>
      </w:r>
      <w:r w:rsidRPr="003C416F">
        <w:rPr>
          <w:rFonts w:cs="Arial"/>
        </w:rPr>
        <w:lastRenderedPageBreak/>
        <w:t xml:space="preserve">desenvolvimento, </w:t>
      </w:r>
      <w:r w:rsidR="00F65785" w:rsidRPr="003C416F">
        <w:rPr>
          <w:rFonts w:cs="Arial"/>
        </w:rPr>
        <w:t>independência e autonomia e, por</w:t>
      </w:r>
      <w:r w:rsidRPr="003C416F">
        <w:rPr>
          <w:rFonts w:cs="Arial"/>
        </w:rPr>
        <w:t xml:space="preserve"> outro, constituir sensações inadequadas e/ou perturbadoras. Deste modo, o processo de adaptação ao ensino superior é complexo e</w:t>
      </w:r>
      <w:r w:rsidR="00162030" w:rsidRPr="003C416F">
        <w:rPr>
          <w:rFonts w:cs="Arial"/>
        </w:rPr>
        <w:t xml:space="preserve"> potencialmente</w:t>
      </w:r>
      <w:r w:rsidRPr="003C416F">
        <w:rPr>
          <w:rFonts w:cs="Arial"/>
        </w:rPr>
        <w:t xml:space="preserve"> pode gerar </w:t>
      </w:r>
      <w:r w:rsidR="00003FB4" w:rsidRPr="003C416F">
        <w:rPr>
          <w:rFonts w:cs="Arial"/>
        </w:rPr>
        <w:t xml:space="preserve">situações </w:t>
      </w:r>
      <w:r w:rsidR="00162030" w:rsidRPr="003C416F">
        <w:rPr>
          <w:rFonts w:cs="Arial"/>
        </w:rPr>
        <w:t xml:space="preserve">indutoras </w:t>
      </w:r>
      <w:r w:rsidRPr="003C416F">
        <w:rPr>
          <w:rFonts w:cs="Arial"/>
        </w:rPr>
        <w:t xml:space="preserve">de </w:t>
      </w:r>
      <w:proofErr w:type="gramStart"/>
      <w:r w:rsidRPr="003C416F">
        <w:rPr>
          <w:rFonts w:cs="Arial"/>
        </w:rPr>
        <w:t>stress</w:t>
      </w:r>
      <w:proofErr w:type="gramEnd"/>
      <w:r w:rsidRPr="003C416F">
        <w:rPr>
          <w:rFonts w:cs="Arial"/>
        </w:rPr>
        <w:t>, em diversos momentos da vida académica.</w:t>
      </w:r>
    </w:p>
    <w:p w14:paraId="5068B326" w14:textId="77777777" w:rsidR="00C954DF" w:rsidRPr="003C416F" w:rsidRDefault="00C954DF" w:rsidP="003C416F">
      <w:pPr>
        <w:spacing w:after="0" w:line="360" w:lineRule="auto"/>
        <w:jc w:val="both"/>
        <w:rPr>
          <w:rFonts w:cs="Arial"/>
        </w:rPr>
      </w:pPr>
      <w:r w:rsidRPr="003C416F">
        <w:rPr>
          <w:rFonts w:cs="Arial"/>
          <w:b/>
        </w:rPr>
        <w:t>OBJETIVOS</w:t>
      </w:r>
      <w:r w:rsidR="00162030" w:rsidRPr="003C416F">
        <w:rPr>
          <w:rFonts w:cs="Arial"/>
          <w:b/>
        </w:rPr>
        <w:t xml:space="preserve">: </w:t>
      </w:r>
      <w:r w:rsidRPr="003C416F">
        <w:rPr>
          <w:rFonts w:cs="Arial"/>
        </w:rPr>
        <w:t xml:space="preserve">Avaliar o bem-estar nos estudantes do ensino superior; </w:t>
      </w:r>
      <w:r w:rsidR="00003FB4" w:rsidRPr="003C416F">
        <w:rPr>
          <w:rFonts w:cs="Arial"/>
        </w:rPr>
        <w:t>D</w:t>
      </w:r>
      <w:r w:rsidRPr="003C416F">
        <w:rPr>
          <w:rFonts w:cs="Arial"/>
        </w:rPr>
        <w:t xml:space="preserve">eterminar o efeito do </w:t>
      </w:r>
      <w:proofErr w:type="spellStart"/>
      <w:r w:rsidRPr="003C416F">
        <w:rPr>
          <w:rFonts w:cs="Arial"/>
          <w:i/>
        </w:rPr>
        <w:t>coping</w:t>
      </w:r>
      <w:proofErr w:type="spellEnd"/>
      <w:r w:rsidRPr="003C416F">
        <w:rPr>
          <w:rFonts w:cs="Arial"/>
        </w:rPr>
        <w:t xml:space="preserve"> no bem-estar dos estudantes. </w:t>
      </w:r>
    </w:p>
    <w:p w14:paraId="5BADA932" w14:textId="77777777" w:rsidR="00003FB4" w:rsidRPr="003C416F" w:rsidRDefault="00C954DF" w:rsidP="003C416F">
      <w:pPr>
        <w:spacing w:after="0" w:line="360" w:lineRule="auto"/>
        <w:jc w:val="both"/>
        <w:rPr>
          <w:rFonts w:cs="Arial"/>
        </w:rPr>
      </w:pPr>
      <w:r w:rsidRPr="003C416F">
        <w:rPr>
          <w:rFonts w:cs="Arial"/>
          <w:b/>
        </w:rPr>
        <w:t>MÉTODOS</w:t>
      </w:r>
      <w:r w:rsidR="00162030" w:rsidRPr="003C416F">
        <w:rPr>
          <w:rFonts w:cs="Arial"/>
          <w:b/>
        </w:rPr>
        <w:t xml:space="preserve">: </w:t>
      </w:r>
      <w:r w:rsidR="00162030" w:rsidRPr="003C416F">
        <w:rPr>
          <w:rFonts w:cs="Arial"/>
        </w:rPr>
        <w:t xml:space="preserve">Estudo de natureza descritivo </w:t>
      </w:r>
      <w:r w:rsidRPr="003C416F">
        <w:rPr>
          <w:rFonts w:cs="Arial"/>
        </w:rPr>
        <w:t>com foco transversal.</w:t>
      </w:r>
      <w:r w:rsidR="00003FB4" w:rsidRPr="003C416F">
        <w:rPr>
          <w:rFonts w:cs="Arial"/>
        </w:rPr>
        <w:t xml:space="preserve"> A amostra é composta por 174 estudantes do ensino superior, </w:t>
      </w:r>
      <w:r w:rsidR="00162030" w:rsidRPr="003C416F">
        <w:rPr>
          <w:rFonts w:cs="Arial"/>
        </w:rPr>
        <w:t xml:space="preserve">sendo 82,8 % </w:t>
      </w:r>
      <w:r w:rsidR="00003FB4" w:rsidRPr="003C416F">
        <w:rPr>
          <w:rFonts w:cs="Arial"/>
        </w:rPr>
        <w:t>do sexo feminino</w:t>
      </w:r>
      <w:r w:rsidR="00162030" w:rsidRPr="003C416F">
        <w:rPr>
          <w:rFonts w:cs="Arial"/>
        </w:rPr>
        <w:t>.</w:t>
      </w:r>
      <w:r w:rsidRPr="003C416F">
        <w:rPr>
          <w:rFonts w:cs="Arial"/>
        </w:rPr>
        <w:t xml:space="preserve"> A colheita de dados f</w:t>
      </w:r>
      <w:r w:rsidR="00003FB4" w:rsidRPr="003C416F">
        <w:rPr>
          <w:rFonts w:cs="Arial"/>
        </w:rPr>
        <w:t xml:space="preserve">oi obtida pelo preenchimento </w:t>
      </w:r>
      <w:proofErr w:type="gramStart"/>
      <w:r w:rsidR="00003FB4" w:rsidRPr="003C416F">
        <w:rPr>
          <w:rFonts w:cs="Arial"/>
        </w:rPr>
        <w:t>online</w:t>
      </w:r>
      <w:proofErr w:type="gramEnd"/>
      <w:r w:rsidR="00003FB4" w:rsidRPr="003C416F">
        <w:rPr>
          <w:rFonts w:cs="Arial"/>
        </w:rPr>
        <w:t xml:space="preserve"> dos seguintes instrumentos: </w:t>
      </w:r>
      <w:r w:rsidRPr="003C416F">
        <w:rPr>
          <w:rFonts w:cs="Arial"/>
        </w:rPr>
        <w:t xml:space="preserve">Questionário de Bem-Estar Positive </w:t>
      </w:r>
      <w:proofErr w:type="spellStart"/>
      <w:r w:rsidRPr="003C416F">
        <w:rPr>
          <w:rFonts w:cs="Arial"/>
        </w:rPr>
        <w:t>and</w:t>
      </w:r>
      <w:proofErr w:type="spellEnd"/>
      <w:r w:rsidRPr="003C416F">
        <w:rPr>
          <w:rFonts w:cs="Arial"/>
        </w:rPr>
        <w:t xml:space="preserve"> Negative </w:t>
      </w:r>
      <w:proofErr w:type="spellStart"/>
      <w:r w:rsidRPr="003C416F">
        <w:rPr>
          <w:rFonts w:cs="Arial"/>
        </w:rPr>
        <w:t>Afect</w:t>
      </w:r>
      <w:proofErr w:type="spellEnd"/>
      <w:r w:rsidRPr="003C416F">
        <w:rPr>
          <w:rFonts w:cs="Arial"/>
        </w:rPr>
        <w:t xml:space="preserve"> Schedule (PANAS), versão portuguesa de Galinha &amp; Pais Ribeiro (2005), Escala de </w:t>
      </w:r>
      <w:proofErr w:type="spellStart"/>
      <w:r w:rsidRPr="003C416F">
        <w:rPr>
          <w:rFonts w:cs="Arial"/>
        </w:rPr>
        <w:t>Brief</w:t>
      </w:r>
      <w:proofErr w:type="spellEnd"/>
      <w:r w:rsidRPr="003C416F">
        <w:rPr>
          <w:rFonts w:cs="Arial"/>
        </w:rPr>
        <w:t xml:space="preserve"> – Cope versão portuguesa de Pais Ribeiro &amp; Rodrigues (2004). </w:t>
      </w:r>
    </w:p>
    <w:p w14:paraId="3040CEB0" w14:textId="1488C689" w:rsidR="00073E55" w:rsidRPr="003C416F" w:rsidRDefault="00162030" w:rsidP="003C416F">
      <w:pPr>
        <w:spacing w:after="0" w:line="360" w:lineRule="auto"/>
        <w:jc w:val="both"/>
        <w:rPr>
          <w:rFonts w:cs="Arial"/>
        </w:rPr>
      </w:pPr>
      <w:r w:rsidRPr="003C416F">
        <w:rPr>
          <w:rFonts w:cs="Arial"/>
          <w:b/>
        </w:rPr>
        <w:t>RESULTADOS:</w:t>
      </w:r>
      <w:r w:rsidR="00BD2EFD" w:rsidRPr="003C416F">
        <w:rPr>
          <w:rFonts w:cs="Arial"/>
          <w:b/>
        </w:rPr>
        <w:t xml:space="preserve"> </w:t>
      </w:r>
      <w:r w:rsidR="00073E55" w:rsidRPr="003C416F">
        <w:rPr>
          <w:rFonts w:cs="Arial"/>
        </w:rPr>
        <w:t>Os estudantes do ensino superior ma</w:t>
      </w:r>
      <w:r w:rsidRPr="003C416F">
        <w:rPr>
          <w:rFonts w:cs="Arial"/>
        </w:rPr>
        <w:t xml:space="preserve">nifestam mais </w:t>
      </w:r>
      <w:r w:rsidRPr="003C416F">
        <w:rPr>
          <w:rFonts w:cs="Arial"/>
          <w:i/>
        </w:rPr>
        <w:t>afetos positivos</w:t>
      </w:r>
      <w:r w:rsidRPr="003C416F">
        <w:rPr>
          <w:rFonts w:cs="Arial"/>
        </w:rPr>
        <w:t xml:space="preserve"> sendo o valor médio (</w:t>
      </w:r>
      <w:r w:rsidR="00073E55" w:rsidRPr="003C416F">
        <w:rPr>
          <w:rFonts w:cs="Arial"/>
        </w:rPr>
        <w:t>M=30.79</w:t>
      </w:r>
      <w:r w:rsidRPr="003C416F">
        <w:rPr>
          <w:rFonts w:cs="Arial"/>
        </w:rPr>
        <w:t xml:space="preserve">), sugestivo </w:t>
      </w:r>
      <w:r w:rsidR="00073E55" w:rsidRPr="003C416F">
        <w:rPr>
          <w:rFonts w:cs="Arial"/>
        </w:rPr>
        <w:t>de bem-estar subjetivo.</w:t>
      </w:r>
      <w:r w:rsidR="007269BA" w:rsidRPr="003C416F">
        <w:rPr>
          <w:rFonts w:cs="Arial"/>
        </w:rPr>
        <w:t xml:space="preserve"> Relativamente ao bem-estar subjetivo apurou-se um mínimo de 13 para o afeto positivo e um</w:t>
      </w:r>
      <w:r w:rsidRPr="003C416F">
        <w:rPr>
          <w:rFonts w:cs="Arial"/>
        </w:rPr>
        <w:t xml:space="preserve"> máximo de 50, resultando numa </w:t>
      </w:r>
      <w:r w:rsidR="007269BA" w:rsidRPr="003C416F">
        <w:rPr>
          <w:rFonts w:cs="Arial"/>
        </w:rPr>
        <w:t>M= 30.79</w:t>
      </w:r>
      <w:r w:rsidR="00044335" w:rsidRPr="003C416F">
        <w:rPr>
          <w:rFonts w:cs="Arial"/>
        </w:rPr>
        <w:t xml:space="preserve">. </w:t>
      </w:r>
      <w:r w:rsidR="007269BA" w:rsidRPr="003C416F">
        <w:rPr>
          <w:rFonts w:cs="Arial"/>
        </w:rPr>
        <w:t xml:space="preserve">Para o </w:t>
      </w:r>
      <w:r w:rsidR="007269BA" w:rsidRPr="003C416F">
        <w:rPr>
          <w:rFonts w:cs="Arial"/>
          <w:i/>
        </w:rPr>
        <w:t>afeto negativo</w:t>
      </w:r>
      <w:r w:rsidR="007269BA" w:rsidRPr="003C416F">
        <w:rPr>
          <w:rFonts w:cs="Arial"/>
        </w:rPr>
        <w:t>, o mínimo é</w:t>
      </w:r>
      <w:r w:rsidRPr="003C416F">
        <w:rPr>
          <w:rFonts w:cs="Arial"/>
        </w:rPr>
        <w:t xml:space="preserve"> de -10 e o máximo de 35, com a </w:t>
      </w:r>
      <w:r w:rsidR="007269BA" w:rsidRPr="003C416F">
        <w:rPr>
          <w:rFonts w:cs="Arial"/>
        </w:rPr>
        <w:t>M= 15,68</w:t>
      </w:r>
      <w:r w:rsidR="00BD2EFD" w:rsidRPr="003C416F">
        <w:rPr>
          <w:rFonts w:cs="Arial"/>
        </w:rPr>
        <w:t>. No que se refere ao</w:t>
      </w:r>
      <w:r w:rsidR="007269BA" w:rsidRPr="003C416F">
        <w:rPr>
          <w:rFonts w:cs="Arial"/>
        </w:rPr>
        <w:t xml:space="preserve"> </w:t>
      </w:r>
      <w:r w:rsidR="00044335" w:rsidRPr="003C416F">
        <w:rPr>
          <w:rFonts w:cs="Arial"/>
        </w:rPr>
        <w:t>Bem-estar subjetivo</w:t>
      </w:r>
      <w:r w:rsidR="00BD2EFD" w:rsidRPr="003C416F">
        <w:rPr>
          <w:rFonts w:cs="Arial"/>
        </w:rPr>
        <w:t xml:space="preserve"> global</w:t>
      </w:r>
      <w:r w:rsidR="007269BA" w:rsidRPr="003C416F">
        <w:rPr>
          <w:rFonts w:cs="Arial"/>
        </w:rPr>
        <w:t>,</w:t>
      </w:r>
      <w:r w:rsidR="00BD2EFD" w:rsidRPr="003C416F">
        <w:rPr>
          <w:rFonts w:cs="Arial"/>
        </w:rPr>
        <w:t xml:space="preserve"> </w:t>
      </w:r>
      <w:r w:rsidR="00044335" w:rsidRPr="003C416F">
        <w:rPr>
          <w:rFonts w:cs="Arial"/>
        </w:rPr>
        <w:t>o</w:t>
      </w:r>
      <w:r w:rsidR="007269BA" w:rsidRPr="003C416F">
        <w:rPr>
          <w:rFonts w:cs="Arial"/>
        </w:rPr>
        <w:t xml:space="preserve"> mínimo é -8,00 e o máximo 38</w:t>
      </w:r>
      <w:r w:rsidR="00044335" w:rsidRPr="003C416F">
        <w:rPr>
          <w:rFonts w:cs="Arial"/>
        </w:rPr>
        <w:t>, com a (M=</w:t>
      </w:r>
      <w:r w:rsidR="007269BA" w:rsidRPr="003C416F">
        <w:rPr>
          <w:rFonts w:cs="Arial"/>
        </w:rPr>
        <w:t xml:space="preserve"> 15,11</w:t>
      </w:r>
      <w:r w:rsidR="00044335" w:rsidRPr="003C416F">
        <w:rPr>
          <w:rFonts w:cs="Arial"/>
        </w:rPr>
        <w:t>±</w:t>
      </w:r>
      <w:r w:rsidR="007269BA" w:rsidRPr="003C416F">
        <w:rPr>
          <w:rFonts w:cs="Arial"/>
        </w:rPr>
        <w:t>9,058</w:t>
      </w:r>
      <w:r w:rsidR="00044335" w:rsidRPr="003C416F">
        <w:rPr>
          <w:rFonts w:cs="Arial"/>
        </w:rPr>
        <w:t>)</w:t>
      </w:r>
      <w:r w:rsidR="007269BA" w:rsidRPr="003C416F">
        <w:rPr>
          <w:rFonts w:cs="Arial"/>
        </w:rPr>
        <w:t xml:space="preserve">, o que indica que os estudantes do ensino superior manifestam mais </w:t>
      </w:r>
      <w:r w:rsidR="007269BA" w:rsidRPr="003C416F">
        <w:rPr>
          <w:rFonts w:cs="Arial"/>
          <w:i/>
        </w:rPr>
        <w:t>afetos positivos.</w:t>
      </w:r>
      <w:r w:rsidR="007269BA" w:rsidRPr="003C416F">
        <w:rPr>
          <w:rFonts w:cs="Arial"/>
        </w:rPr>
        <w:t xml:space="preserve"> A variável </w:t>
      </w:r>
      <w:r w:rsidR="00BD2EFD" w:rsidRPr="003C416F">
        <w:rPr>
          <w:rFonts w:cs="Arial"/>
        </w:rPr>
        <w:t>preditor</w:t>
      </w:r>
      <w:r w:rsidR="007269BA" w:rsidRPr="003C416F">
        <w:rPr>
          <w:rFonts w:cs="Arial"/>
        </w:rPr>
        <w:t xml:space="preserve"> do afeto positivo foi a reinterpretação positiva, explicando 15,5% da variação, sendo a variância explicada ajustada de 15,0%. </w:t>
      </w:r>
      <w:r w:rsidR="00141093" w:rsidRPr="003C416F">
        <w:rPr>
          <w:rFonts w:cs="Arial"/>
        </w:rPr>
        <w:t>Os</w:t>
      </w:r>
      <w:r w:rsidR="00044335" w:rsidRPr="003C416F">
        <w:rPr>
          <w:rFonts w:eastAsia="Arial"/>
          <w:bCs/>
        </w:rPr>
        <w:t xml:space="preserve"> estudantes mais velhos (≥23 anos) manifestam mais afetos positivos, inferindo-se que a idade interfere no bem-estar subjetivo dos participantes.</w:t>
      </w:r>
    </w:p>
    <w:p w14:paraId="41460284" w14:textId="60D82E05" w:rsidR="00044335" w:rsidRPr="003C416F" w:rsidRDefault="00C954DF" w:rsidP="003C416F">
      <w:pPr>
        <w:spacing w:after="0" w:line="360" w:lineRule="auto"/>
        <w:jc w:val="both"/>
        <w:rPr>
          <w:rFonts w:cs="Arial"/>
        </w:rPr>
      </w:pPr>
      <w:r w:rsidRPr="003C416F">
        <w:rPr>
          <w:rFonts w:cs="Arial"/>
          <w:b/>
        </w:rPr>
        <w:t>CONCLUSÕES</w:t>
      </w:r>
      <w:r w:rsidR="00BD2EFD" w:rsidRPr="003C416F">
        <w:rPr>
          <w:rFonts w:cs="Arial"/>
          <w:b/>
        </w:rPr>
        <w:t>:</w:t>
      </w:r>
      <w:r w:rsidR="00BD2EFD" w:rsidRPr="003C416F">
        <w:rPr>
          <w:rFonts w:cs="Arial"/>
        </w:rPr>
        <w:t xml:space="preserve"> Os</w:t>
      </w:r>
      <w:r w:rsidR="00BD2EFD" w:rsidRPr="003C416F">
        <w:rPr>
          <w:rFonts w:cs="Arial"/>
          <w:b/>
        </w:rPr>
        <w:t xml:space="preserve"> </w:t>
      </w:r>
      <w:r w:rsidR="00044335" w:rsidRPr="003C416F">
        <w:rPr>
          <w:rFonts w:cs="Arial"/>
        </w:rPr>
        <w:t xml:space="preserve">estudantes do ensino </w:t>
      </w:r>
      <w:r w:rsidR="00BD2EFD" w:rsidRPr="003C416F">
        <w:rPr>
          <w:rFonts w:cs="Arial"/>
        </w:rPr>
        <w:t>superior</w:t>
      </w:r>
      <w:proofErr w:type="gramStart"/>
      <w:r w:rsidR="00044335" w:rsidRPr="003C416F">
        <w:rPr>
          <w:rFonts w:cs="Arial"/>
        </w:rPr>
        <w:t>,</w:t>
      </w:r>
      <w:proofErr w:type="gramEnd"/>
      <w:r w:rsidR="00044335" w:rsidRPr="003C416F">
        <w:rPr>
          <w:rFonts w:cs="Arial"/>
        </w:rPr>
        <w:t xml:space="preserve"> apresentam mais afetos positivos. A reinterpretação positiva é </w:t>
      </w:r>
      <w:r w:rsidR="00BD2EFD" w:rsidRPr="003C416F">
        <w:rPr>
          <w:rFonts w:cs="Arial"/>
        </w:rPr>
        <w:t>preditor</w:t>
      </w:r>
      <w:r w:rsidR="00044335" w:rsidRPr="003C416F">
        <w:rPr>
          <w:rFonts w:cs="Arial"/>
        </w:rPr>
        <w:t xml:space="preserve"> do afeto positivo, </w:t>
      </w:r>
      <w:proofErr w:type="gramStart"/>
      <w:r w:rsidR="00F65785" w:rsidRPr="003C416F">
        <w:rPr>
          <w:rFonts w:cs="Arial"/>
        </w:rPr>
        <w:t>enquanto que</w:t>
      </w:r>
      <w:proofErr w:type="gramEnd"/>
      <w:r w:rsidR="00F65785" w:rsidRPr="003C416F">
        <w:rPr>
          <w:rFonts w:cs="Arial"/>
        </w:rPr>
        <w:t xml:space="preserve"> </w:t>
      </w:r>
      <w:r w:rsidR="00044335" w:rsidRPr="003C416F">
        <w:rPr>
          <w:rFonts w:cs="Arial"/>
        </w:rPr>
        <w:t xml:space="preserve">o desinvestimento comportamental, a negação e o uso de substâncias são </w:t>
      </w:r>
      <w:r w:rsidR="00BD2EFD" w:rsidRPr="003C416F">
        <w:rPr>
          <w:rFonts w:cs="Arial"/>
        </w:rPr>
        <w:t>preditores</w:t>
      </w:r>
      <w:r w:rsidR="00044335" w:rsidRPr="003C416F">
        <w:rPr>
          <w:rFonts w:cs="Arial"/>
        </w:rPr>
        <w:t xml:space="preserve"> do afeto negativo. </w:t>
      </w:r>
      <w:r w:rsidR="00BD2EFD" w:rsidRPr="003C416F">
        <w:rPr>
          <w:rFonts w:cs="Arial"/>
        </w:rPr>
        <w:t>Os preditores</w:t>
      </w:r>
      <w:r w:rsidR="00F65785" w:rsidRPr="003C416F">
        <w:rPr>
          <w:rFonts w:cs="Arial"/>
        </w:rPr>
        <w:t xml:space="preserve"> do</w:t>
      </w:r>
      <w:r w:rsidR="00044335" w:rsidRPr="003C416F">
        <w:rPr>
          <w:rFonts w:cs="Arial"/>
        </w:rPr>
        <w:t xml:space="preserve"> Bem-estar subjetivo são o </w:t>
      </w:r>
      <w:proofErr w:type="spellStart"/>
      <w:r w:rsidR="00044335" w:rsidRPr="003C416F">
        <w:rPr>
          <w:rFonts w:cs="Arial"/>
          <w:i/>
        </w:rPr>
        <w:t>coping</w:t>
      </w:r>
      <w:proofErr w:type="spellEnd"/>
      <w:r w:rsidR="00044335" w:rsidRPr="003C416F">
        <w:rPr>
          <w:rFonts w:cs="Arial"/>
        </w:rPr>
        <w:t xml:space="preserve"> ativo, o desinvestimento comportamental, a </w:t>
      </w:r>
      <w:proofErr w:type="spellStart"/>
      <w:r w:rsidR="00044335" w:rsidRPr="003C416F">
        <w:rPr>
          <w:rFonts w:cs="Arial"/>
        </w:rPr>
        <w:t>auto-culpabilização</w:t>
      </w:r>
      <w:proofErr w:type="spellEnd"/>
      <w:r w:rsidR="00044335" w:rsidRPr="003C416F">
        <w:rPr>
          <w:rFonts w:cs="Arial"/>
        </w:rPr>
        <w:t xml:space="preserve">, a reinterpretação positiva e a </w:t>
      </w:r>
      <w:proofErr w:type="spellStart"/>
      <w:r w:rsidR="00044335" w:rsidRPr="003C416F">
        <w:rPr>
          <w:rFonts w:cs="Arial"/>
        </w:rPr>
        <w:t>auto-distração</w:t>
      </w:r>
      <w:proofErr w:type="spellEnd"/>
      <w:r w:rsidR="00044335" w:rsidRPr="003C416F">
        <w:rPr>
          <w:rFonts w:cs="Arial"/>
        </w:rPr>
        <w:t>, sugerindo</w:t>
      </w:r>
      <w:r w:rsidR="00F65785" w:rsidRPr="003C416F">
        <w:rPr>
          <w:rFonts w:cs="Arial"/>
        </w:rPr>
        <w:t xml:space="preserve">-se assim </w:t>
      </w:r>
      <w:r w:rsidR="00044335" w:rsidRPr="003C416F">
        <w:rPr>
          <w:rFonts w:cs="Arial"/>
        </w:rPr>
        <w:t xml:space="preserve">que o </w:t>
      </w:r>
      <w:proofErr w:type="spellStart"/>
      <w:r w:rsidR="00044335" w:rsidRPr="003C416F">
        <w:rPr>
          <w:rFonts w:cs="Arial"/>
          <w:i/>
        </w:rPr>
        <w:t>coping</w:t>
      </w:r>
      <w:proofErr w:type="spellEnd"/>
      <w:r w:rsidR="00044335" w:rsidRPr="003C416F">
        <w:rPr>
          <w:rFonts w:cs="Arial"/>
        </w:rPr>
        <w:t xml:space="preserve"> prediz o bem-estar no</w:t>
      </w:r>
      <w:r w:rsidR="00BD2EFD" w:rsidRPr="003C416F">
        <w:rPr>
          <w:rFonts w:cs="Arial"/>
        </w:rPr>
        <w:t>s estudantes do ensino superior, pelo que estas variáveis deverão ser consideradas aquando do planeamento pedagógico das ações que lhe são dirigidas.</w:t>
      </w:r>
    </w:p>
    <w:p w14:paraId="3946A479" w14:textId="76584FAA" w:rsidR="00C954DF" w:rsidRPr="003C416F" w:rsidRDefault="00C954DF" w:rsidP="003C416F">
      <w:pPr>
        <w:spacing w:after="0" w:line="360" w:lineRule="auto"/>
        <w:jc w:val="both"/>
        <w:rPr>
          <w:rFonts w:cs="Arial"/>
        </w:rPr>
      </w:pPr>
      <w:r w:rsidRPr="003C416F">
        <w:rPr>
          <w:rFonts w:cs="Arial"/>
          <w:b/>
        </w:rPr>
        <w:t>P</w:t>
      </w:r>
      <w:r w:rsidR="00141093" w:rsidRPr="003C416F">
        <w:rPr>
          <w:rFonts w:cs="Arial"/>
          <w:b/>
        </w:rPr>
        <w:t>alavras-chave</w:t>
      </w:r>
      <w:r w:rsidR="008433B2" w:rsidRPr="003C416F">
        <w:rPr>
          <w:rFonts w:cs="Arial"/>
        </w:rPr>
        <w:t xml:space="preserve">: </w:t>
      </w:r>
      <w:r w:rsidRPr="003C416F">
        <w:rPr>
          <w:rFonts w:cs="Arial"/>
        </w:rPr>
        <w:t xml:space="preserve">Bem- estar; </w:t>
      </w:r>
      <w:proofErr w:type="spellStart"/>
      <w:r w:rsidRPr="003C416F">
        <w:rPr>
          <w:rFonts w:cs="Arial"/>
        </w:rPr>
        <w:t>Coping</w:t>
      </w:r>
      <w:proofErr w:type="spellEnd"/>
      <w:r w:rsidRPr="003C416F">
        <w:rPr>
          <w:rFonts w:cs="Arial"/>
        </w:rPr>
        <w:t>; E</w:t>
      </w:r>
      <w:r w:rsidR="009B22DB" w:rsidRPr="003C416F">
        <w:rPr>
          <w:rFonts w:cs="Arial"/>
        </w:rPr>
        <w:t>studantes do Ensino Superior;</w:t>
      </w:r>
    </w:p>
    <w:p w14:paraId="66208E98" w14:textId="77777777" w:rsidR="00C954DF" w:rsidRPr="003C416F" w:rsidRDefault="00C954DF" w:rsidP="003C416F">
      <w:pPr>
        <w:pStyle w:val="SemEspaamento"/>
        <w:spacing w:line="360" w:lineRule="auto"/>
        <w:rPr>
          <w:rFonts w:cs="Arial"/>
        </w:rPr>
      </w:pPr>
    </w:p>
    <w:p w14:paraId="0A0B58DB" w14:textId="77777777" w:rsidR="00141093" w:rsidRPr="003C416F" w:rsidRDefault="00141093" w:rsidP="003C416F">
      <w:pPr>
        <w:pStyle w:val="SemEspaamento"/>
        <w:spacing w:line="360" w:lineRule="auto"/>
        <w:rPr>
          <w:rFonts w:cs="Arial"/>
          <w:b/>
        </w:rPr>
      </w:pPr>
      <w:r w:rsidRPr="003C416F">
        <w:rPr>
          <w:rFonts w:cs="Arial"/>
          <w:b/>
        </w:rPr>
        <w:t>ABSTRACT</w:t>
      </w:r>
    </w:p>
    <w:p w14:paraId="7246673D" w14:textId="77777777" w:rsidR="00F65785" w:rsidRPr="003C416F" w:rsidRDefault="00F65785" w:rsidP="003C416F">
      <w:pPr>
        <w:shd w:val="clear" w:color="auto" w:fill="FFFFFF"/>
        <w:spacing w:after="0" w:line="360" w:lineRule="auto"/>
        <w:rPr>
          <w:rFonts w:eastAsia="Times New Roman" w:cs="Calibri"/>
          <w:sz w:val="24"/>
          <w:szCs w:val="24"/>
          <w:lang w:val="en-US" w:eastAsia="pt-PT"/>
        </w:rPr>
      </w:pPr>
      <w:r w:rsidRPr="003C416F">
        <w:rPr>
          <w:rFonts w:eastAsia="Times New Roman" w:cs="Arial"/>
          <w:b/>
          <w:sz w:val="23"/>
          <w:szCs w:val="23"/>
          <w:lang w:val="en-US" w:eastAsia="pt-PT"/>
        </w:rPr>
        <w:t>Introduction:</w:t>
      </w:r>
      <w:r w:rsidRPr="003C416F">
        <w:rPr>
          <w:rFonts w:eastAsia="Times New Roman" w:cs="Arial"/>
          <w:sz w:val="23"/>
          <w:szCs w:val="23"/>
          <w:lang w:val="en-US" w:eastAsia="pt-PT"/>
        </w:rPr>
        <w:t xml:space="preserve"> The well-being is related with the way a person, generally, describes his/her life positively, in other words, the satisfaction a person shows regarding his/her life. When joining university, the student is exposed to several changes regarding what he/she was used to experience before. Those changes can contribute for his/her development, independence and autonomy process, and, in other way, represent inadequate and/or disturbing sensations. So, the university fitting process is complex and might potentially generate stress induction situations in several academic </w:t>
      </w:r>
      <w:proofErr w:type="gramStart"/>
      <w:r w:rsidRPr="003C416F">
        <w:rPr>
          <w:rFonts w:eastAsia="Times New Roman" w:cs="Arial"/>
          <w:sz w:val="23"/>
          <w:szCs w:val="23"/>
          <w:lang w:val="en-US" w:eastAsia="pt-PT"/>
        </w:rPr>
        <w:t>life’s</w:t>
      </w:r>
      <w:proofErr w:type="gramEnd"/>
      <w:r w:rsidRPr="003C416F">
        <w:rPr>
          <w:rFonts w:eastAsia="Times New Roman" w:cs="Arial"/>
          <w:sz w:val="23"/>
          <w:szCs w:val="23"/>
          <w:lang w:val="en-US" w:eastAsia="pt-PT"/>
        </w:rPr>
        <w:t xml:space="preserve"> moments.</w:t>
      </w:r>
    </w:p>
    <w:p w14:paraId="11F394AF" w14:textId="77777777" w:rsidR="00F65785" w:rsidRPr="003C416F" w:rsidRDefault="00F65785" w:rsidP="003C416F">
      <w:pPr>
        <w:shd w:val="clear" w:color="auto" w:fill="FFFFFF"/>
        <w:spacing w:after="0" w:line="360" w:lineRule="auto"/>
        <w:rPr>
          <w:rFonts w:eastAsia="Times New Roman" w:cs="Calibri"/>
          <w:sz w:val="24"/>
          <w:szCs w:val="24"/>
          <w:lang w:val="en-US" w:eastAsia="pt-PT"/>
        </w:rPr>
      </w:pPr>
    </w:p>
    <w:p w14:paraId="489BCB46" w14:textId="77777777" w:rsidR="00F65785" w:rsidRPr="003C416F" w:rsidRDefault="00F65785" w:rsidP="003C416F">
      <w:pPr>
        <w:shd w:val="clear" w:color="auto" w:fill="FFFFFF"/>
        <w:spacing w:after="0" w:line="360" w:lineRule="auto"/>
        <w:rPr>
          <w:rFonts w:eastAsia="Times New Roman" w:cs="Calibri"/>
          <w:sz w:val="24"/>
          <w:szCs w:val="24"/>
          <w:lang w:val="en-US" w:eastAsia="pt-PT"/>
        </w:rPr>
      </w:pPr>
      <w:r w:rsidRPr="003C416F">
        <w:rPr>
          <w:rFonts w:eastAsia="Times New Roman" w:cs="Arial"/>
          <w:b/>
          <w:sz w:val="23"/>
          <w:szCs w:val="23"/>
          <w:lang w:val="en-US" w:eastAsia="pt-PT"/>
        </w:rPr>
        <w:t>Objectives:</w:t>
      </w:r>
      <w:r w:rsidRPr="003C416F">
        <w:rPr>
          <w:rFonts w:eastAsia="Times New Roman" w:cs="Arial"/>
          <w:sz w:val="23"/>
          <w:szCs w:val="23"/>
          <w:lang w:val="en-US" w:eastAsia="pt-PT"/>
        </w:rPr>
        <w:t xml:space="preserve"> To evaluate university </w:t>
      </w:r>
      <w:proofErr w:type="gramStart"/>
      <w:r w:rsidRPr="003C416F">
        <w:rPr>
          <w:rFonts w:eastAsia="Times New Roman" w:cs="Arial"/>
          <w:sz w:val="23"/>
          <w:szCs w:val="23"/>
          <w:lang w:val="en-US" w:eastAsia="pt-PT"/>
        </w:rPr>
        <w:t>students</w:t>
      </w:r>
      <w:proofErr w:type="gramEnd"/>
      <w:r w:rsidRPr="003C416F">
        <w:rPr>
          <w:rFonts w:eastAsia="Times New Roman" w:cs="Arial"/>
          <w:sz w:val="23"/>
          <w:szCs w:val="23"/>
          <w:lang w:val="en-US" w:eastAsia="pt-PT"/>
        </w:rPr>
        <w:t xml:space="preserve"> well-being; Determine the effect of coping in students’ well-being.</w:t>
      </w:r>
    </w:p>
    <w:p w14:paraId="1BD22422" w14:textId="77777777" w:rsidR="00F65785" w:rsidRPr="003C416F" w:rsidRDefault="00F65785" w:rsidP="003C416F">
      <w:pPr>
        <w:shd w:val="clear" w:color="auto" w:fill="FFFFFF"/>
        <w:spacing w:after="0" w:line="360" w:lineRule="auto"/>
        <w:rPr>
          <w:rFonts w:eastAsia="Times New Roman" w:cs="Calibri"/>
          <w:sz w:val="24"/>
          <w:szCs w:val="24"/>
          <w:lang w:val="en-US" w:eastAsia="pt-PT"/>
        </w:rPr>
      </w:pPr>
      <w:r w:rsidRPr="003C416F">
        <w:rPr>
          <w:rFonts w:eastAsia="Times New Roman" w:cs="Arial"/>
          <w:sz w:val="23"/>
          <w:szCs w:val="23"/>
          <w:lang w:val="en-US" w:eastAsia="pt-PT"/>
        </w:rPr>
        <w:t>Methods: Descriptive study with transversal focus. The sample is composed by 174 university students, being 82</w:t>
      </w:r>
      <w:proofErr w:type="gramStart"/>
      <w:r w:rsidRPr="003C416F">
        <w:rPr>
          <w:rFonts w:eastAsia="Times New Roman" w:cs="Arial"/>
          <w:sz w:val="23"/>
          <w:szCs w:val="23"/>
          <w:lang w:val="en-US" w:eastAsia="pt-PT"/>
        </w:rPr>
        <w:t>,8</w:t>
      </w:r>
      <w:proofErr w:type="gramEnd"/>
      <w:r w:rsidRPr="003C416F">
        <w:rPr>
          <w:rFonts w:eastAsia="Times New Roman" w:cs="Arial"/>
          <w:sz w:val="23"/>
          <w:szCs w:val="23"/>
          <w:lang w:val="en-US" w:eastAsia="pt-PT"/>
        </w:rPr>
        <w:t xml:space="preserve">% feminine gender. The data gathering was obtained by the online filling of the following instruments: : </w:t>
      </w:r>
      <w:proofErr w:type="spellStart"/>
      <w:r w:rsidRPr="003C416F">
        <w:rPr>
          <w:rFonts w:eastAsia="Times New Roman" w:cs="Arial"/>
          <w:sz w:val="23"/>
          <w:szCs w:val="23"/>
          <w:lang w:val="en-US" w:eastAsia="pt-PT"/>
        </w:rPr>
        <w:t>Questionário</w:t>
      </w:r>
      <w:proofErr w:type="spellEnd"/>
      <w:r w:rsidRPr="003C416F">
        <w:rPr>
          <w:rFonts w:eastAsia="Times New Roman" w:cs="Arial"/>
          <w:sz w:val="23"/>
          <w:szCs w:val="23"/>
          <w:lang w:val="en-US" w:eastAsia="pt-PT"/>
        </w:rPr>
        <w:t xml:space="preserve"> de </w:t>
      </w:r>
      <w:proofErr w:type="spellStart"/>
      <w:r w:rsidRPr="003C416F">
        <w:rPr>
          <w:rFonts w:eastAsia="Times New Roman" w:cs="Arial"/>
          <w:sz w:val="23"/>
          <w:szCs w:val="23"/>
          <w:lang w:val="en-US" w:eastAsia="pt-PT"/>
        </w:rPr>
        <w:t>Bem-Estar</w:t>
      </w:r>
      <w:proofErr w:type="spellEnd"/>
      <w:r w:rsidRPr="003C416F">
        <w:rPr>
          <w:rFonts w:eastAsia="Times New Roman" w:cs="Arial"/>
          <w:sz w:val="23"/>
          <w:szCs w:val="23"/>
          <w:lang w:val="en-US" w:eastAsia="pt-PT"/>
        </w:rPr>
        <w:t xml:space="preserve"> Positive and Negative </w:t>
      </w:r>
      <w:proofErr w:type="spellStart"/>
      <w:r w:rsidRPr="003C416F">
        <w:rPr>
          <w:rFonts w:eastAsia="Times New Roman" w:cs="Arial"/>
          <w:sz w:val="23"/>
          <w:szCs w:val="23"/>
          <w:lang w:val="en-US" w:eastAsia="pt-PT"/>
        </w:rPr>
        <w:t>Afect</w:t>
      </w:r>
      <w:proofErr w:type="spellEnd"/>
      <w:r w:rsidRPr="003C416F">
        <w:rPr>
          <w:rFonts w:eastAsia="Times New Roman" w:cs="Arial"/>
          <w:sz w:val="23"/>
          <w:szCs w:val="23"/>
          <w:lang w:val="en-US" w:eastAsia="pt-PT"/>
        </w:rPr>
        <w:t xml:space="preserve"> Schedule (PANAS), </w:t>
      </w:r>
      <w:proofErr w:type="spellStart"/>
      <w:r w:rsidRPr="003C416F">
        <w:rPr>
          <w:rFonts w:eastAsia="Times New Roman" w:cs="Arial"/>
          <w:sz w:val="23"/>
          <w:szCs w:val="23"/>
          <w:lang w:val="en-US" w:eastAsia="pt-PT"/>
        </w:rPr>
        <w:t>portuguese</w:t>
      </w:r>
      <w:proofErr w:type="spellEnd"/>
      <w:r w:rsidRPr="003C416F">
        <w:rPr>
          <w:rFonts w:eastAsia="Times New Roman" w:cs="Arial"/>
          <w:sz w:val="23"/>
          <w:szCs w:val="23"/>
          <w:lang w:val="en-US" w:eastAsia="pt-PT"/>
        </w:rPr>
        <w:t xml:space="preserve"> version from </w:t>
      </w:r>
      <w:proofErr w:type="spellStart"/>
      <w:r w:rsidRPr="003C416F">
        <w:rPr>
          <w:rFonts w:eastAsia="Times New Roman" w:cs="Arial"/>
          <w:sz w:val="23"/>
          <w:szCs w:val="23"/>
          <w:lang w:val="en-US" w:eastAsia="pt-PT"/>
        </w:rPr>
        <w:t>Galinha</w:t>
      </w:r>
      <w:proofErr w:type="spellEnd"/>
      <w:r w:rsidRPr="003C416F">
        <w:rPr>
          <w:rFonts w:eastAsia="Times New Roman" w:cs="Arial"/>
          <w:sz w:val="23"/>
          <w:szCs w:val="23"/>
          <w:lang w:val="en-US" w:eastAsia="pt-PT"/>
        </w:rPr>
        <w:t xml:space="preserve"> &amp; </w:t>
      </w:r>
      <w:proofErr w:type="spellStart"/>
      <w:r w:rsidRPr="003C416F">
        <w:rPr>
          <w:rFonts w:eastAsia="Times New Roman" w:cs="Arial"/>
          <w:sz w:val="23"/>
          <w:szCs w:val="23"/>
          <w:lang w:val="en-US" w:eastAsia="pt-PT"/>
        </w:rPr>
        <w:t>Pais</w:t>
      </w:r>
      <w:proofErr w:type="spellEnd"/>
      <w:r w:rsidRPr="003C416F">
        <w:rPr>
          <w:rFonts w:eastAsia="Times New Roman" w:cs="Arial"/>
          <w:sz w:val="23"/>
          <w:szCs w:val="23"/>
          <w:lang w:val="en-US" w:eastAsia="pt-PT"/>
        </w:rPr>
        <w:t xml:space="preserve"> Ribeiro (2005), </w:t>
      </w:r>
      <w:proofErr w:type="spellStart"/>
      <w:r w:rsidRPr="003C416F">
        <w:rPr>
          <w:rFonts w:eastAsia="Times New Roman" w:cs="Arial"/>
          <w:sz w:val="23"/>
          <w:szCs w:val="23"/>
          <w:lang w:val="en-US" w:eastAsia="pt-PT"/>
        </w:rPr>
        <w:t>Escala</w:t>
      </w:r>
      <w:proofErr w:type="spellEnd"/>
      <w:r w:rsidRPr="003C416F">
        <w:rPr>
          <w:rFonts w:eastAsia="Times New Roman" w:cs="Arial"/>
          <w:sz w:val="23"/>
          <w:szCs w:val="23"/>
          <w:lang w:val="en-US" w:eastAsia="pt-PT"/>
        </w:rPr>
        <w:t xml:space="preserve"> de Brief – Cope Portuguese version from </w:t>
      </w:r>
      <w:proofErr w:type="spellStart"/>
      <w:r w:rsidRPr="003C416F">
        <w:rPr>
          <w:rFonts w:eastAsia="Times New Roman" w:cs="Arial"/>
          <w:sz w:val="23"/>
          <w:szCs w:val="23"/>
          <w:lang w:val="en-US" w:eastAsia="pt-PT"/>
        </w:rPr>
        <w:t>Pais</w:t>
      </w:r>
      <w:proofErr w:type="spellEnd"/>
      <w:r w:rsidRPr="003C416F">
        <w:rPr>
          <w:rFonts w:eastAsia="Times New Roman" w:cs="Arial"/>
          <w:sz w:val="23"/>
          <w:szCs w:val="23"/>
          <w:lang w:val="en-US" w:eastAsia="pt-PT"/>
        </w:rPr>
        <w:t xml:space="preserve"> Ribeiro &amp; Rodrigues (2004).</w:t>
      </w:r>
    </w:p>
    <w:p w14:paraId="67C0EED0" w14:textId="77777777" w:rsidR="00F65785" w:rsidRPr="003C416F" w:rsidRDefault="00F65785" w:rsidP="003C416F">
      <w:pPr>
        <w:shd w:val="clear" w:color="auto" w:fill="FFFFFF"/>
        <w:spacing w:after="0" w:line="360" w:lineRule="auto"/>
        <w:rPr>
          <w:rFonts w:eastAsia="Times New Roman" w:cs="Calibri"/>
          <w:sz w:val="24"/>
          <w:szCs w:val="24"/>
          <w:lang w:val="en-US" w:eastAsia="pt-PT"/>
        </w:rPr>
      </w:pPr>
    </w:p>
    <w:p w14:paraId="6F967FD2" w14:textId="2C3ACBC0" w:rsidR="00F65785" w:rsidRPr="003C416F" w:rsidRDefault="00F65785" w:rsidP="003C416F">
      <w:pPr>
        <w:shd w:val="clear" w:color="auto" w:fill="FFFFFF"/>
        <w:spacing w:after="0" w:line="360" w:lineRule="auto"/>
        <w:rPr>
          <w:rFonts w:eastAsia="Times New Roman" w:cs="Calibri"/>
          <w:sz w:val="24"/>
          <w:szCs w:val="24"/>
          <w:lang w:val="en-US" w:eastAsia="pt-PT"/>
        </w:rPr>
      </w:pPr>
      <w:r w:rsidRPr="003C416F">
        <w:rPr>
          <w:rFonts w:eastAsia="Times New Roman" w:cs="Arial"/>
          <w:b/>
          <w:sz w:val="23"/>
          <w:szCs w:val="23"/>
          <w:lang w:val="en-US" w:eastAsia="pt-PT"/>
        </w:rPr>
        <w:t>Results:</w:t>
      </w:r>
      <w:r w:rsidRPr="003C416F">
        <w:rPr>
          <w:rFonts w:eastAsia="Times New Roman" w:cs="Arial"/>
          <w:sz w:val="23"/>
          <w:szCs w:val="23"/>
          <w:lang w:val="en-US" w:eastAsia="pt-PT"/>
        </w:rPr>
        <w:t xml:space="preserve"> University students show more </w:t>
      </w:r>
      <w:r w:rsidRPr="003C416F">
        <w:rPr>
          <w:rFonts w:eastAsia="Times New Roman" w:cs="Arial"/>
          <w:i/>
          <w:iCs/>
          <w:sz w:val="23"/>
          <w:szCs w:val="23"/>
          <w:lang w:val="en-US" w:eastAsia="pt-PT"/>
        </w:rPr>
        <w:t>positive affection </w:t>
      </w:r>
      <w:r w:rsidRPr="003C416F">
        <w:rPr>
          <w:rFonts w:eastAsia="Times New Roman" w:cs="Arial"/>
          <w:sz w:val="23"/>
          <w:szCs w:val="23"/>
          <w:lang w:val="en-US" w:eastAsia="pt-PT"/>
        </w:rPr>
        <w:t>being the medium value (M=30.79) suggestive of subjective well-being. Regarding the subjective well-being we found out a minimum of 13 for positive affection and a maximum of 50, resulting in M=30.79. For </w:t>
      </w:r>
      <w:r w:rsidRPr="003C416F">
        <w:rPr>
          <w:rFonts w:eastAsia="Times New Roman" w:cs="Arial"/>
          <w:i/>
          <w:iCs/>
          <w:sz w:val="23"/>
          <w:szCs w:val="23"/>
          <w:lang w:val="en-US" w:eastAsia="pt-PT"/>
        </w:rPr>
        <w:t>negative affection</w:t>
      </w:r>
      <w:r w:rsidRPr="003C416F">
        <w:rPr>
          <w:rFonts w:eastAsia="Times New Roman" w:cs="Arial"/>
          <w:sz w:val="23"/>
          <w:szCs w:val="23"/>
          <w:lang w:val="en-US" w:eastAsia="pt-PT"/>
        </w:rPr>
        <w:t>, the minimum is -10 and the maximum of 35, being M=15</w:t>
      </w:r>
      <w:proofErr w:type="gramStart"/>
      <w:r w:rsidRPr="003C416F">
        <w:rPr>
          <w:rFonts w:eastAsia="Times New Roman" w:cs="Arial"/>
          <w:sz w:val="23"/>
          <w:szCs w:val="23"/>
          <w:lang w:val="en-US" w:eastAsia="pt-PT"/>
        </w:rPr>
        <w:t>,68</w:t>
      </w:r>
      <w:proofErr w:type="gramEnd"/>
      <w:r w:rsidRPr="003C416F">
        <w:rPr>
          <w:rFonts w:eastAsia="Times New Roman" w:cs="Arial"/>
          <w:sz w:val="23"/>
          <w:szCs w:val="23"/>
          <w:lang w:val="en-US" w:eastAsia="pt-PT"/>
        </w:rPr>
        <w:t>. Regarding global subject</w:t>
      </w:r>
      <w:r w:rsidR="00916428">
        <w:rPr>
          <w:rFonts w:eastAsia="Times New Roman" w:cs="Arial"/>
          <w:sz w:val="23"/>
          <w:szCs w:val="23"/>
          <w:lang w:val="en-US" w:eastAsia="pt-PT"/>
        </w:rPr>
        <w:t xml:space="preserve">ive </w:t>
      </w:r>
      <w:proofErr w:type="spellStart"/>
      <w:r w:rsidR="00916428">
        <w:rPr>
          <w:rFonts w:eastAsia="Times New Roman" w:cs="Arial"/>
          <w:sz w:val="23"/>
          <w:szCs w:val="23"/>
          <w:lang w:val="en-US" w:eastAsia="pt-PT"/>
        </w:rPr>
        <w:t>well being</w:t>
      </w:r>
      <w:proofErr w:type="spellEnd"/>
      <w:r w:rsidR="00916428">
        <w:rPr>
          <w:rFonts w:eastAsia="Times New Roman" w:cs="Arial"/>
          <w:sz w:val="23"/>
          <w:szCs w:val="23"/>
          <w:lang w:val="en-US" w:eastAsia="pt-PT"/>
        </w:rPr>
        <w:t>, minimum is -8</w:t>
      </w:r>
      <w:r w:rsidRPr="003C416F">
        <w:rPr>
          <w:rFonts w:eastAsia="Times New Roman" w:cs="Arial"/>
          <w:sz w:val="23"/>
          <w:szCs w:val="23"/>
          <w:lang w:val="en-US" w:eastAsia="pt-PT"/>
        </w:rPr>
        <w:t xml:space="preserve"> and maximum 38, with (M= 15</w:t>
      </w:r>
      <w:proofErr w:type="gramStart"/>
      <w:r w:rsidRPr="003C416F">
        <w:rPr>
          <w:rFonts w:eastAsia="Times New Roman" w:cs="Arial"/>
          <w:sz w:val="23"/>
          <w:szCs w:val="23"/>
          <w:lang w:val="en-US" w:eastAsia="pt-PT"/>
        </w:rPr>
        <w:t>,11</w:t>
      </w:r>
      <w:proofErr w:type="gramEnd"/>
      <w:r w:rsidRPr="003C416F">
        <w:rPr>
          <w:rFonts w:eastAsia="Times New Roman" w:cs="Arial"/>
          <w:sz w:val="23"/>
          <w:szCs w:val="23"/>
          <w:lang w:val="en-US" w:eastAsia="pt-PT"/>
        </w:rPr>
        <w:t>±9,058) which indicates that university students show more </w:t>
      </w:r>
      <w:r w:rsidRPr="003C416F">
        <w:rPr>
          <w:rFonts w:eastAsia="Times New Roman" w:cs="Arial"/>
          <w:i/>
          <w:iCs/>
          <w:sz w:val="23"/>
          <w:szCs w:val="23"/>
          <w:lang w:val="en-US" w:eastAsia="pt-PT"/>
        </w:rPr>
        <w:t>positive affection. </w:t>
      </w:r>
      <w:r w:rsidRPr="003C416F">
        <w:rPr>
          <w:rFonts w:eastAsia="Times New Roman" w:cs="Arial"/>
          <w:sz w:val="23"/>
          <w:szCs w:val="23"/>
          <w:lang w:val="en-US" w:eastAsia="pt-PT"/>
        </w:rPr>
        <w:t xml:space="preserve">The positive affection predictor </w:t>
      </w:r>
      <w:proofErr w:type="spellStart"/>
      <w:r w:rsidRPr="003C416F">
        <w:rPr>
          <w:rFonts w:eastAsia="Times New Roman" w:cs="Arial"/>
          <w:sz w:val="23"/>
          <w:szCs w:val="23"/>
          <w:lang w:val="en-US" w:eastAsia="pt-PT"/>
        </w:rPr>
        <w:t>varialble</w:t>
      </w:r>
      <w:proofErr w:type="spellEnd"/>
      <w:r w:rsidRPr="003C416F">
        <w:rPr>
          <w:rFonts w:eastAsia="Times New Roman" w:cs="Arial"/>
          <w:sz w:val="23"/>
          <w:szCs w:val="23"/>
          <w:lang w:val="en-US" w:eastAsia="pt-PT"/>
        </w:rPr>
        <w:t xml:space="preserve"> was the positive reinterpretation, explaining 15</w:t>
      </w:r>
      <w:proofErr w:type="gramStart"/>
      <w:r w:rsidRPr="003C416F">
        <w:rPr>
          <w:rFonts w:eastAsia="Times New Roman" w:cs="Arial"/>
          <w:sz w:val="23"/>
          <w:szCs w:val="23"/>
          <w:lang w:val="en-US" w:eastAsia="pt-PT"/>
        </w:rPr>
        <w:t>,5</w:t>
      </w:r>
      <w:proofErr w:type="gramEnd"/>
      <w:r w:rsidRPr="003C416F">
        <w:rPr>
          <w:rFonts w:eastAsia="Times New Roman" w:cs="Arial"/>
          <w:sz w:val="23"/>
          <w:szCs w:val="23"/>
          <w:lang w:val="en-US" w:eastAsia="pt-PT"/>
        </w:rPr>
        <w:t>% of the variation, being the explained adjusted variance of 15,0%. The older students (≥23 years old) show more positive aspects, showing that age interferes in the subjective well-being of the sample.</w:t>
      </w:r>
    </w:p>
    <w:p w14:paraId="7BB28875" w14:textId="61047885" w:rsidR="00F65785" w:rsidRPr="003C416F" w:rsidRDefault="00F65785" w:rsidP="003C416F">
      <w:pPr>
        <w:shd w:val="clear" w:color="auto" w:fill="FFFFFF"/>
        <w:spacing w:after="0" w:line="360" w:lineRule="auto"/>
        <w:rPr>
          <w:rFonts w:eastAsia="Times New Roman" w:cs="Calibri"/>
          <w:sz w:val="24"/>
          <w:szCs w:val="24"/>
          <w:lang w:val="en-US" w:eastAsia="pt-PT"/>
        </w:rPr>
      </w:pPr>
    </w:p>
    <w:p w14:paraId="0B29E35F" w14:textId="3B77B476" w:rsidR="00F65785" w:rsidRPr="003C416F" w:rsidRDefault="00F65785" w:rsidP="003C416F">
      <w:pPr>
        <w:shd w:val="clear" w:color="auto" w:fill="FFFFFF"/>
        <w:spacing w:after="0" w:line="360" w:lineRule="auto"/>
        <w:rPr>
          <w:rFonts w:eastAsia="Times New Roman" w:cs="Calibri"/>
          <w:sz w:val="24"/>
          <w:szCs w:val="24"/>
          <w:lang w:val="en-US" w:eastAsia="pt-PT"/>
        </w:rPr>
      </w:pPr>
      <w:r w:rsidRPr="003C416F">
        <w:rPr>
          <w:rFonts w:eastAsia="Times New Roman" w:cs="Arial"/>
          <w:b/>
          <w:sz w:val="23"/>
          <w:szCs w:val="23"/>
          <w:lang w:val="en-US" w:eastAsia="pt-PT"/>
        </w:rPr>
        <w:t>Conclusions:</w:t>
      </w:r>
      <w:r w:rsidRPr="003C416F">
        <w:rPr>
          <w:rFonts w:eastAsia="Times New Roman" w:cs="Arial"/>
          <w:sz w:val="23"/>
          <w:szCs w:val="23"/>
          <w:lang w:val="en-US" w:eastAsia="pt-PT"/>
        </w:rPr>
        <w:t xml:space="preserve"> University students show more positive affection. The positive reinterpretation is a predictor in positive affection, the behavioral </w:t>
      </w:r>
      <w:r w:rsidR="00916428" w:rsidRPr="003C416F">
        <w:rPr>
          <w:rFonts w:eastAsia="Times New Roman" w:cs="Arial"/>
          <w:sz w:val="23"/>
          <w:szCs w:val="23"/>
          <w:lang w:val="en-US" w:eastAsia="pt-PT"/>
        </w:rPr>
        <w:t>divestment;</w:t>
      </w:r>
      <w:r w:rsidRPr="003C416F">
        <w:rPr>
          <w:rFonts w:eastAsia="Times New Roman" w:cs="Arial"/>
          <w:sz w:val="23"/>
          <w:szCs w:val="23"/>
          <w:lang w:val="en-US" w:eastAsia="pt-PT"/>
        </w:rPr>
        <w:t xml:space="preserve"> denial and substance abuse are negative affection predictors. The subjective well-being predictors are: active coping, behavioral divestment, self-blaming, positive reinterpretation and self-distraction, suggesting that coping predicts university students well-being, so these variables should be considered when planning pedagogical actions directed to them</w:t>
      </w:r>
    </w:p>
    <w:p w14:paraId="705C71CB" w14:textId="046A4E4E" w:rsidR="00141093" w:rsidRPr="003C416F" w:rsidRDefault="00141093" w:rsidP="003C416F">
      <w:pPr>
        <w:pStyle w:val="SemEspaamento"/>
        <w:spacing w:line="360" w:lineRule="auto"/>
        <w:rPr>
          <w:rFonts w:cs="Arial"/>
          <w:lang w:val="en-US"/>
        </w:rPr>
      </w:pPr>
    </w:p>
    <w:p w14:paraId="03906B53" w14:textId="77777777" w:rsidR="00F65785" w:rsidRPr="003C416F" w:rsidRDefault="00F65785" w:rsidP="003C416F">
      <w:pPr>
        <w:pStyle w:val="SemEspaamento"/>
        <w:spacing w:line="360" w:lineRule="auto"/>
        <w:rPr>
          <w:rFonts w:cs="Arial"/>
          <w:lang w:val="en-US"/>
        </w:rPr>
      </w:pPr>
    </w:p>
    <w:p w14:paraId="5671FCEF" w14:textId="77777777" w:rsidR="00F65785" w:rsidRPr="003C416F" w:rsidRDefault="00F65785" w:rsidP="003C416F">
      <w:pPr>
        <w:pStyle w:val="SemEspaamento"/>
        <w:spacing w:line="360" w:lineRule="auto"/>
        <w:rPr>
          <w:rFonts w:cs="Arial"/>
          <w:lang w:val="en-US"/>
        </w:rPr>
      </w:pPr>
    </w:p>
    <w:p w14:paraId="7D4AC4AC" w14:textId="030DE478" w:rsidR="008A2B6C" w:rsidRPr="003C416F" w:rsidRDefault="008A2B6C" w:rsidP="003C416F">
      <w:pPr>
        <w:pStyle w:val="SemEspaamento"/>
        <w:spacing w:line="360" w:lineRule="auto"/>
        <w:rPr>
          <w:rFonts w:cs="Arial"/>
          <w:b/>
        </w:rPr>
      </w:pPr>
      <w:r w:rsidRPr="003C416F">
        <w:rPr>
          <w:rFonts w:cs="Arial"/>
          <w:b/>
        </w:rPr>
        <w:t>RESUMEN</w:t>
      </w:r>
    </w:p>
    <w:p w14:paraId="03FB28A6" w14:textId="77777777" w:rsidR="009B22DB" w:rsidRPr="003C416F" w:rsidRDefault="009B22DB" w:rsidP="003C416F">
      <w:pPr>
        <w:pStyle w:val="SemEspaamento"/>
        <w:spacing w:line="360" w:lineRule="auto"/>
        <w:rPr>
          <w:rFonts w:cs="Arial"/>
          <w:b/>
        </w:rPr>
      </w:pPr>
    </w:p>
    <w:p w14:paraId="45F46550" w14:textId="0A629BAE" w:rsidR="009B22DB" w:rsidRPr="003C416F" w:rsidRDefault="009B22DB" w:rsidP="003C416F">
      <w:pPr>
        <w:pStyle w:val="SemEspaamento"/>
        <w:spacing w:line="360" w:lineRule="auto"/>
        <w:jc w:val="both"/>
        <w:rPr>
          <w:rFonts w:cs="Arial"/>
        </w:rPr>
      </w:pPr>
      <w:proofErr w:type="spellStart"/>
      <w:r w:rsidRPr="003C416F">
        <w:rPr>
          <w:rFonts w:cs="Arial"/>
          <w:b/>
        </w:rPr>
        <w:t>Introducción</w:t>
      </w:r>
      <w:proofErr w:type="spellEnd"/>
      <w:r w:rsidRPr="003C416F">
        <w:rPr>
          <w:rFonts w:cs="Arial"/>
          <w:b/>
        </w:rPr>
        <w:t>:</w:t>
      </w:r>
      <w:r w:rsidRPr="003C416F">
        <w:rPr>
          <w:rFonts w:cs="Arial"/>
        </w:rPr>
        <w:t xml:space="preserve"> El </w:t>
      </w:r>
      <w:proofErr w:type="spellStart"/>
      <w:r w:rsidRPr="003C416F">
        <w:rPr>
          <w:rFonts w:cs="Arial"/>
        </w:rPr>
        <w:t>bienestar</w:t>
      </w:r>
      <w:proofErr w:type="spellEnd"/>
      <w:r w:rsidRPr="003C416F">
        <w:rPr>
          <w:rFonts w:cs="Arial"/>
        </w:rPr>
        <w:t xml:space="preserve"> está relacionado </w:t>
      </w:r>
      <w:proofErr w:type="spellStart"/>
      <w:r w:rsidRPr="003C416F">
        <w:rPr>
          <w:rFonts w:cs="Arial"/>
        </w:rPr>
        <w:t>con</w:t>
      </w:r>
      <w:proofErr w:type="spellEnd"/>
      <w:r w:rsidRPr="003C416F">
        <w:rPr>
          <w:rFonts w:cs="Arial"/>
        </w:rPr>
        <w:t xml:space="preserve"> el modo </w:t>
      </w:r>
      <w:proofErr w:type="spellStart"/>
      <w:r w:rsidRPr="003C416F">
        <w:rPr>
          <w:rFonts w:cs="Arial"/>
        </w:rPr>
        <w:t>en</w:t>
      </w:r>
      <w:proofErr w:type="spellEnd"/>
      <w:r w:rsidRPr="003C416F">
        <w:rPr>
          <w:rFonts w:cs="Arial"/>
        </w:rPr>
        <w:t xml:space="preserve"> que la persona caracteriza, de forma general, </w:t>
      </w:r>
      <w:proofErr w:type="spellStart"/>
      <w:r w:rsidRPr="003C416F">
        <w:rPr>
          <w:rFonts w:cs="Arial"/>
        </w:rPr>
        <w:t>su</w:t>
      </w:r>
      <w:proofErr w:type="spellEnd"/>
      <w:r w:rsidRPr="003C416F">
        <w:rPr>
          <w:rFonts w:cs="Arial"/>
        </w:rPr>
        <w:t xml:space="preserve"> vida por el lado positivo, </w:t>
      </w:r>
      <w:proofErr w:type="spellStart"/>
      <w:r w:rsidRPr="003C416F">
        <w:rPr>
          <w:rFonts w:cs="Arial"/>
        </w:rPr>
        <w:t>es</w:t>
      </w:r>
      <w:proofErr w:type="spellEnd"/>
      <w:r w:rsidRPr="003C416F">
        <w:rPr>
          <w:rFonts w:cs="Arial"/>
        </w:rPr>
        <w:t xml:space="preserve"> </w:t>
      </w:r>
      <w:proofErr w:type="spellStart"/>
      <w:r w:rsidRPr="003C416F">
        <w:rPr>
          <w:rFonts w:cs="Arial"/>
        </w:rPr>
        <w:t>decir</w:t>
      </w:r>
      <w:proofErr w:type="spellEnd"/>
      <w:r w:rsidRPr="003C416F">
        <w:rPr>
          <w:rFonts w:cs="Arial"/>
        </w:rPr>
        <w:t xml:space="preserve">, la </w:t>
      </w:r>
      <w:proofErr w:type="spellStart"/>
      <w:r w:rsidRPr="003C416F">
        <w:rPr>
          <w:rFonts w:cs="Arial"/>
        </w:rPr>
        <w:t>satisfacción</w:t>
      </w:r>
      <w:proofErr w:type="spellEnd"/>
      <w:r w:rsidRPr="003C416F">
        <w:rPr>
          <w:rFonts w:cs="Arial"/>
        </w:rPr>
        <w:t xml:space="preserve"> que la persona </w:t>
      </w:r>
      <w:proofErr w:type="spellStart"/>
      <w:r w:rsidRPr="003C416F">
        <w:rPr>
          <w:rFonts w:cs="Arial"/>
        </w:rPr>
        <w:t>refiere</w:t>
      </w:r>
      <w:proofErr w:type="spellEnd"/>
      <w:r w:rsidRPr="003C416F">
        <w:rPr>
          <w:rFonts w:cs="Arial"/>
        </w:rPr>
        <w:t xml:space="preserve"> </w:t>
      </w:r>
      <w:proofErr w:type="spellStart"/>
      <w:r w:rsidRPr="003C416F">
        <w:rPr>
          <w:rFonts w:cs="Arial"/>
        </w:rPr>
        <w:t>en</w:t>
      </w:r>
      <w:proofErr w:type="spellEnd"/>
      <w:r w:rsidRPr="003C416F">
        <w:rPr>
          <w:rFonts w:cs="Arial"/>
        </w:rPr>
        <w:t xml:space="preserve"> </w:t>
      </w:r>
      <w:proofErr w:type="spellStart"/>
      <w:r w:rsidRPr="003C416F">
        <w:rPr>
          <w:rFonts w:cs="Arial"/>
        </w:rPr>
        <w:t>relación</w:t>
      </w:r>
      <w:proofErr w:type="spellEnd"/>
      <w:r w:rsidRPr="003C416F">
        <w:rPr>
          <w:rFonts w:cs="Arial"/>
        </w:rPr>
        <w:t xml:space="preserve"> a </w:t>
      </w:r>
      <w:proofErr w:type="spellStart"/>
      <w:r w:rsidRPr="003C416F">
        <w:rPr>
          <w:rFonts w:cs="Arial"/>
        </w:rPr>
        <w:t>su</w:t>
      </w:r>
      <w:proofErr w:type="spellEnd"/>
      <w:r w:rsidRPr="003C416F">
        <w:rPr>
          <w:rFonts w:cs="Arial"/>
        </w:rPr>
        <w:t xml:space="preserve"> vida. </w:t>
      </w:r>
      <w:proofErr w:type="spellStart"/>
      <w:r w:rsidRPr="003C416F">
        <w:rPr>
          <w:rFonts w:cs="Arial"/>
        </w:rPr>
        <w:t>Con</w:t>
      </w:r>
      <w:proofErr w:type="spellEnd"/>
      <w:r w:rsidRPr="003C416F">
        <w:rPr>
          <w:rFonts w:cs="Arial"/>
        </w:rPr>
        <w:t xml:space="preserve"> la entrada </w:t>
      </w:r>
      <w:proofErr w:type="spellStart"/>
      <w:r w:rsidRPr="003C416F">
        <w:rPr>
          <w:rFonts w:cs="Arial"/>
        </w:rPr>
        <w:t>en</w:t>
      </w:r>
      <w:proofErr w:type="spellEnd"/>
      <w:r w:rsidRPr="003C416F">
        <w:rPr>
          <w:rFonts w:cs="Arial"/>
        </w:rPr>
        <w:t xml:space="preserve"> la </w:t>
      </w:r>
      <w:proofErr w:type="spellStart"/>
      <w:r w:rsidRPr="003C416F">
        <w:rPr>
          <w:rFonts w:cs="Arial"/>
        </w:rPr>
        <w:t>enseñanza</w:t>
      </w:r>
      <w:proofErr w:type="spellEnd"/>
      <w:r w:rsidRPr="003C416F">
        <w:rPr>
          <w:rFonts w:cs="Arial"/>
        </w:rPr>
        <w:t xml:space="preserve"> superior, el </w:t>
      </w:r>
      <w:proofErr w:type="spellStart"/>
      <w:r w:rsidRPr="003C416F">
        <w:rPr>
          <w:rFonts w:cs="Arial"/>
        </w:rPr>
        <w:t>estudiante</w:t>
      </w:r>
      <w:proofErr w:type="spellEnd"/>
      <w:r w:rsidRPr="003C416F">
        <w:rPr>
          <w:rFonts w:cs="Arial"/>
        </w:rPr>
        <w:t xml:space="preserve"> está </w:t>
      </w:r>
      <w:proofErr w:type="spellStart"/>
      <w:r w:rsidRPr="003C416F">
        <w:rPr>
          <w:rFonts w:cs="Arial"/>
        </w:rPr>
        <w:t>expuesto</w:t>
      </w:r>
      <w:proofErr w:type="spellEnd"/>
      <w:r w:rsidRPr="003C416F">
        <w:rPr>
          <w:rFonts w:cs="Arial"/>
        </w:rPr>
        <w:t xml:space="preserve"> a diversas </w:t>
      </w:r>
      <w:proofErr w:type="spellStart"/>
      <w:r w:rsidRPr="003C416F">
        <w:rPr>
          <w:rFonts w:cs="Arial"/>
        </w:rPr>
        <w:t>alteraciones</w:t>
      </w:r>
      <w:proofErr w:type="spellEnd"/>
      <w:r w:rsidRPr="003C416F">
        <w:rPr>
          <w:rFonts w:cs="Arial"/>
        </w:rPr>
        <w:t xml:space="preserve">, </w:t>
      </w:r>
      <w:proofErr w:type="spellStart"/>
      <w:r w:rsidRPr="003C416F">
        <w:rPr>
          <w:rFonts w:cs="Arial"/>
        </w:rPr>
        <w:t>teniendo</w:t>
      </w:r>
      <w:proofErr w:type="spellEnd"/>
      <w:r w:rsidRPr="003C416F">
        <w:rPr>
          <w:rFonts w:cs="Arial"/>
        </w:rPr>
        <w:t xml:space="preserve"> </w:t>
      </w:r>
      <w:proofErr w:type="spellStart"/>
      <w:r w:rsidRPr="003C416F">
        <w:rPr>
          <w:rFonts w:cs="Arial"/>
        </w:rPr>
        <w:t>en</w:t>
      </w:r>
      <w:proofErr w:type="spellEnd"/>
      <w:r w:rsidRPr="003C416F">
        <w:rPr>
          <w:rFonts w:cs="Arial"/>
        </w:rPr>
        <w:t xml:space="preserve"> </w:t>
      </w:r>
      <w:proofErr w:type="spellStart"/>
      <w:r w:rsidRPr="003C416F">
        <w:rPr>
          <w:rFonts w:cs="Arial"/>
        </w:rPr>
        <w:t>cuenta</w:t>
      </w:r>
      <w:proofErr w:type="spellEnd"/>
      <w:r w:rsidRPr="003C416F">
        <w:rPr>
          <w:rFonts w:cs="Arial"/>
        </w:rPr>
        <w:t xml:space="preserve"> lo que, hasta </w:t>
      </w:r>
      <w:proofErr w:type="spellStart"/>
      <w:r w:rsidRPr="003C416F">
        <w:rPr>
          <w:rFonts w:cs="Arial"/>
        </w:rPr>
        <w:t>entonces</w:t>
      </w:r>
      <w:proofErr w:type="spellEnd"/>
      <w:r w:rsidRPr="003C416F">
        <w:rPr>
          <w:rFonts w:cs="Arial"/>
        </w:rPr>
        <w:t xml:space="preserve">, </w:t>
      </w:r>
      <w:proofErr w:type="spellStart"/>
      <w:r w:rsidRPr="003C416F">
        <w:rPr>
          <w:rFonts w:cs="Arial"/>
        </w:rPr>
        <w:t>estaba</w:t>
      </w:r>
      <w:proofErr w:type="spellEnd"/>
      <w:r w:rsidRPr="003C416F">
        <w:rPr>
          <w:rFonts w:cs="Arial"/>
        </w:rPr>
        <w:t xml:space="preserve"> </w:t>
      </w:r>
      <w:proofErr w:type="spellStart"/>
      <w:r w:rsidRPr="003C416F">
        <w:rPr>
          <w:rFonts w:cs="Arial"/>
        </w:rPr>
        <w:t>acostumbrado</w:t>
      </w:r>
      <w:proofErr w:type="spellEnd"/>
      <w:r w:rsidRPr="003C416F">
        <w:rPr>
          <w:rFonts w:cs="Arial"/>
        </w:rPr>
        <w:t xml:space="preserve"> a </w:t>
      </w:r>
      <w:proofErr w:type="spellStart"/>
      <w:r w:rsidRPr="003C416F">
        <w:rPr>
          <w:rFonts w:cs="Arial"/>
        </w:rPr>
        <w:t>vivir</w:t>
      </w:r>
      <w:proofErr w:type="spellEnd"/>
      <w:r w:rsidRPr="003C416F">
        <w:rPr>
          <w:rFonts w:cs="Arial"/>
        </w:rPr>
        <w:t xml:space="preserve">. Estas </w:t>
      </w:r>
      <w:proofErr w:type="spellStart"/>
      <w:r w:rsidRPr="003C416F">
        <w:rPr>
          <w:rFonts w:cs="Arial"/>
        </w:rPr>
        <w:t>modificaciones</w:t>
      </w:r>
      <w:proofErr w:type="spellEnd"/>
      <w:r w:rsidRPr="003C416F">
        <w:rPr>
          <w:rFonts w:cs="Arial"/>
        </w:rPr>
        <w:t xml:space="preserve">, por una parte, </w:t>
      </w:r>
      <w:proofErr w:type="spellStart"/>
      <w:r w:rsidRPr="003C416F">
        <w:rPr>
          <w:rFonts w:cs="Arial"/>
        </w:rPr>
        <w:t>pueden</w:t>
      </w:r>
      <w:proofErr w:type="spellEnd"/>
      <w:r w:rsidRPr="003C416F">
        <w:rPr>
          <w:rFonts w:cs="Arial"/>
        </w:rPr>
        <w:t xml:space="preserve"> contribuir a </w:t>
      </w:r>
      <w:proofErr w:type="spellStart"/>
      <w:r w:rsidRPr="003C416F">
        <w:rPr>
          <w:rFonts w:cs="Arial"/>
        </w:rPr>
        <w:t>su</w:t>
      </w:r>
      <w:proofErr w:type="spellEnd"/>
      <w:r w:rsidRPr="003C416F">
        <w:rPr>
          <w:rFonts w:cs="Arial"/>
        </w:rPr>
        <w:t xml:space="preserve"> </w:t>
      </w:r>
      <w:proofErr w:type="spellStart"/>
      <w:r w:rsidRPr="003C416F">
        <w:rPr>
          <w:rFonts w:cs="Arial"/>
        </w:rPr>
        <w:t>proceso</w:t>
      </w:r>
      <w:proofErr w:type="spellEnd"/>
      <w:r w:rsidRPr="003C416F">
        <w:rPr>
          <w:rFonts w:cs="Arial"/>
        </w:rPr>
        <w:t xml:space="preserve"> de </w:t>
      </w:r>
      <w:proofErr w:type="spellStart"/>
      <w:r w:rsidRPr="003C416F">
        <w:rPr>
          <w:rFonts w:cs="Arial"/>
        </w:rPr>
        <w:t>desarrollo</w:t>
      </w:r>
      <w:proofErr w:type="spellEnd"/>
      <w:r w:rsidRPr="003C416F">
        <w:rPr>
          <w:rFonts w:cs="Arial"/>
        </w:rPr>
        <w:t xml:space="preserve">, </w:t>
      </w:r>
      <w:proofErr w:type="spellStart"/>
      <w:r w:rsidRPr="003C416F">
        <w:rPr>
          <w:rFonts w:cs="Arial"/>
        </w:rPr>
        <w:t>independencia</w:t>
      </w:r>
      <w:proofErr w:type="spellEnd"/>
      <w:r w:rsidRPr="003C416F">
        <w:rPr>
          <w:rFonts w:cs="Arial"/>
        </w:rPr>
        <w:t xml:space="preserve"> y </w:t>
      </w:r>
      <w:proofErr w:type="spellStart"/>
      <w:r w:rsidRPr="003C416F">
        <w:rPr>
          <w:rFonts w:cs="Arial"/>
        </w:rPr>
        <w:t>autonomía</w:t>
      </w:r>
      <w:proofErr w:type="spellEnd"/>
      <w:r w:rsidRPr="003C416F">
        <w:rPr>
          <w:rFonts w:cs="Arial"/>
        </w:rPr>
        <w:t xml:space="preserve"> y, por </w:t>
      </w:r>
      <w:proofErr w:type="spellStart"/>
      <w:r w:rsidRPr="003C416F">
        <w:rPr>
          <w:rFonts w:cs="Arial"/>
        </w:rPr>
        <w:t>otra</w:t>
      </w:r>
      <w:proofErr w:type="spellEnd"/>
      <w:r w:rsidRPr="003C416F">
        <w:rPr>
          <w:rFonts w:cs="Arial"/>
        </w:rPr>
        <w:t xml:space="preserve">, constituir </w:t>
      </w:r>
      <w:proofErr w:type="spellStart"/>
      <w:r w:rsidRPr="003C416F">
        <w:rPr>
          <w:rFonts w:cs="Arial"/>
        </w:rPr>
        <w:t>sensaciones</w:t>
      </w:r>
      <w:proofErr w:type="spellEnd"/>
      <w:r w:rsidRPr="003C416F">
        <w:rPr>
          <w:rFonts w:cs="Arial"/>
        </w:rPr>
        <w:t xml:space="preserve"> </w:t>
      </w:r>
      <w:proofErr w:type="spellStart"/>
      <w:r w:rsidRPr="003C416F">
        <w:rPr>
          <w:rFonts w:cs="Arial"/>
        </w:rPr>
        <w:t>inadecuadas</w:t>
      </w:r>
      <w:proofErr w:type="spellEnd"/>
      <w:r w:rsidRPr="003C416F">
        <w:rPr>
          <w:rFonts w:cs="Arial"/>
        </w:rPr>
        <w:t xml:space="preserve"> y / </w:t>
      </w:r>
      <w:proofErr w:type="gramStart"/>
      <w:r w:rsidRPr="003C416F">
        <w:rPr>
          <w:rFonts w:cs="Arial"/>
        </w:rPr>
        <w:t>o perturbadoras</w:t>
      </w:r>
      <w:proofErr w:type="gramEnd"/>
      <w:r w:rsidRPr="003C416F">
        <w:rPr>
          <w:rFonts w:cs="Arial"/>
        </w:rPr>
        <w:t xml:space="preserve">. De este modo, el </w:t>
      </w:r>
      <w:proofErr w:type="spellStart"/>
      <w:r w:rsidRPr="003C416F">
        <w:rPr>
          <w:rFonts w:cs="Arial"/>
        </w:rPr>
        <w:t>proceso</w:t>
      </w:r>
      <w:proofErr w:type="spellEnd"/>
      <w:r w:rsidRPr="003C416F">
        <w:rPr>
          <w:rFonts w:cs="Arial"/>
        </w:rPr>
        <w:t xml:space="preserve"> de </w:t>
      </w:r>
      <w:proofErr w:type="spellStart"/>
      <w:r w:rsidRPr="003C416F">
        <w:rPr>
          <w:rFonts w:cs="Arial"/>
        </w:rPr>
        <w:t>adaptación</w:t>
      </w:r>
      <w:proofErr w:type="spellEnd"/>
      <w:r w:rsidRPr="003C416F">
        <w:rPr>
          <w:rFonts w:cs="Arial"/>
        </w:rPr>
        <w:t xml:space="preserve"> a la </w:t>
      </w:r>
      <w:proofErr w:type="spellStart"/>
      <w:r w:rsidRPr="003C416F">
        <w:rPr>
          <w:rFonts w:cs="Arial"/>
        </w:rPr>
        <w:t>enseñanza</w:t>
      </w:r>
      <w:proofErr w:type="spellEnd"/>
      <w:r w:rsidRPr="003C416F">
        <w:rPr>
          <w:rFonts w:cs="Arial"/>
        </w:rPr>
        <w:t xml:space="preserve"> superior </w:t>
      </w:r>
      <w:proofErr w:type="spellStart"/>
      <w:r w:rsidRPr="003C416F">
        <w:rPr>
          <w:rFonts w:cs="Arial"/>
        </w:rPr>
        <w:t>es</w:t>
      </w:r>
      <w:proofErr w:type="spellEnd"/>
      <w:r w:rsidRPr="003C416F">
        <w:rPr>
          <w:rFonts w:cs="Arial"/>
        </w:rPr>
        <w:t xml:space="preserve"> </w:t>
      </w:r>
      <w:proofErr w:type="spellStart"/>
      <w:r w:rsidRPr="003C416F">
        <w:rPr>
          <w:rFonts w:cs="Arial"/>
        </w:rPr>
        <w:t>complejo</w:t>
      </w:r>
      <w:proofErr w:type="spellEnd"/>
      <w:r w:rsidRPr="003C416F">
        <w:rPr>
          <w:rFonts w:cs="Arial"/>
        </w:rPr>
        <w:t xml:space="preserve"> y potencialmente </w:t>
      </w:r>
      <w:proofErr w:type="spellStart"/>
      <w:r w:rsidRPr="003C416F">
        <w:rPr>
          <w:rFonts w:cs="Arial"/>
        </w:rPr>
        <w:t>puede</w:t>
      </w:r>
      <w:proofErr w:type="spellEnd"/>
      <w:r w:rsidRPr="003C416F">
        <w:rPr>
          <w:rFonts w:cs="Arial"/>
        </w:rPr>
        <w:t xml:space="preserve"> </w:t>
      </w:r>
      <w:proofErr w:type="spellStart"/>
      <w:r w:rsidRPr="003C416F">
        <w:rPr>
          <w:rFonts w:cs="Arial"/>
        </w:rPr>
        <w:t>generar</w:t>
      </w:r>
      <w:proofErr w:type="spellEnd"/>
      <w:r w:rsidRPr="003C416F">
        <w:rPr>
          <w:rFonts w:cs="Arial"/>
        </w:rPr>
        <w:t xml:space="preserve"> </w:t>
      </w:r>
      <w:proofErr w:type="spellStart"/>
      <w:r w:rsidRPr="003C416F">
        <w:rPr>
          <w:rFonts w:cs="Arial"/>
        </w:rPr>
        <w:t>situaciones</w:t>
      </w:r>
      <w:proofErr w:type="spellEnd"/>
      <w:r w:rsidRPr="003C416F">
        <w:rPr>
          <w:rFonts w:cs="Arial"/>
        </w:rPr>
        <w:t xml:space="preserve"> </w:t>
      </w:r>
      <w:proofErr w:type="spellStart"/>
      <w:r w:rsidRPr="003C416F">
        <w:rPr>
          <w:rFonts w:cs="Arial"/>
        </w:rPr>
        <w:t>inductoras</w:t>
      </w:r>
      <w:proofErr w:type="spellEnd"/>
      <w:r w:rsidRPr="003C416F">
        <w:rPr>
          <w:rFonts w:cs="Arial"/>
        </w:rPr>
        <w:t xml:space="preserve"> de </w:t>
      </w:r>
      <w:proofErr w:type="spellStart"/>
      <w:r w:rsidRPr="003C416F">
        <w:rPr>
          <w:rFonts w:cs="Arial"/>
        </w:rPr>
        <w:t>estrés</w:t>
      </w:r>
      <w:proofErr w:type="spellEnd"/>
      <w:r w:rsidRPr="003C416F">
        <w:rPr>
          <w:rFonts w:cs="Arial"/>
        </w:rPr>
        <w:t xml:space="preserve">, </w:t>
      </w:r>
      <w:proofErr w:type="spellStart"/>
      <w:r w:rsidRPr="003C416F">
        <w:rPr>
          <w:rFonts w:cs="Arial"/>
        </w:rPr>
        <w:t>en</w:t>
      </w:r>
      <w:proofErr w:type="spellEnd"/>
      <w:r w:rsidRPr="003C416F">
        <w:rPr>
          <w:rFonts w:cs="Arial"/>
        </w:rPr>
        <w:t xml:space="preserve"> diversos momentos de la vida académica.</w:t>
      </w:r>
    </w:p>
    <w:p w14:paraId="514AF005" w14:textId="77777777" w:rsidR="009B22DB" w:rsidRPr="003C416F" w:rsidRDefault="009B22DB" w:rsidP="003C416F">
      <w:pPr>
        <w:pStyle w:val="SemEspaamento"/>
        <w:spacing w:line="360" w:lineRule="auto"/>
        <w:jc w:val="both"/>
        <w:rPr>
          <w:rFonts w:cs="Arial"/>
        </w:rPr>
      </w:pPr>
    </w:p>
    <w:p w14:paraId="4BDF7DA3" w14:textId="27325746" w:rsidR="009B22DB" w:rsidRPr="003C416F" w:rsidRDefault="009B22DB" w:rsidP="003C416F">
      <w:pPr>
        <w:pStyle w:val="SemEspaamento"/>
        <w:spacing w:line="360" w:lineRule="auto"/>
        <w:jc w:val="both"/>
        <w:rPr>
          <w:rFonts w:cs="Arial"/>
        </w:rPr>
      </w:pPr>
      <w:r w:rsidRPr="003C416F">
        <w:rPr>
          <w:rFonts w:cs="Arial"/>
          <w:b/>
        </w:rPr>
        <w:t>Objetivos:</w:t>
      </w:r>
      <w:r w:rsidRPr="003C416F">
        <w:rPr>
          <w:rFonts w:cs="Arial"/>
        </w:rPr>
        <w:t xml:space="preserve"> </w:t>
      </w:r>
      <w:proofErr w:type="spellStart"/>
      <w:r w:rsidRPr="003C416F">
        <w:rPr>
          <w:rFonts w:cs="Arial"/>
        </w:rPr>
        <w:t>Evaluar</w:t>
      </w:r>
      <w:proofErr w:type="spellEnd"/>
      <w:r w:rsidRPr="003C416F">
        <w:rPr>
          <w:rFonts w:cs="Arial"/>
        </w:rPr>
        <w:t xml:space="preserve"> el </w:t>
      </w:r>
      <w:proofErr w:type="spellStart"/>
      <w:r w:rsidRPr="003C416F">
        <w:rPr>
          <w:rFonts w:cs="Arial"/>
        </w:rPr>
        <w:t>bienestar</w:t>
      </w:r>
      <w:proofErr w:type="spellEnd"/>
      <w:r w:rsidRPr="003C416F">
        <w:rPr>
          <w:rFonts w:cs="Arial"/>
        </w:rPr>
        <w:t xml:space="preserve"> </w:t>
      </w:r>
      <w:proofErr w:type="spellStart"/>
      <w:r w:rsidRPr="003C416F">
        <w:rPr>
          <w:rFonts w:cs="Arial"/>
        </w:rPr>
        <w:t>en</w:t>
      </w:r>
      <w:proofErr w:type="spellEnd"/>
      <w:r w:rsidRPr="003C416F">
        <w:rPr>
          <w:rFonts w:cs="Arial"/>
        </w:rPr>
        <w:t xml:space="preserve"> los </w:t>
      </w:r>
      <w:proofErr w:type="spellStart"/>
      <w:r w:rsidRPr="003C416F">
        <w:rPr>
          <w:rFonts w:cs="Arial"/>
        </w:rPr>
        <w:t>estudiantes</w:t>
      </w:r>
      <w:proofErr w:type="spellEnd"/>
      <w:r w:rsidRPr="003C416F">
        <w:rPr>
          <w:rFonts w:cs="Arial"/>
        </w:rPr>
        <w:t xml:space="preserve"> de </w:t>
      </w:r>
      <w:proofErr w:type="spellStart"/>
      <w:r w:rsidRPr="003C416F">
        <w:rPr>
          <w:rFonts w:cs="Arial"/>
        </w:rPr>
        <w:t>enseñanza</w:t>
      </w:r>
      <w:proofErr w:type="spellEnd"/>
      <w:r w:rsidRPr="003C416F">
        <w:rPr>
          <w:rFonts w:cs="Arial"/>
        </w:rPr>
        <w:t xml:space="preserve"> superior; Determinar el </w:t>
      </w:r>
      <w:proofErr w:type="spellStart"/>
      <w:r w:rsidRPr="003C416F">
        <w:rPr>
          <w:rFonts w:cs="Arial"/>
        </w:rPr>
        <w:t>efecto</w:t>
      </w:r>
      <w:proofErr w:type="spellEnd"/>
      <w:r w:rsidRPr="003C416F">
        <w:rPr>
          <w:rFonts w:cs="Arial"/>
        </w:rPr>
        <w:t xml:space="preserve"> </w:t>
      </w:r>
      <w:proofErr w:type="spellStart"/>
      <w:r w:rsidRPr="003C416F">
        <w:rPr>
          <w:rFonts w:cs="Arial"/>
        </w:rPr>
        <w:t>del</w:t>
      </w:r>
      <w:proofErr w:type="spellEnd"/>
      <w:r w:rsidRPr="003C416F">
        <w:rPr>
          <w:rFonts w:cs="Arial"/>
        </w:rPr>
        <w:t xml:space="preserve"> </w:t>
      </w:r>
      <w:proofErr w:type="spellStart"/>
      <w:r w:rsidRPr="003C416F">
        <w:rPr>
          <w:rFonts w:cs="Arial"/>
        </w:rPr>
        <w:t>coping</w:t>
      </w:r>
      <w:proofErr w:type="spellEnd"/>
      <w:r w:rsidRPr="003C416F">
        <w:rPr>
          <w:rFonts w:cs="Arial"/>
        </w:rPr>
        <w:t xml:space="preserve"> </w:t>
      </w:r>
      <w:proofErr w:type="spellStart"/>
      <w:r w:rsidRPr="003C416F">
        <w:rPr>
          <w:rFonts w:cs="Arial"/>
        </w:rPr>
        <w:t>en</w:t>
      </w:r>
      <w:proofErr w:type="spellEnd"/>
      <w:r w:rsidRPr="003C416F">
        <w:rPr>
          <w:rFonts w:cs="Arial"/>
        </w:rPr>
        <w:t xml:space="preserve"> el </w:t>
      </w:r>
      <w:proofErr w:type="spellStart"/>
      <w:r w:rsidRPr="003C416F">
        <w:rPr>
          <w:rFonts w:cs="Arial"/>
        </w:rPr>
        <w:t>bienestar</w:t>
      </w:r>
      <w:proofErr w:type="spellEnd"/>
      <w:r w:rsidRPr="003C416F">
        <w:rPr>
          <w:rFonts w:cs="Arial"/>
        </w:rPr>
        <w:t xml:space="preserve"> de los </w:t>
      </w:r>
      <w:proofErr w:type="spellStart"/>
      <w:r w:rsidRPr="003C416F">
        <w:rPr>
          <w:rFonts w:cs="Arial"/>
        </w:rPr>
        <w:t>estudiantes</w:t>
      </w:r>
      <w:proofErr w:type="spellEnd"/>
      <w:r w:rsidRPr="003C416F">
        <w:rPr>
          <w:rFonts w:cs="Arial"/>
        </w:rPr>
        <w:t>.</w:t>
      </w:r>
    </w:p>
    <w:p w14:paraId="42E6D69E" w14:textId="77777777" w:rsidR="009B22DB" w:rsidRPr="003C416F" w:rsidRDefault="009B22DB" w:rsidP="003C416F">
      <w:pPr>
        <w:pStyle w:val="SemEspaamento"/>
        <w:spacing w:line="360" w:lineRule="auto"/>
        <w:jc w:val="both"/>
        <w:rPr>
          <w:rFonts w:cs="Arial"/>
        </w:rPr>
      </w:pPr>
    </w:p>
    <w:p w14:paraId="57E3AC4E" w14:textId="01D778DE" w:rsidR="009B22DB" w:rsidRPr="003C416F" w:rsidRDefault="009B22DB" w:rsidP="003C416F">
      <w:pPr>
        <w:pStyle w:val="SemEspaamento"/>
        <w:spacing w:line="360" w:lineRule="auto"/>
        <w:jc w:val="both"/>
        <w:rPr>
          <w:rFonts w:cs="Arial"/>
        </w:rPr>
      </w:pPr>
      <w:r w:rsidRPr="003C416F">
        <w:rPr>
          <w:rFonts w:cs="Arial"/>
          <w:b/>
        </w:rPr>
        <w:t>Métodos:</w:t>
      </w:r>
      <w:r w:rsidRPr="003C416F">
        <w:rPr>
          <w:rFonts w:cs="Arial"/>
        </w:rPr>
        <w:t xml:space="preserve"> </w:t>
      </w:r>
      <w:proofErr w:type="spellStart"/>
      <w:r w:rsidRPr="003C416F">
        <w:rPr>
          <w:rFonts w:cs="Arial"/>
        </w:rPr>
        <w:t>Estudio</w:t>
      </w:r>
      <w:proofErr w:type="spellEnd"/>
      <w:r w:rsidRPr="003C416F">
        <w:rPr>
          <w:rFonts w:cs="Arial"/>
        </w:rPr>
        <w:t xml:space="preserve"> de </w:t>
      </w:r>
      <w:proofErr w:type="spellStart"/>
      <w:r w:rsidRPr="003C416F">
        <w:rPr>
          <w:rFonts w:cs="Arial"/>
        </w:rPr>
        <w:t>naturaleza</w:t>
      </w:r>
      <w:proofErr w:type="spellEnd"/>
      <w:r w:rsidRPr="003C416F">
        <w:rPr>
          <w:rFonts w:cs="Arial"/>
        </w:rPr>
        <w:t xml:space="preserve"> </w:t>
      </w:r>
      <w:proofErr w:type="spellStart"/>
      <w:r w:rsidRPr="003C416F">
        <w:rPr>
          <w:rFonts w:cs="Arial"/>
        </w:rPr>
        <w:t>descriptiva</w:t>
      </w:r>
      <w:proofErr w:type="spellEnd"/>
      <w:r w:rsidRPr="003C416F">
        <w:rPr>
          <w:rFonts w:cs="Arial"/>
        </w:rPr>
        <w:t xml:space="preserve"> </w:t>
      </w:r>
      <w:proofErr w:type="spellStart"/>
      <w:r w:rsidRPr="003C416F">
        <w:rPr>
          <w:rFonts w:cs="Arial"/>
        </w:rPr>
        <w:t>con</w:t>
      </w:r>
      <w:proofErr w:type="spellEnd"/>
      <w:r w:rsidRPr="003C416F">
        <w:rPr>
          <w:rFonts w:cs="Arial"/>
        </w:rPr>
        <w:t xml:space="preserve"> foco transversal. La </w:t>
      </w:r>
      <w:proofErr w:type="spellStart"/>
      <w:r w:rsidRPr="003C416F">
        <w:rPr>
          <w:rFonts w:cs="Arial"/>
        </w:rPr>
        <w:t>muestra</w:t>
      </w:r>
      <w:proofErr w:type="spellEnd"/>
      <w:r w:rsidRPr="003C416F">
        <w:rPr>
          <w:rFonts w:cs="Arial"/>
        </w:rPr>
        <w:t xml:space="preserve"> está </w:t>
      </w:r>
      <w:proofErr w:type="spellStart"/>
      <w:r w:rsidRPr="003C416F">
        <w:rPr>
          <w:rFonts w:cs="Arial"/>
        </w:rPr>
        <w:t>compuesta</w:t>
      </w:r>
      <w:proofErr w:type="spellEnd"/>
      <w:r w:rsidRPr="003C416F">
        <w:rPr>
          <w:rFonts w:cs="Arial"/>
        </w:rPr>
        <w:t xml:space="preserve"> por 174 </w:t>
      </w:r>
      <w:proofErr w:type="spellStart"/>
      <w:r w:rsidRPr="003C416F">
        <w:rPr>
          <w:rFonts w:cs="Arial"/>
        </w:rPr>
        <w:t>estudiantes</w:t>
      </w:r>
      <w:proofErr w:type="spellEnd"/>
      <w:r w:rsidRPr="003C416F">
        <w:rPr>
          <w:rFonts w:cs="Arial"/>
        </w:rPr>
        <w:t xml:space="preserve"> de la </w:t>
      </w:r>
      <w:proofErr w:type="spellStart"/>
      <w:r w:rsidRPr="003C416F">
        <w:rPr>
          <w:rFonts w:cs="Arial"/>
        </w:rPr>
        <w:t>enseñanza</w:t>
      </w:r>
      <w:proofErr w:type="spellEnd"/>
      <w:r w:rsidRPr="003C416F">
        <w:rPr>
          <w:rFonts w:cs="Arial"/>
        </w:rPr>
        <w:t xml:space="preserve"> superior, </w:t>
      </w:r>
      <w:proofErr w:type="spellStart"/>
      <w:r w:rsidRPr="003C416F">
        <w:rPr>
          <w:rFonts w:cs="Arial"/>
        </w:rPr>
        <w:t>siendo</w:t>
      </w:r>
      <w:proofErr w:type="spellEnd"/>
      <w:r w:rsidRPr="003C416F">
        <w:rPr>
          <w:rFonts w:cs="Arial"/>
        </w:rPr>
        <w:t xml:space="preserve"> 82,8% </w:t>
      </w:r>
      <w:proofErr w:type="spellStart"/>
      <w:r w:rsidRPr="003C416F">
        <w:rPr>
          <w:rFonts w:cs="Arial"/>
        </w:rPr>
        <w:t>del</w:t>
      </w:r>
      <w:proofErr w:type="spellEnd"/>
      <w:r w:rsidRPr="003C416F">
        <w:rPr>
          <w:rFonts w:cs="Arial"/>
        </w:rPr>
        <w:t xml:space="preserve"> sexo </w:t>
      </w:r>
      <w:proofErr w:type="spellStart"/>
      <w:r w:rsidRPr="003C416F">
        <w:rPr>
          <w:rFonts w:cs="Arial"/>
        </w:rPr>
        <w:t>femenino</w:t>
      </w:r>
      <w:proofErr w:type="spellEnd"/>
      <w:r w:rsidRPr="003C416F">
        <w:rPr>
          <w:rFonts w:cs="Arial"/>
        </w:rPr>
        <w:t xml:space="preserve">. La </w:t>
      </w:r>
      <w:proofErr w:type="spellStart"/>
      <w:r w:rsidRPr="003C416F">
        <w:rPr>
          <w:rFonts w:cs="Arial"/>
        </w:rPr>
        <w:t>recolección</w:t>
      </w:r>
      <w:proofErr w:type="spellEnd"/>
      <w:r w:rsidRPr="003C416F">
        <w:rPr>
          <w:rFonts w:cs="Arial"/>
        </w:rPr>
        <w:t xml:space="preserve"> de </w:t>
      </w:r>
      <w:proofErr w:type="spellStart"/>
      <w:r w:rsidRPr="003C416F">
        <w:rPr>
          <w:rFonts w:cs="Arial"/>
        </w:rPr>
        <w:t>datos</w:t>
      </w:r>
      <w:proofErr w:type="spellEnd"/>
      <w:r w:rsidRPr="003C416F">
        <w:rPr>
          <w:rFonts w:cs="Arial"/>
        </w:rPr>
        <w:t xml:space="preserve"> </w:t>
      </w:r>
      <w:proofErr w:type="spellStart"/>
      <w:r w:rsidRPr="003C416F">
        <w:rPr>
          <w:rFonts w:cs="Arial"/>
        </w:rPr>
        <w:t>fue</w:t>
      </w:r>
      <w:proofErr w:type="spellEnd"/>
      <w:r w:rsidRPr="003C416F">
        <w:rPr>
          <w:rFonts w:cs="Arial"/>
        </w:rPr>
        <w:t xml:space="preserve"> </w:t>
      </w:r>
      <w:proofErr w:type="spellStart"/>
      <w:r w:rsidRPr="003C416F">
        <w:rPr>
          <w:rFonts w:cs="Arial"/>
        </w:rPr>
        <w:t>obtenida</w:t>
      </w:r>
      <w:proofErr w:type="spellEnd"/>
      <w:r w:rsidRPr="003C416F">
        <w:rPr>
          <w:rFonts w:cs="Arial"/>
        </w:rPr>
        <w:t xml:space="preserve"> por el </w:t>
      </w:r>
      <w:proofErr w:type="spellStart"/>
      <w:r w:rsidRPr="003C416F">
        <w:rPr>
          <w:rFonts w:cs="Arial"/>
        </w:rPr>
        <w:t>llenado</w:t>
      </w:r>
      <w:proofErr w:type="spellEnd"/>
      <w:r w:rsidRPr="003C416F">
        <w:rPr>
          <w:rFonts w:cs="Arial"/>
        </w:rPr>
        <w:t xml:space="preserve"> </w:t>
      </w:r>
      <w:proofErr w:type="spellStart"/>
      <w:r w:rsidRPr="003C416F">
        <w:rPr>
          <w:rFonts w:cs="Arial"/>
        </w:rPr>
        <w:t>en</w:t>
      </w:r>
      <w:proofErr w:type="spellEnd"/>
      <w:r w:rsidRPr="003C416F">
        <w:rPr>
          <w:rFonts w:cs="Arial"/>
        </w:rPr>
        <w:t xml:space="preserve"> línea de los </w:t>
      </w:r>
      <w:proofErr w:type="spellStart"/>
      <w:r w:rsidRPr="003C416F">
        <w:rPr>
          <w:rFonts w:cs="Arial"/>
        </w:rPr>
        <w:t>siguientes</w:t>
      </w:r>
      <w:proofErr w:type="spellEnd"/>
      <w:r w:rsidRPr="003C416F">
        <w:rPr>
          <w:rFonts w:cs="Arial"/>
        </w:rPr>
        <w:t xml:space="preserve"> instrumentos: </w:t>
      </w:r>
      <w:proofErr w:type="spellStart"/>
      <w:r w:rsidRPr="003C416F">
        <w:rPr>
          <w:rFonts w:cs="Arial"/>
        </w:rPr>
        <w:t>Cuestionario</w:t>
      </w:r>
      <w:proofErr w:type="spellEnd"/>
      <w:r w:rsidRPr="003C416F">
        <w:rPr>
          <w:rFonts w:cs="Arial"/>
        </w:rPr>
        <w:t xml:space="preserve"> de </w:t>
      </w:r>
      <w:proofErr w:type="spellStart"/>
      <w:r w:rsidRPr="003C416F">
        <w:rPr>
          <w:rFonts w:cs="Arial"/>
        </w:rPr>
        <w:t>Bienestar</w:t>
      </w:r>
      <w:proofErr w:type="spellEnd"/>
      <w:r w:rsidRPr="003C416F">
        <w:rPr>
          <w:rFonts w:cs="Arial"/>
        </w:rPr>
        <w:t xml:space="preserve"> Positivo y Negative </w:t>
      </w:r>
      <w:proofErr w:type="spellStart"/>
      <w:r w:rsidRPr="003C416F">
        <w:rPr>
          <w:rFonts w:cs="Arial"/>
        </w:rPr>
        <w:t>Afect</w:t>
      </w:r>
      <w:proofErr w:type="spellEnd"/>
      <w:r w:rsidRPr="003C416F">
        <w:rPr>
          <w:rFonts w:cs="Arial"/>
        </w:rPr>
        <w:t xml:space="preserve"> Schedule (PANAS), </w:t>
      </w:r>
      <w:proofErr w:type="spellStart"/>
      <w:r w:rsidRPr="003C416F">
        <w:rPr>
          <w:rFonts w:cs="Arial"/>
        </w:rPr>
        <w:t>versión</w:t>
      </w:r>
      <w:proofErr w:type="spellEnd"/>
      <w:r w:rsidRPr="003C416F">
        <w:rPr>
          <w:rFonts w:cs="Arial"/>
        </w:rPr>
        <w:t xml:space="preserve"> portuguesa de Galinha &amp; Pais Ribeiro (2005), Escala de </w:t>
      </w:r>
      <w:proofErr w:type="spellStart"/>
      <w:r w:rsidRPr="003C416F">
        <w:rPr>
          <w:rFonts w:cs="Arial"/>
        </w:rPr>
        <w:t>Brief</w:t>
      </w:r>
      <w:proofErr w:type="spellEnd"/>
      <w:r w:rsidRPr="003C416F">
        <w:rPr>
          <w:rFonts w:cs="Arial"/>
        </w:rPr>
        <w:t xml:space="preserve"> - Cope </w:t>
      </w:r>
      <w:proofErr w:type="spellStart"/>
      <w:r w:rsidRPr="003C416F">
        <w:rPr>
          <w:rFonts w:cs="Arial"/>
        </w:rPr>
        <w:t>versión</w:t>
      </w:r>
      <w:proofErr w:type="spellEnd"/>
      <w:r w:rsidRPr="003C416F">
        <w:rPr>
          <w:rFonts w:cs="Arial"/>
        </w:rPr>
        <w:t xml:space="preserve"> portuguesa de Pais Ribeiro &amp; Rodrigues (2004).</w:t>
      </w:r>
    </w:p>
    <w:p w14:paraId="42449EF6" w14:textId="77777777" w:rsidR="009B22DB" w:rsidRPr="003C416F" w:rsidRDefault="009B22DB" w:rsidP="003C416F">
      <w:pPr>
        <w:pStyle w:val="SemEspaamento"/>
        <w:spacing w:line="360" w:lineRule="auto"/>
        <w:jc w:val="both"/>
        <w:rPr>
          <w:rFonts w:cs="Arial"/>
        </w:rPr>
      </w:pPr>
    </w:p>
    <w:p w14:paraId="54562139" w14:textId="6E67535A" w:rsidR="009B22DB" w:rsidRPr="003C416F" w:rsidRDefault="009B22DB" w:rsidP="003C416F">
      <w:pPr>
        <w:pStyle w:val="SemEspaamento"/>
        <w:spacing w:line="360" w:lineRule="auto"/>
        <w:jc w:val="both"/>
        <w:rPr>
          <w:rFonts w:cs="Arial"/>
        </w:rPr>
      </w:pPr>
      <w:r w:rsidRPr="003C416F">
        <w:rPr>
          <w:rFonts w:cs="Arial"/>
          <w:b/>
        </w:rPr>
        <w:t>Resultados:</w:t>
      </w:r>
      <w:r w:rsidRPr="003C416F">
        <w:rPr>
          <w:rFonts w:cs="Arial"/>
        </w:rPr>
        <w:t xml:space="preserve"> Los </w:t>
      </w:r>
      <w:proofErr w:type="spellStart"/>
      <w:r w:rsidRPr="003C416F">
        <w:rPr>
          <w:rFonts w:cs="Arial"/>
        </w:rPr>
        <w:t>estudiantes</w:t>
      </w:r>
      <w:proofErr w:type="spellEnd"/>
      <w:r w:rsidRPr="003C416F">
        <w:rPr>
          <w:rFonts w:cs="Arial"/>
        </w:rPr>
        <w:t xml:space="preserve"> de </w:t>
      </w:r>
      <w:proofErr w:type="spellStart"/>
      <w:r w:rsidRPr="003C416F">
        <w:rPr>
          <w:rFonts w:cs="Arial"/>
        </w:rPr>
        <w:t>enseñanza</w:t>
      </w:r>
      <w:proofErr w:type="spellEnd"/>
      <w:r w:rsidRPr="003C416F">
        <w:rPr>
          <w:rFonts w:cs="Arial"/>
        </w:rPr>
        <w:t xml:space="preserve"> superior </w:t>
      </w:r>
      <w:proofErr w:type="spellStart"/>
      <w:r w:rsidRPr="003C416F">
        <w:rPr>
          <w:rFonts w:cs="Arial"/>
        </w:rPr>
        <w:t>manifiestan</w:t>
      </w:r>
      <w:proofErr w:type="spellEnd"/>
      <w:r w:rsidRPr="003C416F">
        <w:rPr>
          <w:rFonts w:cs="Arial"/>
        </w:rPr>
        <w:t xml:space="preserve"> más </w:t>
      </w:r>
      <w:proofErr w:type="spellStart"/>
      <w:r w:rsidRPr="003C416F">
        <w:rPr>
          <w:rFonts w:cs="Arial"/>
        </w:rPr>
        <w:t>afectos</w:t>
      </w:r>
      <w:proofErr w:type="spellEnd"/>
      <w:r w:rsidRPr="003C416F">
        <w:rPr>
          <w:rFonts w:cs="Arial"/>
        </w:rPr>
        <w:t xml:space="preserve"> positivos </w:t>
      </w:r>
      <w:proofErr w:type="spellStart"/>
      <w:r w:rsidRPr="003C416F">
        <w:rPr>
          <w:rFonts w:cs="Arial"/>
        </w:rPr>
        <w:t>siendo</w:t>
      </w:r>
      <w:proofErr w:type="spellEnd"/>
      <w:r w:rsidRPr="003C416F">
        <w:rPr>
          <w:rFonts w:cs="Arial"/>
        </w:rPr>
        <w:t xml:space="preserve"> el valor medio (M = 30.79), sugestivo de </w:t>
      </w:r>
      <w:proofErr w:type="spellStart"/>
      <w:r w:rsidRPr="003C416F">
        <w:rPr>
          <w:rFonts w:cs="Arial"/>
        </w:rPr>
        <w:t>bienestar</w:t>
      </w:r>
      <w:proofErr w:type="spellEnd"/>
      <w:r w:rsidRPr="003C416F">
        <w:rPr>
          <w:rFonts w:cs="Arial"/>
        </w:rPr>
        <w:t xml:space="preserve"> subjetivo. </w:t>
      </w:r>
      <w:proofErr w:type="spellStart"/>
      <w:r w:rsidRPr="003C416F">
        <w:rPr>
          <w:rFonts w:cs="Arial"/>
        </w:rPr>
        <w:t>En</w:t>
      </w:r>
      <w:proofErr w:type="spellEnd"/>
      <w:r w:rsidRPr="003C416F">
        <w:rPr>
          <w:rFonts w:cs="Arial"/>
        </w:rPr>
        <w:t xml:space="preserve"> </w:t>
      </w:r>
      <w:proofErr w:type="spellStart"/>
      <w:r w:rsidRPr="003C416F">
        <w:rPr>
          <w:rFonts w:cs="Arial"/>
        </w:rPr>
        <w:t>cuanto</w:t>
      </w:r>
      <w:proofErr w:type="spellEnd"/>
      <w:r w:rsidRPr="003C416F">
        <w:rPr>
          <w:rFonts w:cs="Arial"/>
        </w:rPr>
        <w:t xml:space="preserve"> al </w:t>
      </w:r>
      <w:proofErr w:type="spellStart"/>
      <w:r w:rsidRPr="003C416F">
        <w:rPr>
          <w:rFonts w:cs="Arial"/>
        </w:rPr>
        <w:t>bienestar</w:t>
      </w:r>
      <w:proofErr w:type="spellEnd"/>
      <w:r w:rsidRPr="003C416F">
        <w:rPr>
          <w:rFonts w:cs="Arial"/>
        </w:rPr>
        <w:t xml:space="preserve"> subjetivo se </w:t>
      </w:r>
      <w:proofErr w:type="spellStart"/>
      <w:r w:rsidRPr="003C416F">
        <w:rPr>
          <w:rFonts w:cs="Arial"/>
        </w:rPr>
        <w:t>constató</w:t>
      </w:r>
      <w:proofErr w:type="spellEnd"/>
      <w:r w:rsidRPr="003C416F">
        <w:rPr>
          <w:rFonts w:cs="Arial"/>
        </w:rPr>
        <w:t xml:space="preserve"> </w:t>
      </w:r>
      <w:proofErr w:type="spellStart"/>
      <w:r w:rsidRPr="003C416F">
        <w:rPr>
          <w:rFonts w:cs="Arial"/>
        </w:rPr>
        <w:t>un</w:t>
      </w:r>
      <w:proofErr w:type="spellEnd"/>
      <w:r w:rsidRPr="003C416F">
        <w:rPr>
          <w:rFonts w:cs="Arial"/>
        </w:rPr>
        <w:t xml:space="preserve"> mínimo de 13 para el </w:t>
      </w:r>
      <w:proofErr w:type="spellStart"/>
      <w:r w:rsidRPr="003C416F">
        <w:rPr>
          <w:rFonts w:cs="Arial"/>
        </w:rPr>
        <w:t>afecto</w:t>
      </w:r>
      <w:proofErr w:type="spellEnd"/>
      <w:r w:rsidRPr="003C416F">
        <w:rPr>
          <w:rFonts w:cs="Arial"/>
        </w:rPr>
        <w:t xml:space="preserve"> positivo y </w:t>
      </w:r>
      <w:proofErr w:type="spellStart"/>
      <w:r w:rsidRPr="003C416F">
        <w:rPr>
          <w:rFonts w:cs="Arial"/>
        </w:rPr>
        <w:t>un</w:t>
      </w:r>
      <w:proofErr w:type="spellEnd"/>
      <w:r w:rsidRPr="003C416F">
        <w:rPr>
          <w:rFonts w:cs="Arial"/>
        </w:rPr>
        <w:t xml:space="preserve"> máximo de 50, resultando </w:t>
      </w:r>
      <w:proofErr w:type="spellStart"/>
      <w:r w:rsidRPr="003C416F">
        <w:rPr>
          <w:rFonts w:cs="Arial"/>
        </w:rPr>
        <w:t>en</w:t>
      </w:r>
      <w:proofErr w:type="spellEnd"/>
      <w:r w:rsidRPr="003C416F">
        <w:rPr>
          <w:rFonts w:cs="Arial"/>
        </w:rPr>
        <w:t xml:space="preserve"> una M = 30.79. Para el </w:t>
      </w:r>
      <w:proofErr w:type="spellStart"/>
      <w:r w:rsidRPr="003C416F">
        <w:rPr>
          <w:rFonts w:cs="Arial"/>
        </w:rPr>
        <w:t>afecto</w:t>
      </w:r>
      <w:proofErr w:type="spellEnd"/>
      <w:r w:rsidRPr="003C416F">
        <w:rPr>
          <w:rFonts w:cs="Arial"/>
        </w:rPr>
        <w:t xml:space="preserve"> negativo, el mínimo </w:t>
      </w:r>
      <w:proofErr w:type="spellStart"/>
      <w:r w:rsidRPr="003C416F">
        <w:rPr>
          <w:rFonts w:cs="Arial"/>
        </w:rPr>
        <w:t>es</w:t>
      </w:r>
      <w:proofErr w:type="spellEnd"/>
      <w:r w:rsidRPr="003C416F">
        <w:rPr>
          <w:rFonts w:cs="Arial"/>
        </w:rPr>
        <w:t xml:space="preserve"> de -10 y el máximo de 35, </w:t>
      </w:r>
      <w:proofErr w:type="spellStart"/>
      <w:r w:rsidRPr="003C416F">
        <w:rPr>
          <w:rFonts w:cs="Arial"/>
        </w:rPr>
        <w:t>con</w:t>
      </w:r>
      <w:proofErr w:type="spellEnd"/>
      <w:r w:rsidRPr="003C416F">
        <w:rPr>
          <w:rFonts w:cs="Arial"/>
        </w:rPr>
        <w:t xml:space="preserve"> la M = 15,68. </w:t>
      </w:r>
      <w:proofErr w:type="spellStart"/>
      <w:r w:rsidRPr="003C416F">
        <w:rPr>
          <w:rFonts w:cs="Arial"/>
        </w:rPr>
        <w:t>En</w:t>
      </w:r>
      <w:proofErr w:type="spellEnd"/>
      <w:r w:rsidRPr="003C416F">
        <w:rPr>
          <w:rFonts w:cs="Arial"/>
        </w:rPr>
        <w:t xml:space="preserve"> lo que se </w:t>
      </w:r>
      <w:proofErr w:type="spellStart"/>
      <w:r w:rsidRPr="003C416F">
        <w:rPr>
          <w:rFonts w:cs="Arial"/>
        </w:rPr>
        <w:t>refiere</w:t>
      </w:r>
      <w:proofErr w:type="spellEnd"/>
      <w:r w:rsidRPr="003C416F">
        <w:rPr>
          <w:rFonts w:cs="Arial"/>
        </w:rPr>
        <w:t xml:space="preserve"> al </w:t>
      </w:r>
      <w:proofErr w:type="spellStart"/>
      <w:r w:rsidRPr="003C416F">
        <w:rPr>
          <w:rFonts w:cs="Arial"/>
        </w:rPr>
        <w:t>Bienestar</w:t>
      </w:r>
      <w:proofErr w:type="spellEnd"/>
      <w:r w:rsidRPr="003C416F">
        <w:rPr>
          <w:rFonts w:cs="Arial"/>
        </w:rPr>
        <w:t xml:space="preserve"> subjetivo global, el mínimo </w:t>
      </w:r>
      <w:proofErr w:type="spellStart"/>
      <w:r w:rsidRPr="003C416F">
        <w:rPr>
          <w:rFonts w:cs="Arial"/>
        </w:rPr>
        <w:t>es</w:t>
      </w:r>
      <w:proofErr w:type="spellEnd"/>
      <w:r w:rsidRPr="003C416F">
        <w:rPr>
          <w:rFonts w:cs="Arial"/>
        </w:rPr>
        <w:t xml:space="preserve"> -8,00 y el máximo 38, </w:t>
      </w:r>
      <w:proofErr w:type="spellStart"/>
      <w:r w:rsidRPr="003C416F">
        <w:rPr>
          <w:rFonts w:cs="Arial"/>
        </w:rPr>
        <w:t>con</w:t>
      </w:r>
      <w:proofErr w:type="spellEnd"/>
      <w:r w:rsidRPr="003C416F">
        <w:rPr>
          <w:rFonts w:cs="Arial"/>
        </w:rPr>
        <w:t xml:space="preserve"> la (M = 15,11 ± 9,058), lo que indica que los </w:t>
      </w:r>
      <w:proofErr w:type="spellStart"/>
      <w:r w:rsidRPr="003C416F">
        <w:rPr>
          <w:rFonts w:cs="Arial"/>
        </w:rPr>
        <w:t>estudiantes</w:t>
      </w:r>
      <w:proofErr w:type="spellEnd"/>
      <w:r w:rsidRPr="003C416F">
        <w:rPr>
          <w:rFonts w:cs="Arial"/>
        </w:rPr>
        <w:t xml:space="preserve"> de </w:t>
      </w:r>
      <w:proofErr w:type="spellStart"/>
      <w:r w:rsidRPr="003C416F">
        <w:rPr>
          <w:rFonts w:cs="Arial"/>
        </w:rPr>
        <w:t>enseñanza</w:t>
      </w:r>
      <w:proofErr w:type="spellEnd"/>
      <w:r w:rsidRPr="003C416F">
        <w:rPr>
          <w:rFonts w:cs="Arial"/>
        </w:rPr>
        <w:t xml:space="preserve"> superior </w:t>
      </w:r>
      <w:proofErr w:type="spellStart"/>
      <w:r w:rsidRPr="003C416F">
        <w:rPr>
          <w:rFonts w:cs="Arial"/>
        </w:rPr>
        <w:t>manifiestan</w:t>
      </w:r>
      <w:proofErr w:type="spellEnd"/>
      <w:r w:rsidRPr="003C416F">
        <w:rPr>
          <w:rFonts w:cs="Arial"/>
        </w:rPr>
        <w:t xml:space="preserve"> más </w:t>
      </w:r>
      <w:proofErr w:type="spellStart"/>
      <w:r w:rsidRPr="003C416F">
        <w:rPr>
          <w:rFonts w:cs="Arial"/>
        </w:rPr>
        <w:t>afectos</w:t>
      </w:r>
      <w:proofErr w:type="spellEnd"/>
      <w:r w:rsidRPr="003C416F">
        <w:rPr>
          <w:rFonts w:cs="Arial"/>
        </w:rPr>
        <w:t xml:space="preserve"> positivos. La </w:t>
      </w:r>
      <w:proofErr w:type="spellStart"/>
      <w:r w:rsidRPr="003C416F">
        <w:rPr>
          <w:rFonts w:cs="Arial"/>
        </w:rPr>
        <w:t>variable</w:t>
      </w:r>
      <w:proofErr w:type="spellEnd"/>
      <w:r w:rsidRPr="003C416F">
        <w:rPr>
          <w:rFonts w:cs="Arial"/>
        </w:rPr>
        <w:t xml:space="preserve"> </w:t>
      </w:r>
      <w:proofErr w:type="spellStart"/>
      <w:r w:rsidRPr="003C416F">
        <w:rPr>
          <w:rFonts w:cs="Arial"/>
        </w:rPr>
        <w:t>predictor</w:t>
      </w:r>
      <w:proofErr w:type="spellEnd"/>
      <w:r w:rsidRPr="003C416F">
        <w:rPr>
          <w:rFonts w:cs="Arial"/>
        </w:rPr>
        <w:t xml:space="preserve"> </w:t>
      </w:r>
      <w:proofErr w:type="spellStart"/>
      <w:r w:rsidRPr="003C416F">
        <w:rPr>
          <w:rFonts w:cs="Arial"/>
        </w:rPr>
        <w:t>del</w:t>
      </w:r>
      <w:proofErr w:type="spellEnd"/>
      <w:r w:rsidRPr="003C416F">
        <w:rPr>
          <w:rFonts w:cs="Arial"/>
        </w:rPr>
        <w:t xml:space="preserve"> </w:t>
      </w:r>
      <w:proofErr w:type="spellStart"/>
      <w:r w:rsidRPr="003C416F">
        <w:rPr>
          <w:rFonts w:cs="Arial"/>
        </w:rPr>
        <w:t>afecto</w:t>
      </w:r>
      <w:proofErr w:type="spellEnd"/>
      <w:r w:rsidRPr="003C416F">
        <w:rPr>
          <w:rFonts w:cs="Arial"/>
        </w:rPr>
        <w:t xml:space="preserve"> </w:t>
      </w:r>
      <w:proofErr w:type="gramStart"/>
      <w:r w:rsidRPr="003C416F">
        <w:rPr>
          <w:rFonts w:cs="Arial"/>
        </w:rPr>
        <w:t>positivo</w:t>
      </w:r>
      <w:proofErr w:type="gramEnd"/>
      <w:r w:rsidRPr="003C416F">
        <w:rPr>
          <w:rFonts w:cs="Arial"/>
        </w:rPr>
        <w:t xml:space="preserve"> </w:t>
      </w:r>
      <w:proofErr w:type="spellStart"/>
      <w:r w:rsidRPr="003C416F">
        <w:rPr>
          <w:rFonts w:cs="Arial"/>
        </w:rPr>
        <w:t>fue</w:t>
      </w:r>
      <w:proofErr w:type="spellEnd"/>
      <w:r w:rsidRPr="003C416F">
        <w:rPr>
          <w:rFonts w:cs="Arial"/>
        </w:rPr>
        <w:t xml:space="preserve"> la </w:t>
      </w:r>
      <w:proofErr w:type="spellStart"/>
      <w:r w:rsidRPr="003C416F">
        <w:rPr>
          <w:rFonts w:cs="Arial"/>
        </w:rPr>
        <w:t>reinterpretación</w:t>
      </w:r>
      <w:proofErr w:type="spellEnd"/>
      <w:r w:rsidRPr="003C416F">
        <w:rPr>
          <w:rFonts w:cs="Arial"/>
        </w:rPr>
        <w:t xml:space="preserve"> positiva, explicando el 15,5% de la </w:t>
      </w:r>
      <w:proofErr w:type="spellStart"/>
      <w:r w:rsidRPr="003C416F">
        <w:rPr>
          <w:rFonts w:cs="Arial"/>
        </w:rPr>
        <w:t>variación</w:t>
      </w:r>
      <w:proofErr w:type="spellEnd"/>
      <w:r w:rsidRPr="003C416F">
        <w:rPr>
          <w:rFonts w:cs="Arial"/>
        </w:rPr>
        <w:t xml:space="preserve">, </w:t>
      </w:r>
      <w:proofErr w:type="spellStart"/>
      <w:r w:rsidRPr="003C416F">
        <w:rPr>
          <w:rFonts w:cs="Arial"/>
        </w:rPr>
        <w:t>siendo</w:t>
      </w:r>
      <w:proofErr w:type="spellEnd"/>
      <w:r w:rsidRPr="003C416F">
        <w:rPr>
          <w:rFonts w:cs="Arial"/>
        </w:rPr>
        <w:t xml:space="preserve"> la </w:t>
      </w:r>
      <w:proofErr w:type="spellStart"/>
      <w:r w:rsidRPr="003C416F">
        <w:rPr>
          <w:rFonts w:cs="Arial"/>
        </w:rPr>
        <w:t>varianza</w:t>
      </w:r>
      <w:proofErr w:type="spellEnd"/>
      <w:r w:rsidRPr="003C416F">
        <w:rPr>
          <w:rFonts w:cs="Arial"/>
        </w:rPr>
        <w:t xml:space="preserve"> explicada ajustada </w:t>
      </w:r>
      <w:proofErr w:type="spellStart"/>
      <w:r w:rsidRPr="003C416F">
        <w:rPr>
          <w:rFonts w:cs="Arial"/>
        </w:rPr>
        <w:t>del</w:t>
      </w:r>
      <w:proofErr w:type="spellEnd"/>
      <w:r w:rsidRPr="003C416F">
        <w:rPr>
          <w:rFonts w:cs="Arial"/>
        </w:rPr>
        <w:t xml:space="preserve"> 15,0%. Los </w:t>
      </w:r>
      <w:proofErr w:type="spellStart"/>
      <w:r w:rsidRPr="003C416F">
        <w:rPr>
          <w:rFonts w:cs="Arial"/>
        </w:rPr>
        <w:t>estudiantes</w:t>
      </w:r>
      <w:proofErr w:type="spellEnd"/>
      <w:r w:rsidRPr="003C416F">
        <w:rPr>
          <w:rFonts w:cs="Arial"/>
        </w:rPr>
        <w:t xml:space="preserve"> </w:t>
      </w:r>
      <w:proofErr w:type="spellStart"/>
      <w:r w:rsidRPr="003C416F">
        <w:rPr>
          <w:rFonts w:cs="Arial"/>
        </w:rPr>
        <w:t>mayores</w:t>
      </w:r>
      <w:proofErr w:type="spellEnd"/>
      <w:r w:rsidRPr="003C416F">
        <w:rPr>
          <w:rFonts w:cs="Arial"/>
        </w:rPr>
        <w:t xml:space="preserve"> (≥23 </w:t>
      </w:r>
      <w:proofErr w:type="spellStart"/>
      <w:r w:rsidRPr="003C416F">
        <w:rPr>
          <w:rFonts w:cs="Arial"/>
        </w:rPr>
        <w:t>años</w:t>
      </w:r>
      <w:proofErr w:type="spellEnd"/>
      <w:r w:rsidRPr="003C416F">
        <w:rPr>
          <w:rFonts w:cs="Arial"/>
        </w:rPr>
        <w:t xml:space="preserve">) </w:t>
      </w:r>
      <w:proofErr w:type="spellStart"/>
      <w:r w:rsidRPr="003C416F">
        <w:rPr>
          <w:rFonts w:cs="Arial"/>
        </w:rPr>
        <w:t>manifiestan</w:t>
      </w:r>
      <w:proofErr w:type="spellEnd"/>
      <w:r w:rsidRPr="003C416F">
        <w:rPr>
          <w:rFonts w:cs="Arial"/>
        </w:rPr>
        <w:t xml:space="preserve"> más </w:t>
      </w:r>
      <w:proofErr w:type="spellStart"/>
      <w:r w:rsidRPr="003C416F">
        <w:rPr>
          <w:rFonts w:cs="Arial"/>
        </w:rPr>
        <w:t>afectos</w:t>
      </w:r>
      <w:proofErr w:type="spellEnd"/>
      <w:r w:rsidRPr="003C416F">
        <w:rPr>
          <w:rFonts w:cs="Arial"/>
        </w:rPr>
        <w:t xml:space="preserve"> positivos, </w:t>
      </w:r>
      <w:proofErr w:type="spellStart"/>
      <w:r w:rsidRPr="003C416F">
        <w:rPr>
          <w:rFonts w:cs="Arial"/>
        </w:rPr>
        <w:t>inferiendo</w:t>
      </w:r>
      <w:proofErr w:type="spellEnd"/>
      <w:r w:rsidRPr="003C416F">
        <w:rPr>
          <w:rFonts w:cs="Arial"/>
        </w:rPr>
        <w:t xml:space="preserve"> que la </w:t>
      </w:r>
      <w:proofErr w:type="spellStart"/>
      <w:r w:rsidRPr="003C416F">
        <w:rPr>
          <w:rFonts w:cs="Arial"/>
        </w:rPr>
        <w:t>edad</w:t>
      </w:r>
      <w:proofErr w:type="spellEnd"/>
      <w:r w:rsidRPr="003C416F">
        <w:rPr>
          <w:rFonts w:cs="Arial"/>
        </w:rPr>
        <w:t xml:space="preserve"> </w:t>
      </w:r>
      <w:proofErr w:type="spellStart"/>
      <w:r w:rsidRPr="003C416F">
        <w:rPr>
          <w:rFonts w:cs="Arial"/>
        </w:rPr>
        <w:t>interfiere</w:t>
      </w:r>
      <w:proofErr w:type="spellEnd"/>
      <w:r w:rsidRPr="003C416F">
        <w:rPr>
          <w:rFonts w:cs="Arial"/>
        </w:rPr>
        <w:t xml:space="preserve"> </w:t>
      </w:r>
      <w:proofErr w:type="spellStart"/>
      <w:r w:rsidRPr="003C416F">
        <w:rPr>
          <w:rFonts w:cs="Arial"/>
        </w:rPr>
        <w:t>en</w:t>
      </w:r>
      <w:proofErr w:type="spellEnd"/>
      <w:r w:rsidRPr="003C416F">
        <w:rPr>
          <w:rFonts w:cs="Arial"/>
        </w:rPr>
        <w:t xml:space="preserve"> el </w:t>
      </w:r>
      <w:proofErr w:type="spellStart"/>
      <w:r w:rsidRPr="003C416F">
        <w:rPr>
          <w:rFonts w:cs="Arial"/>
        </w:rPr>
        <w:t>bienestar</w:t>
      </w:r>
      <w:proofErr w:type="spellEnd"/>
      <w:r w:rsidRPr="003C416F">
        <w:rPr>
          <w:rFonts w:cs="Arial"/>
        </w:rPr>
        <w:t xml:space="preserve"> subjetivo de los participantes.</w:t>
      </w:r>
    </w:p>
    <w:p w14:paraId="0CF58CAC" w14:textId="77777777" w:rsidR="009B22DB" w:rsidRPr="003C416F" w:rsidRDefault="009B22DB" w:rsidP="003C416F">
      <w:pPr>
        <w:pStyle w:val="SemEspaamento"/>
        <w:spacing w:line="360" w:lineRule="auto"/>
        <w:jc w:val="both"/>
        <w:rPr>
          <w:rFonts w:cs="Arial"/>
        </w:rPr>
      </w:pPr>
    </w:p>
    <w:p w14:paraId="07456F56" w14:textId="1A0BB03A" w:rsidR="009B22DB" w:rsidRPr="003C416F" w:rsidRDefault="009B22DB" w:rsidP="003C416F">
      <w:pPr>
        <w:pStyle w:val="SemEspaamento"/>
        <w:spacing w:line="360" w:lineRule="auto"/>
        <w:jc w:val="both"/>
        <w:rPr>
          <w:rFonts w:cs="Arial"/>
        </w:rPr>
      </w:pPr>
      <w:proofErr w:type="spellStart"/>
      <w:r w:rsidRPr="003C416F">
        <w:rPr>
          <w:rFonts w:cs="Arial"/>
          <w:b/>
        </w:rPr>
        <w:t>Conclusiones</w:t>
      </w:r>
      <w:proofErr w:type="spellEnd"/>
      <w:r w:rsidRPr="003C416F">
        <w:rPr>
          <w:rFonts w:cs="Arial"/>
          <w:b/>
        </w:rPr>
        <w:t xml:space="preserve">: </w:t>
      </w:r>
      <w:r w:rsidRPr="003C416F">
        <w:rPr>
          <w:rFonts w:cs="Arial"/>
        </w:rPr>
        <w:t xml:space="preserve">Los </w:t>
      </w:r>
      <w:proofErr w:type="spellStart"/>
      <w:r w:rsidRPr="003C416F">
        <w:rPr>
          <w:rFonts w:cs="Arial"/>
        </w:rPr>
        <w:t>estudiantes</w:t>
      </w:r>
      <w:proofErr w:type="spellEnd"/>
      <w:r w:rsidRPr="003C416F">
        <w:rPr>
          <w:rFonts w:cs="Arial"/>
        </w:rPr>
        <w:t xml:space="preserve"> de </w:t>
      </w:r>
      <w:proofErr w:type="spellStart"/>
      <w:r w:rsidRPr="003C416F">
        <w:rPr>
          <w:rFonts w:cs="Arial"/>
        </w:rPr>
        <w:t>enseñanza</w:t>
      </w:r>
      <w:proofErr w:type="spellEnd"/>
      <w:r w:rsidRPr="003C416F">
        <w:rPr>
          <w:rFonts w:cs="Arial"/>
        </w:rPr>
        <w:t xml:space="preserve"> superior, </w:t>
      </w:r>
      <w:proofErr w:type="spellStart"/>
      <w:r w:rsidRPr="003C416F">
        <w:rPr>
          <w:rFonts w:cs="Arial"/>
        </w:rPr>
        <w:t>presentan</w:t>
      </w:r>
      <w:proofErr w:type="spellEnd"/>
      <w:r w:rsidRPr="003C416F">
        <w:rPr>
          <w:rFonts w:cs="Arial"/>
        </w:rPr>
        <w:t xml:space="preserve"> más </w:t>
      </w:r>
      <w:proofErr w:type="spellStart"/>
      <w:r w:rsidRPr="003C416F">
        <w:rPr>
          <w:rFonts w:cs="Arial"/>
        </w:rPr>
        <w:t>afectos</w:t>
      </w:r>
      <w:proofErr w:type="spellEnd"/>
      <w:r w:rsidRPr="003C416F">
        <w:rPr>
          <w:rFonts w:cs="Arial"/>
        </w:rPr>
        <w:t xml:space="preserve"> positivos. La </w:t>
      </w:r>
      <w:proofErr w:type="spellStart"/>
      <w:r w:rsidRPr="003C416F">
        <w:rPr>
          <w:rFonts w:cs="Arial"/>
        </w:rPr>
        <w:t>reinterpretación</w:t>
      </w:r>
      <w:proofErr w:type="spellEnd"/>
      <w:r w:rsidRPr="003C416F">
        <w:rPr>
          <w:rFonts w:cs="Arial"/>
        </w:rPr>
        <w:t xml:space="preserve"> positiva </w:t>
      </w:r>
      <w:proofErr w:type="spellStart"/>
      <w:r w:rsidRPr="003C416F">
        <w:rPr>
          <w:rFonts w:cs="Arial"/>
        </w:rPr>
        <w:t>es</w:t>
      </w:r>
      <w:proofErr w:type="spellEnd"/>
      <w:r w:rsidRPr="003C416F">
        <w:rPr>
          <w:rFonts w:cs="Arial"/>
        </w:rPr>
        <w:t xml:space="preserve"> </w:t>
      </w:r>
      <w:proofErr w:type="spellStart"/>
      <w:r w:rsidRPr="003C416F">
        <w:rPr>
          <w:rFonts w:cs="Arial"/>
        </w:rPr>
        <w:t>predictor</w:t>
      </w:r>
      <w:proofErr w:type="spellEnd"/>
      <w:r w:rsidRPr="003C416F">
        <w:rPr>
          <w:rFonts w:cs="Arial"/>
        </w:rPr>
        <w:t xml:space="preserve"> </w:t>
      </w:r>
      <w:proofErr w:type="spellStart"/>
      <w:r w:rsidRPr="003C416F">
        <w:rPr>
          <w:rFonts w:cs="Arial"/>
        </w:rPr>
        <w:t>del</w:t>
      </w:r>
      <w:proofErr w:type="spellEnd"/>
      <w:r w:rsidRPr="003C416F">
        <w:rPr>
          <w:rFonts w:cs="Arial"/>
        </w:rPr>
        <w:t xml:space="preserve"> </w:t>
      </w:r>
      <w:proofErr w:type="spellStart"/>
      <w:r w:rsidRPr="003C416F">
        <w:rPr>
          <w:rFonts w:cs="Arial"/>
        </w:rPr>
        <w:t>afecto</w:t>
      </w:r>
      <w:proofErr w:type="spellEnd"/>
      <w:r w:rsidRPr="003C416F">
        <w:rPr>
          <w:rFonts w:cs="Arial"/>
        </w:rPr>
        <w:t xml:space="preserve"> positivo, </w:t>
      </w:r>
      <w:proofErr w:type="spellStart"/>
      <w:r w:rsidRPr="003C416F">
        <w:rPr>
          <w:rFonts w:cs="Arial"/>
        </w:rPr>
        <w:t>mientras</w:t>
      </w:r>
      <w:proofErr w:type="spellEnd"/>
      <w:r w:rsidRPr="003C416F">
        <w:rPr>
          <w:rFonts w:cs="Arial"/>
        </w:rPr>
        <w:t xml:space="preserve"> que la </w:t>
      </w:r>
      <w:proofErr w:type="spellStart"/>
      <w:r w:rsidRPr="003C416F">
        <w:rPr>
          <w:rFonts w:cs="Arial"/>
        </w:rPr>
        <w:t>desinversión</w:t>
      </w:r>
      <w:proofErr w:type="spellEnd"/>
      <w:r w:rsidRPr="003C416F">
        <w:rPr>
          <w:rFonts w:cs="Arial"/>
        </w:rPr>
        <w:t xml:space="preserve"> </w:t>
      </w:r>
      <w:proofErr w:type="spellStart"/>
      <w:r w:rsidRPr="003C416F">
        <w:rPr>
          <w:rFonts w:cs="Arial"/>
        </w:rPr>
        <w:t>conductual</w:t>
      </w:r>
      <w:proofErr w:type="spellEnd"/>
      <w:r w:rsidRPr="003C416F">
        <w:rPr>
          <w:rFonts w:cs="Arial"/>
        </w:rPr>
        <w:t xml:space="preserve">, la </w:t>
      </w:r>
      <w:proofErr w:type="spellStart"/>
      <w:r w:rsidRPr="003C416F">
        <w:rPr>
          <w:rFonts w:cs="Arial"/>
        </w:rPr>
        <w:t>negación</w:t>
      </w:r>
      <w:proofErr w:type="spellEnd"/>
      <w:r w:rsidRPr="003C416F">
        <w:rPr>
          <w:rFonts w:cs="Arial"/>
        </w:rPr>
        <w:t xml:space="preserve"> y el uso de </w:t>
      </w:r>
      <w:proofErr w:type="spellStart"/>
      <w:r w:rsidRPr="003C416F">
        <w:rPr>
          <w:rFonts w:cs="Arial"/>
        </w:rPr>
        <w:t>sustancias</w:t>
      </w:r>
      <w:proofErr w:type="spellEnd"/>
      <w:r w:rsidRPr="003C416F">
        <w:rPr>
          <w:rFonts w:cs="Arial"/>
        </w:rPr>
        <w:t xml:space="preserve"> </w:t>
      </w:r>
      <w:proofErr w:type="spellStart"/>
      <w:r w:rsidRPr="003C416F">
        <w:rPr>
          <w:rFonts w:cs="Arial"/>
        </w:rPr>
        <w:t>son</w:t>
      </w:r>
      <w:proofErr w:type="spellEnd"/>
      <w:r w:rsidRPr="003C416F">
        <w:rPr>
          <w:rFonts w:cs="Arial"/>
        </w:rPr>
        <w:t xml:space="preserve"> </w:t>
      </w:r>
      <w:proofErr w:type="spellStart"/>
      <w:r w:rsidRPr="003C416F">
        <w:rPr>
          <w:rFonts w:cs="Arial"/>
        </w:rPr>
        <w:t>predictores</w:t>
      </w:r>
      <w:proofErr w:type="spellEnd"/>
      <w:r w:rsidRPr="003C416F">
        <w:rPr>
          <w:rFonts w:cs="Arial"/>
        </w:rPr>
        <w:t xml:space="preserve"> </w:t>
      </w:r>
      <w:proofErr w:type="spellStart"/>
      <w:r w:rsidRPr="003C416F">
        <w:rPr>
          <w:rFonts w:cs="Arial"/>
        </w:rPr>
        <w:t>del</w:t>
      </w:r>
      <w:proofErr w:type="spellEnd"/>
      <w:r w:rsidRPr="003C416F">
        <w:rPr>
          <w:rFonts w:cs="Arial"/>
        </w:rPr>
        <w:t xml:space="preserve"> </w:t>
      </w:r>
      <w:proofErr w:type="spellStart"/>
      <w:r w:rsidRPr="003C416F">
        <w:rPr>
          <w:rFonts w:cs="Arial"/>
        </w:rPr>
        <w:t>afecto</w:t>
      </w:r>
      <w:proofErr w:type="spellEnd"/>
      <w:r w:rsidRPr="003C416F">
        <w:rPr>
          <w:rFonts w:cs="Arial"/>
        </w:rPr>
        <w:t xml:space="preserve"> negativo. Los predicadores </w:t>
      </w:r>
      <w:proofErr w:type="spellStart"/>
      <w:r w:rsidRPr="003C416F">
        <w:rPr>
          <w:rFonts w:cs="Arial"/>
        </w:rPr>
        <w:t>del</w:t>
      </w:r>
      <w:proofErr w:type="spellEnd"/>
      <w:r w:rsidRPr="003C416F">
        <w:rPr>
          <w:rFonts w:cs="Arial"/>
        </w:rPr>
        <w:t xml:space="preserve"> </w:t>
      </w:r>
      <w:proofErr w:type="spellStart"/>
      <w:r w:rsidRPr="003C416F">
        <w:rPr>
          <w:rFonts w:cs="Arial"/>
        </w:rPr>
        <w:t>Bienestar</w:t>
      </w:r>
      <w:proofErr w:type="spellEnd"/>
      <w:r w:rsidRPr="003C416F">
        <w:rPr>
          <w:rFonts w:cs="Arial"/>
        </w:rPr>
        <w:t xml:space="preserve"> subjetivo </w:t>
      </w:r>
      <w:proofErr w:type="spellStart"/>
      <w:r w:rsidRPr="003C416F">
        <w:rPr>
          <w:rFonts w:cs="Arial"/>
        </w:rPr>
        <w:t>son</w:t>
      </w:r>
      <w:proofErr w:type="spellEnd"/>
      <w:r w:rsidRPr="003C416F">
        <w:rPr>
          <w:rFonts w:cs="Arial"/>
        </w:rPr>
        <w:t xml:space="preserve"> el </w:t>
      </w:r>
      <w:proofErr w:type="spellStart"/>
      <w:r w:rsidRPr="003C416F">
        <w:rPr>
          <w:rFonts w:cs="Arial"/>
        </w:rPr>
        <w:t>coping</w:t>
      </w:r>
      <w:proofErr w:type="spellEnd"/>
      <w:r w:rsidRPr="003C416F">
        <w:rPr>
          <w:rFonts w:cs="Arial"/>
        </w:rPr>
        <w:t xml:space="preserve"> </w:t>
      </w:r>
      <w:proofErr w:type="spellStart"/>
      <w:r w:rsidRPr="003C416F">
        <w:rPr>
          <w:rFonts w:cs="Arial"/>
        </w:rPr>
        <w:t>activo</w:t>
      </w:r>
      <w:proofErr w:type="spellEnd"/>
      <w:r w:rsidRPr="003C416F">
        <w:rPr>
          <w:rFonts w:cs="Arial"/>
        </w:rPr>
        <w:t xml:space="preserve">, la </w:t>
      </w:r>
      <w:proofErr w:type="spellStart"/>
      <w:r w:rsidRPr="003C416F">
        <w:rPr>
          <w:rFonts w:cs="Arial"/>
        </w:rPr>
        <w:t>desinversión</w:t>
      </w:r>
      <w:proofErr w:type="spellEnd"/>
      <w:r w:rsidRPr="003C416F">
        <w:rPr>
          <w:rFonts w:cs="Arial"/>
        </w:rPr>
        <w:t xml:space="preserve"> </w:t>
      </w:r>
      <w:proofErr w:type="spellStart"/>
      <w:r w:rsidRPr="003C416F">
        <w:rPr>
          <w:rFonts w:cs="Arial"/>
        </w:rPr>
        <w:t>conductual</w:t>
      </w:r>
      <w:proofErr w:type="spellEnd"/>
      <w:r w:rsidRPr="003C416F">
        <w:rPr>
          <w:rFonts w:cs="Arial"/>
        </w:rPr>
        <w:t xml:space="preserve">, la </w:t>
      </w:r>
      <w:proofErr w:type="spellStart"/>
      <w:r w:rsidRPr="003C416F">
        <w:rPr>
          <w:rFonts w:cs="Arial"/>
        </w:rPr>
        <w:t>auto-culpabilización</w:t>
      </w:r>
      <w:proofErr w:type="spellEnd"/>
      <w:r w:rsidRPr="003C416F">
        <w:rPr>
          <w:rFonts w:cs="Arial"/>
        </w:rPr>
        <w:t xml:space="preserve">, la </w:t>
      </w:r>
      <w:proofErr w:type="spellStart"/>
      <w:r w:rsidRPr="003C416F">
        <w:rPr>
          <w:rFonts w:cs="Arial"/>
        </w:rPr>
        <w:t>reinterpretación</w:t>
      </w:r>
      <w:proofErr w:type="spellEnd"/>
      <w:r w:rsidRPr="003C416F">
        <w:rPr>
          <w:rFonts w:cs="Arial"/>
        </w:rPr>
        <w:t xml:space="preserve"> positiva y la </w:t>
      </w:r>
      <w:proofErr w:type="spellStart"/>
      <w:r w:rsidRPr="003C416F">
        <w:rPr>
          <w:rFonts w:cs="Arial"/>
        </w:rPr>
        <w:t>auto-distracción</w:t>
      </w:r>
      <w:proofErr w:type="spellEnd"/>
      <w:r w:rsidRPr="003C416F">
        <w:rPr>
          <w:rFonts w:cs="Arial"/>
        </w:rPr>
        <w:t xml:space="preserve">, </w:t>
      </w:r>
      <w:proofErr w:type="spellStart"/>
      <w:r w:rsidRPr="003C416F">
        <w:rPr>
          <w:rFonts w:cs="Arial"/>
        </w:rPr>
        <w:t>sugiriendo</w:t>
      </w:r>
      <w:proofErr w:type="spellEnd"/>
      <w:r w:rsidRPr="003C416F">
        <w:rPr>
          <w:rFonts w:cs="Arial"/>
        </w:rPr>
        <w:t xml:space="preserve"> </w:t>
      </w:r>
      <w:proofErr w:type="spellStart"/>
      <w:r w:rsidRPr="003C416F">
        <w:rPr>
          <w:rFonts w:cs="Arial"/>
        </w:rPr>
        <w:t>así</w:t>
      </w:r>
      <w:proofErr w:type="spellEnd"/>
      <w:r w:rsidRPr="003C416F">
        <w:rPr>
          <w:rFonts w:cs="Arial"/>
        </w:rPr>
        <w:t xml:space="preserve"> que el </w:t>
      </w:r>
      <w:proofErr w:type="spellStart"/>
      <w:r w:rsidRPr="003C416F">
        <w:rPr>
          <w:rFonts w:cs="Arial"/>
        </w:rPr>
        <w:t>coping</w:t>
      </w:r>
      <w:proofErr w:type="spellEnd"/>
      <w:r w:rsidRPr="003C416F">
        <w:rPr>
          <w:rFonts w:cs="Arial"/>
        </w:rPr>
        <w:t xml:space="preserve"> </w:t>
      </w:r>
      <w:proofErr w:type="spellStart"/>
      <w:r w:rsidRPr="003C416F">
        <w:rPr>
          <w:rFonts w:cs="Arial"/>
        </w:rPr>
        <w:t>predice</w:t>
      </w:r>
      <w:proofErr w:type="spellEnd"/>
      <w:r w:rsidRPr="003C416F">
        <w:rPr>
          <w:rFonts w:cs="Arial"/>
        </w:rPr>
        <w:t xml:space="preserve"> el </w:t>
      </w:r>
      <w:proofErr w:type="spellStart"/>
      <w:r w:rsidRPr="003C416F">
        <w:rPr>
          <w:rFonts w:cs="Arial"/>
        </w:rPr>
        <w:t>bienestar</w:t>
      </w:r>
      <w:proofErr w:type="spellEnd"/>
      <w:r w:rsidRPr="003C416F">
        <w:rPr>
          <w:rFonts w:cs="Arial"/>
        </w:rPr>
        <w:t xml:space="preserve"> </w:t>
      </w:r>
      <w:proofErr w:type="spellStart"/>
      <w:r w:rsidRPr="003C416F">
        <w:rPr>
          <w:rFonts w:cs="Arial"/>
        </w:rPr>
        <w:t>en</w:t>
      </w:r>
      <w:proofErr w:type="spellEnd"/>
      <w:r w:rsidRPr="003C416F">
        <w:rPr>
          <w:rFonts w:cs="Arial"/>
        </w:rPr>
        <w:t xml:space="preserve"> los </w:t>
      </w:r>
      <w:proofErr w:type="spellStart"/>
      <w:r w:rsidRPr="003C416F">
        <w:rPr>
          <w:rFonts w:cs="Arial"/>
        </w:rPr>
        <w:t>estudiantes</w:t>
      </w:r>
      <w:proofErr w:type="spellEnd"/>
      <w:r w:rsidRPr="003C416F">
        <w:rPr>
          <w:rFonts w:cs="Arial"/>
        </w:rPr>
        <w:t xml:space="preserve"> de la </w:t>
      </w:r>
      <w:proofErr w:type="spellStart"/>
      <w:r w:rsidRPr="003C416F">
        <w:rPr>
          <w:rFonts w:cs="Arial"/>
        </w:rPr>
        <w:t>enseñanza</w:t>
      </w:r>
      <w:proofErr w:type="spellEnd"/>
      <w:r w:rsidRPr="003C416F">
        <w:rPr>
          <w:rFonts w:cs="Arial"/>
        </w:rPr>
        <w:t xml:space="preserve"> superior, por lo que Estas </w:t>
      </w:r>
      <w:proofErr w:type="spellStart"/>
      <w:r w:rsidRPr="003C416F">
        <w:rPr>
          <w:rFonts w:cs="Arial"/>
        </w:rPr>
        <w:t>variables</w:t>
      </w:r>
      <w:proofErr w:type="spellEnd"/>
      <w:r w:rsidRPr="003C416F">
        <w:rPr>
          <w:rFonts w:cs="Arial"/>
        </w:rPr>
        <w:t xml:space="preserve"> </w:t>
      </w:r>
      <w:proofErr w:type="spellStart"/>
      <w:r w:rsidRPr="003C416F">
        <w:rPr>
          <w:rFonts w:cs="Arial"/>
        </w:rPr>
        <w:t>deben</w:t>
      </w:r>
      <w:proofErr w:type="spellEnd"/>
      <w:r w:rsidRPr="003C416F">
        <w:rPr>
          <w:rFonts w:cs="Arial"/>
        </w:rPr>
        <w:t xml:space="preserve"> </w:t>
      </w:r>
      <w:proofErr w:type="spellStart"/>
      <w:r w:rsidRPr="003C416F">
        <w:rPr>
          <w:rFonts w:cs="Arial"/>
        </w:rPr>
        <w:t>considerarse</w:t>
      </w:r>
      <w:proofErr w:type="spellEnd"/>
      <w:r w:rsidRPr="003C416F">
        <w:rPr>
          <w:rFonts w:cs="Arial"/>
        </w:rPr>
        <w:t xml:space="preserve"> </w:t>
      </w:r>
      <w:proofErr w:type="spellStart"/>
      <w:r w:rsidRPr="003C416F">
        <w:rPr>
          <w:rFonts w:cs="Arial"/>
        </w:rPr>
        <w:t>en</w:t>
      </w:r>
      <w:proofErr w:type="spellEnd"/>
      <w:r w:rsidRPr="003C416F">
        <w:rPr>
          <w:rFonts w:cs="Arial"/>
        </w:rPr>
        <w:t xml:space="preserve"> el momento de la </w:t>
      </w:r>
      <w:proofErr w:type="spellStart"/>
      <w:r w:rsidRPr="003C416F">
        <w:rPr>
          <w:rFonts w:cs="Arial"/>
        </w:rPr>
        <w:t>planificación</w:t>
      </w:r>
      <w:proofErr w:type="spellEnd"/>
      <w:r w:rsidRPr="003C416F">
        <w:rPr>
          <w:rFonts w:cs="Arial"/>
        </w:rPr>
        <w:t xml:space="preserve"> pedagógica de las </w:t>
      </w:r>
      <w:proofErr w:type="spellStart"/>
      <w:r w:rsidRPr="003C416F">
        <w:rPr>
          <w:rFonts w:cs="Arial"/>
        </w:rPr>
        <w:t>acciones</w:t>
      </w:r>
      <w:proofErr w:type="spellEnd"/>
      <w:r w:rsidRPr="003C416F">
        <w:rPr>
          <w:rFonts w:cs="Arial"/>
        </w:rPr>
        <w:t xml:space="preserve"> que se </w:t>
      </w:r>
      <w:proofErr w:type="spellStart"/>
      <w:r w:rsidRPr="003C416F">
        <w:rPr>
          <w:rFonts w:cs="Arial"/>
        </w:rPr>
        <w:t>le</w:t>
      </w:r>
      <w:proofErr w:type="spellEnd"/>
      <w:r w:rsidRPr="003C416F">
        <w:rPr>
          <w:rFonts w:cs="Arial"/>
        </w:rPr>
        <w:t xml:space="preserve"> </w:t>
      </w:r>
      <w:proofErr w:type="spellStart"/>
      <w:r w:rsidRPr="003C416F">
        <w:rPr>
          <w:rFonts w:cs="Arial"/>
        </w:rPr>
        <w:t>dirigen</w:t>
      </w:r>
      <w:proofErr w:type="spellEnd"/>
      <w:r w:rsidRPr="003C416F">
        <w:rPr>
          <w:rFonts w:cs="Arial"/>
        </w:rPr>
        <w:t>.</w:t>
      </w:r>
    </w:p>
    <w:p w14:paraId="30375258" w14:textId="77777777" w:rsidR="00141093" w:rsidRPr="003C416F" w:rsidRDefault="00141093" w:rsidP="003C416F">
      <w:pPr>
        <w:pStyle w:val="SemEspaamento"/>
        <w:spacing w:line="360" w:lineRule="auto"/>
        <w:rPr>
          <w:rFonts w:cs="Arial"/>
        </w:rPr>
      </w:pPr>
    </w:p>
    <w:p w14:paraId="28011E5F" w14:textId="764DD2C7" w:rsidR="00044335" w:rsidRPr="003C416F" w:rsidRDefault="009B22DB" w:rsidP="003C416F">
      <w:pPr>
        <w:pStyle w:val="SemEspaamento"/>
        <w:spacing w:line="360" w:lineRule="auto"/>
        <w:rPr>
          <w:rFonts w:cs="Arial"/>
        </w:rPr>
      </w:pPr>
      <w:proofErr w:type="spellStart"/>
      <w:r w:rsidRPr="003C416F">
        <w:rPr>
          <w:rFonts w:cs="Arial"/>
          <w:b/>
        </w:rPr>
        <w:t>Palabras</w:t>
      </w:r>
      <w:proofErr w:type="spellEnd"/>
      <w:r w:rsidRPr="003C416F">
        <w:rPr>
          <w:rFonts w:cs="Arial"/>
          <w:b/>
        </w:rPr>
        <w:t xml:space="preserve"> - clave:</w:t>
      </w:r>
      <w:r w:rsidRPr="003C416F">
        <w:rPr>
          <w:rFonts w:cs="Arial"/>
        </w:rPr>
        <w:t xml:space="preserve"> </w:t>
      </w:r>
      <w:proofErr w:type="spellStart"/>
      <w:r w:rsidRPr="003C416F">
        <w:rPr>
          <w:rFonts w:cs="Arial"/>
        </w:rPr>
        <w:t>Bienestar</w:t>
      </w:r>
      <w:proofErr w:type="spellEnd"/>
      <w:r w:rsidRPr="003C416F">
        <w:rPr>
          <w:rFonts w:cs="Arial"/>
        </w:rPr>
        <w:t xml:space="preserve">; </w:t>
      </w:r>
      <w:proofErr w:type="spellStart"/>
      <w:r w:rsidRPr="003C416F">
        <w:rPr>
          <w:rFonts w:cs="Arial"/>
        </w:rPr>
        <w:t>Coping</w:t>
      </w:r>
      <w:proofErr w:type="spellEnd"/>
      <w:r w:rsidRPr="003C416F">
        <w:rPr>
          <w:rFonts w:cs="Arial"/>
        </w:rPr>
        <w:t xml:space="preserve">; </w:t>
      </w:r>
      <w:proofErr w:type="spellStart"/>
      <w:r w:rsidRPr="003C416F">
        <w:rPr>
          <w:rFonts w:cs="Arial"/>
        </w:rPr>
        <w:t>Estudiantes</w:t>
      </w:r>
      <w:proofErr w:type="spellEnd"/>
      <w:r w:rsidRPr="003C416F">
        <w:rPr>
          <w:rFonts w:cs="Arial"/>
        </w:rPr>
        <w:t xml:space="preserve">; </w:t>
      </w:r>
      <w:proofErr w:type="spellStart"/>
      <w:r w:rsidRPr="003C416F">
        <w:rPr>
          <w:rFonts w:cs="Arial"/>
        </w:rPr>
        <w:t>Educación</w:t>
      </w:r>
      <w:proofErr w:type="spellEnd"/>
      <w:r w:rsidRPr="003C416F">
        <w:rPr>
          <w:rFonts w:cs="Arial"/>
        </w:rPr>
        <w:t xml:space="preserve"> Superior;</w:t>
      </w:r>
    </w:p>
    <w:p w14:paraId="0EAF2FD9" w14:textId="77777777" w:rsidR="009B22DB" w:rsidRPr="003C416F" w:rsidRDefault="009B22DB" w:rsidP="003C416F">
      <w:pPr>
        <w:pStyle w:val="SemEspaamento"/>
        <w:spacing w:line="360" w:lineRule="auto"/>
        <w:rPr>
          <w:rFonts w:cs="Arial"/>
        </w:rPr>
      </w:pPr>
    </w:p>
    <w:p w14:paraId="4DF6F6F5" w14:textId="77777777" w:rsidR="00C954DF" w:rsidRPr="003C416F" w:rsidRDefault="00C954DF" w:rsidP="003C416F">
      <w:pPr>
        <w:pStyle w:val="SemEspaamento"/>
        <w:spacing w:line="360" w:lineRule="auto"/>
        <w:rPr>
          <w:rFonts w:cs="Arial"/>
          <w:b/>
        </w:rPr>
      </w:pPr>
      <w:r w:rsidRPr="003C416F">
        <w:rPr>
          <w:rFonts w:cs="Arial"/>
          <w:b/>
        </w:rPr>
        <w:t>INTRODUÇÃO</w:t>
      </w:r>
    </w:p>
    <w:p w14:paraId="166CE3AE" w14:textId="77777777" w:rsidR="00C954DF" w:rsidRPr="003C416F" w:rsidRDefault="00C954DF" w:rsidP="003C416F">
      <w:pPr>
        <w:pStyle w:val="SemEspaamento"/>
        <w:spacing w:line="360" w:lineRule="auto"/>
        <w:jc w:val="both"/>
        <w:rPr>
          <w:rFonts w:cs="Arial"/>
        </w:rPr>
      </w:pPr>
    </w:p>
    <w:p w14:paraId="6A675968" w14:textId="38F8AC58" w:rsidR="00C954DF" w:rsidRPr="003C416F" w:rsidRDefault="00C954DF" w:rsidP="003C416F">
      <w:pPr>
        <w:pStyle w:val="SemEspaamento"/>
        <w:spacing w:line="360" w:lineRule="auto"/>
        <w:jc w:val="both"/>
        <w:rPr>
          <w:rFonts w:cs="Arial"/>
        </w:rPr>
      </w:pPr>
      <w:r w:rsidRPr="003C416F">
        <w:rPr>
          <w:rFonts w:cs="Arial"/>
        </w:rPr>
        <w:t xml:space="preserve">Bem-estar é o grau no qual a pessoa avalia globalmente a sua vida de uma forma positiva, ou seja, quanto a pessoa gosta da </w:t>
      </w:r>
      <w:r w:rsidR="008A2B6C" w:rsidRPr="003C416F">
        <w:rPr>
          <w:rFonts w:cs="Arial"/>
        </w:rPr>
        <w:t xml:space="preserve">vida que leva. (Pais-Ribeiro, </w:t>
      </w:r>
      <w:r w:rsidRPr="003C416F">
        <w:rPr>
          <w:rFonts w:cs="Arial"/>
        </w:rPr>
        <w:t>2012</w:t>
      </w:r>
      <w:r w:rsidR="008A2B6C" w:rsidRPr="003C416F">
        <w:rPr>
          <w:rFonts w:cs="Arial"/>
        </w:rPr>
        <w:t xml:space="preserve"> </w:t>
      </w:r>
      <w:r w:rsidRPr="003C416F">
        <w:rPr>
          <w:rFonts w:cs="Arial"/>
        </w:rPr>
        <w:t>p</w:t>
      </w:r>
      <w:r w:rsidR="008A2B6C" w:rsidRPr="003C416F">
        <w:rPr>
          <w:rFonts w:cs="Arial"/>
        </w:rPr>
        <w:t>.</w:t>
      </w:r>
      <w:r w:rsidRPr="003C416F">
        <w:rPr>
          <w:rFonts w:cs="Arial"/>
        </w:rPr>
        <w:t xml:space="preserve"> 22)</w:t>
      </w:r>
    </w:p>
    <w:p w14:paraId="19DDEAC3" w14:textId="59610882" w:rsidR="00C954DF" w:rsidRPr="003C416F" w:rsidRDefault="007F5759" w:rsidP="003C416F">
      <w:pPr>
        <w:pStyle w:val="SemEspaamento"/>
        <w:spacing w:line="360" w:lineRule="auto"/>
        <w:jc w:val="both"/>
        <w:rPr>
          <w:rFonts w:cs="Arial"/>
        </w:rPr>
      </w:pPr>
      <w:r w:rsidRPr="003C416F">
        <w:rPr>
          <w:rFonts w:cs="Arial"/>
        </w:rPr>
        <w:t>Bem-E</w:t>
      </w:r>
      <w:r w:rsidR="00316786" w:rsidRPr="003C416F">
        <w:rPr>
          <w:rFonts w:cs="Arial"/>
        </w:rPr>
        <w:t>star relacionado com a s</w:t>
      </w:r>
      <w:r w:rsidR="00C954DF" w:rsidRPr="003C416F">
        <w:rPr>
          <w:rFonts w:cs="Arial"/>
        </w:rPr>
        <w:t xml:space="preserve">aúde </w:t>
      </w:r>
      <w:r w:rsidRPr="003C416F">
        <w:rPr>
          <w:rFonts w:cs="Arial"/>
        </w:rPr>
        <w:t>é a</w:t>
      </w:r>
      <w:r w:rsidR="00C954DF" w:rsidRPr="003C416F">
        <w:rPr>
          <w:rFonts w:cs="Arial"/>
        </w:rPr>
        <w:t xml:space="preserve"> imagem mental de se </w:t>
      </w:r>
      <w:r w:rsidRPr="003C416F">
        <w:rPr>
          <w:rFonts w:cs="Arial"/>
        </w:rPr>
        <w:t xml:space="preserve">estar em </w:t>
      </w:r>
      <w:r w:rsidR="00C954DF" w:rsidRPr="003C416F">
        <w:rPr>
          <w:rFonts w:cs="Arial"/>
        </w:rPr>
        <w:t xml:space="preserve">equilíbrio, contentamento, amabilidade ou alegria e conforto, visualmente demonstrada por tranquilidade consigo próprio e abertura para as outras pessoas ou satisfação com a independência. (CIPE versão 2, </w:t>
      </w:r>
      <w:r w:rsidRPr="003C416F">
        <w:rPr>
          <w:rFonts w:cs="Arial"/>
        </w:rPr>
        <w:t>2011, p 41). O Bem-E</w:t>
      </w:r>
      <w:r w:rsidR="00C954DF" w:rsidRPr="003C416F">
        <w:rPr>
          <w:rFonts w:cs="Arial"/>
        </w:rPr>
        <w:t>star é então uma situação agradável do corpo ou do espírito;</w:t>
      </w:r>
      <w:r w:rsidRPr="003C416F">
        <w:rPr>
          <w:rFonts w:cs="Arial"/>
        </w:rPr>
        <w:t xml:space="preserve"> de</w:t>
      </w:r>
      <w:r w:rsidR="00C954DF" w:rsidRPr="003C416F">
        <w:rPr>
          <w:rFonts w:cs="Arial"/>
        </w:rPr>
        <w:t xml:space="preserve"> tranquilidade (Dicionário de Língua Portuguesa</w:t>
      </w:r>
      <w:r w:rsidR="008A2B6C" w:rsidRPr="003C416F">
        <w:rPr>
          <w:rFonts w:cs="Arial"/>
        </w:rPr>
        <w:t>,</w:t>
      </w:r>
      <w:r w:rsidR="00C954DF" w:rsidRPr="003C416F">
        <w:rPr>
          <w:rFonts w:cs="Arial"/>
        </w:rPr>
        <w:t xml:space="preserve"> 1998 p.225). </w:t>
      </w:r>
    </w:p>
    <w:p w14:paraId="7183F79B" w14:textId="77777777" w:rsidR="00C954DF" w:rsidRPr="003C416F" w:rsidRDefault="00C954DF" w:rsidP="003C416F">
      <w:pPr>
        <w:pStyle w:val="SemEspaamento"/>
        <w:spacing w:line="360" w:lineRule="auto"/>
        <w:jc w:val="both"/>
        <w:rPr>
          <w:rFonts w:cs="Arial"/>
        </w:rPr>
      </w:pPr>
      <w:r w:rsidRPr="003C416F">
        <w:rPr>
          <w:rFonts w:cs="Arial"/>
        </w:rPr>
        <w:t xml:space="preserve">Pode ser identificado a partir de recursos psicológicos de que o individuo dispõe nomeadamente processos cognitivos, afetivos e emocionais, que são globalmente descritos a partir de seis dimensões centrais do funcionamento psicológico positivo: </w:t>
      </w:r>
      <w:r w:rsidRPr="003C416F">
        <w:rPr>
          <w:rFonts w:cs="Arial"/>
          <w:i/>
        </w:rPr>
        <w:t xml:space="preserve">aceitação de si, crescimento pessoal, objetivos na vida, relações </w:t>
      </w:r>
      <w:proofErr w:type="gramStart"/>
      <w:r w:rsidRPr="003C416F">
        <w:rPr>
          <w:rFonts w:cs="Arial"/>
          <w:i/>
        </w:rPr>
        <w:t>positivas</w:t>
      </w:r>
      <w:proofErr w:type="gramEnd"/>
      <w:r w:rsidRPr="003C416F">
        <w:rPr>
          <w:rFonts w:cs="Arial"/>
          <w:i/>
        </w:rPr>
        <w:t xml:space="preserve"> com os outros, domínio do meio e autonomia.</w:t>
      </w:r>
      <w:r w:rsidRPr="003C416F">
        <w:rPr>
          <w:rFonts w:cs="Arial"/>
        </w:rPr>
        <w:t xml:space="preserve"> </w:t>
      </w:r>
      <w:r w:rsidR="00A4005E" w:rsidRPr="003C416F">
        <w:rPr>
          <w:rFonts w:cs="Arial"/>
        </w:rPr>
        <w:t xml:space="preserve">Estas </w:t>
      </w:r>
      <w:r w:rsidRPr="003C416F">
        <w:rPr>
          <w:rFonts w:cs="Arial"/>
        </w:rPr>
        <w:t>dimensões</w:t>
      </w:r>
      <w:proofErr w:type="gramStart"/>
      <w:r w:rsidR="00A4005E" w:rsidRPr="003C416F">
        <w:rPr>
          <w:rFonts w:cs="Arial"/>
        </w:rPr>
        <w:t>,</w:t>
      </w:r>
      <w:proofErr w:type="gramEnd"/>
      <w:r w:rsidRPr="003C416F">
        <w:rPr>
          <w:rFonts w:cs="Arial"/>
        </w:rPr>
        <w:t xml:space="preserve"> deverão </w:t>
      </w:r>
      <w:r w:rsidR="00A4005E" w:rsidRPr="003C416F">
        <w:rPr>
          <w:rFonts w:cs="Arial"/>
        </w:rPr>
        <w:t xml:space="preserve">ser segundo </w:t>
      </w:r>
      <w:proofErr w:type="spellStart"/>
      <w:r w:rsidR="00A4005E" w:rsidRPr="003C416F">
        <w:rPr>
          <w:rFonts w:cs="Arial"/>
        </w:rPr>
        <w:t>Ryff</w:t>
      </w:r>
      <w:proofErr w:type="spellEnd"/>
      <w:r w:rsidR="00A4005E" w:rsidRPr="003C416F">
        <w:rPr>
          <w:rFonts w:cs="Arial"/>
        </w:rPr>
        <w:t xml:space="preserve"> (1989), </w:t>
      </w:r>
      <w:r w:rsidRPr="003C416F">
        <w:rPr>
          <w:rFonts w:cs="Arial"/>
        </w:rPr>
        <w:t>encaradas como componentes do bem-estar e não como contributos para o bem-estar, uma vez que, o individuo desenvolve o bem-estar a partir de capacidades cognitivas, desenvolvimento pessoal, afetividade na relação com os outros e competência emocional. (Lopes, 2015 p. 3).</w:t>
      </w:r>
    </w:p>
    <w:p w14:paraId="6EBEDB0F" w14:textId="77777777" w:rsidR="00C954DF" w:rsidRPr="003C416F" w:rsidRDefault="00C954DF" w:rsidP="003C416F">
      <w:pPr>
        <w:pStyle w:val="SemEspaamento"/>
        <w:spacing w:line="360" w:lineRule="auto"/>
        <w:jc w:val="both"/>
        <w:rPr>
          <w:rFonts w:cs="Arial"/>
          <w:b/>
        </w:rPr>
      </w:pPr>
      <w:r w:rsidRPr="003C416F">
        <w:rPr>
          <w:rFonts w:cs="Arial"/>
        </w:rPr>
        <w:t>O jovem adulto, aquando da entrada para o ensino superior, confronta-se com múltiplos desafios, essenciais para o desenvolvimento da autonomia e da identidade, colocando por vezes em risco, o seu bem-estar físico, psíquico e emocional. (Lopes, 2015 p. 3).</w:t>
      </w:r>
    </w:p>
    <w:p w14:paraId="2AE6C211" w14:textId="13197427" w:rsidR="00C954DF" w:rsidRPr="003C416F" w:rsidRDefault="00C954DF" w:rsidP="003C416F">
      <w:pPr>
        <w:pStyle w:val="SemEspaamento"/>
        <w:spacing w:line="360" w:lineRule="auto"/>
        <w:jc w:val="both"/>
        <w:rPr>
          <w:rFonts w:cs="Arial"/>
        </w:rPr>
      </w:pPr>
      <w:r w:rsidRPr="003C416F">
        <w:rPr>
          <w:rFonts w:cs="Arial"/>
        </w:rPr>
        <w:t>Os períodos de transição e de frequência no ensino superior implicam desafios inerentes, com os quais os estudantes se confrontam, psicologicamente, ao longo do tempo que frequentam este sistema de ensino. Estes períodos representam em grande medida situações de desequilíbrio, de descontinuidade, de ansiedade e de empenho no senti</w:t>
      </w:r>
      <w:r w:rsidR="007F5759" w:rsidRPr="003C416F">
        <w:rPr>
          <w:rFonts w:cs="Arial"/>
        </w:rPr>
        <w:t>do da adaptação, o que resulta n</w:t>
      </w:r>
      <w:r w:rsidRPr="003C416F">
        <w:rPr>
          <w:rFonts w:cs="Arial"/>
        </w:rPr>
        <w:t xml:space="preserve">a necessidade de redimensionar os espaços de trabalho e de lazer, de realizar uma nova gestão do tempo, de se adaptar e relacionar com novas pessoas e instituições e aprender novos métodos de ensino, de aprendizagem e de avaliação (Nico 2000; Ferraz 2000; Ataíde, 2005 </w:t>
      </w:r>
      <w:proofErr w:type="spellStart"/>
      <w:r w:rsidRPr="003C416F">
        <w:rPr>
          <w:rFonts w:cs="Arial"/>
        </w:rPr>
        <w:t>cit</w:t>
      </w:r>
      <w:proofErr w:type="spellEnd"/>
      <w:r w:rsidRPr="003C416F">
        <w:rPr>
          <w:rFonts w:cs="Arial"/>
        </w:rPr>
        <w:t xml:space="preserve"> in Lopes, 2015 p. 3).</w:t>
      </w:r>
      <w:r w:rsidRPr="003C416F">
        <w:rPr>
          <w:rFonts w:cs="Arial"/>
          <w:b/>
        </w:rPr>
        <w:t xml:space="preserve"> </w:t>
      </w:r>
      <w:r w:rsidR="007F5759" w:rsidRPr="003C416F">
        <w:rPr>
          <w:rFonts w:cs="Arial"/>
        </w:rPr>
        <w:t>Neste contexto reconhece-</w:t>
      </w:r>
      <w:r w:rsidRPr="003C416F">
        <w:rPr>
          <w:rFonts w:cs="Arial"/>
        </w:rPr>
        <w:t>se que os estudantes do ensino superior são vulneráveis a um conjunto de ameaças ao seu bem-estar, designadamente situações de saúde física decorrentes do consumo de álcool (</w:t>
      </w:r>
      <w:proofErr w:type="spellStart"/>
      <w:r w:rsidRPr="003C416F">
        <w:rPr>
          <w:rFonts w:cs="Arial"/>
        </w:rPr>
        <w:t>Roche</w:t>
      </w:r>
      <w:proofErr w:type="spellEnd"/>
      <w:r w:rsidRPr="003C416F">
        <w:rPr>
          <w:rFonts w:cs="Arial"/>
        </w:rPr>
        <w:t xml:space="preserve"> &amp; Watt, 1999 </w:t>
      </w:r>
      <w:proofErr w:type="spellStart"/>
      <w:r w:rsidRPr="003C416F">
        <w:rPr>
          <w:rFonts w:cs="Arial"/>
        </w:rPr>
        <w:t>cit</w:t>
      </w:r>
      <w:proofErr w:type="spellEnd"/>
      <w:r w:rsidRPr="003C416F">
        <w:rPr>
          <w:rFonts w:cs="Arial"/>
        </w:rPr>
        <w:t xml:space="preserve"> in Lopes, 2015 p. 3),</w:t>
      </w:r>
      <w:r w:rsidRPr="003C416F">
        <w:rPr>
          <w:rFonts w:cs="Arial"/>
          <w:b/>
        </w:rPr>
        <w:t xml:space="preserve"> </w:t>
      </w:r>
      <w:r w:rsidRPr="003C416F">
        <w:rPr>
          <w:rFonts w:cs="Arial"/>
        </w:rPr>
        <w:t xml:space="preserve">aspetos como </w:t>
      </w:r>
      <w:proofErr w:type="gramStart"/>
      <w:r w:rsidRPr="003C416F">
        <w:rPr>
          <w:rFonts w:cs="Arial"/>
        </w:rPr>
        <w:t>stress</w:t>
      </w:r>
      <w:proofErr w:type="gramEnd"/>
      <w:r w:rsidRPr="003C416F">
        <w:rPr>
          <w:rFonts w:cs="Arial"/>
        </w:rPr>
        <w:t xml:space="preserve"> e situações de ansiedade (</w:t>
      </w:r>
      <w:proofErr w:type="spellStart"/>
      <w:r w:rsidRPr="003C416F">
        <w:rPr>
          <w:rFonts w:cs="Arial"/>
        </w:rPr>
        <w:t>Eiseberg</w:t>
      </w:r>
      <w:proofErr w:type="spellEnd"/>
      <w:r w:rsidRPr="003C416F">
        <w:rPr>
          <w:rFonts w:cs="Arial"/>
        </w:rPr>
        <w:t xml:space="preserve">, </w:t>
      </w:r>
      <w:proofErr w:type="spellStart"/>
      <w:r w:rsidRPr="003C416F">
        <w:rPr>
          <w:rFonts w:cs="Arial"/>
        </w:rPr>
        <w:t>Gollust</w:t>
      </w:r>
      <w:proofErr w:type="spellEnd"/>
      <w:r w:rsidRPr="003C416F">
        <w:rPr>
          <w:rFonts w:cs="Arial"/>
        </w:rPr>
        <w:t xml:space="preserve">, </w:t>
      </w:r>
      <w:proofErr w:type="spellStart"/>
      <w:r w:rsidRPr="003C416F">
        <w:rPr>
          <w:rFonts w:cs="Arial"/>
        </w:rPr>
        <w:t>Golberstein</w:t>
      </w:r>
      <w:proofErr w:type="spellEnd"/>
      <w:r w:rsidRPr="003C416F">
        <w:rPr>
          <w:rFonts w:cs="Arial"/>
        </w:rPr>
        <w:t xml:space="preserve">, &amp; </w:t>
      </w:r>
      <w:proofErr w:type="spellStart"/>
      <w:r w:rsidRPr="003C416F">
        <w:rPr>
          <w:rFonts w:cs="Arial"/>
        </w:rPr>
        <w:t>Hefner</w:t>
      </w:r>
      <w:proofErr w:type="spellEnd"/>
      <w:r w:rsidRPr="003C416F">
        <w:rPr>
          <w:rFonts w:cs="Arial"/>
        </w:rPr>
        <w:t xml:space="preserve">, 2007 </w:t>
      </w:r>
      <w:proofErr w:type="spellStart"/>
      <w:r w:rsidRPr="003C416F">
        <w:rPr>
          <w:rFonts w:cs="Arial"/>
        </w:rPr>
        <w:t>cit</w:t>
      </w:r>
      <w:proofErr w:type="spellEnd"/>
      <w:r w:rsidRPr="003C416F">
        <w:rPr>
          <w:rFonts w:cs="Arial"/>
        </w:rPr>
        <w:t xml:space="preserve"> in Lopes, 2015 p. 3).</w:t>
      </w:r>
    </w:p>
    <w:p w14:paraId="71AFC424" w14:textId="77777777" w:rsidR="00C954DF" w:rsidRPr="003C416F" w:rsidRDefault="00C954DF" w:rsidP="003C416F">
      <w:pPr>
        <w:pStyle w:val="SemEspaamento"/>
        <w:spacing w:line="360" w:lineRule="auto"/>
        <w:jc w:val="both"/>
        <w:rPr>
          <w:rFonts w:cs="Arial"/>
          <w:b/>
        </w:rPr>
      </w:pPr>
      <w:r w:rsidRPr="003C416F">
        <w:rPr>
          <w:rFonts w:cs="Arial"/>
        </w:rPr>
        <w:t>Efetivamente, uma das grandes áreas consideradas no processo de adaptação do jovem estudante ao ensino superior é a adaptação psicológica, que envolve principalmente aspetos relacionados com o bem-estar e com o equilíbrio físico e emocional dos alunos</w:t>
      </w:r>
      <w:r w:rsidRPr="003C416F">
        <w:rPr>
          <w:rFonts w:cs="Arial"/>
          <w:b/>
        </w:rPr>
        <w:t xml:space="preserve"> </w:t>
      </w:r>
      <w:r w:rsidRPr="003C416F">
        <w:rPr>
          <w:rFonts w:cs="Arial"/>
        </w:rPr>
        <w:t xml:space="preserve">(Almeida </w:t>
      </w:r>
      <w:proofErr w:type="spellStart"/>
      <w:r w:rsidRPr="003C416F">
        <w:rPr>
          <w:rFonts w:cs="Arial"/>
        </w:rPr>
        <w:t>et</w:t>
      </w:r>
      <w:proofErr w:type="spellEnd"/>
      <w:r w:rsidRPr="003C416F">
        <w:rPr>
          <w:rFonts w:cs="Arial"/>
        </w:rPr>
        <w:t xml:space="preserve"> al., 1999; </w:t>
      </w:r>
      <w:proofErr w:type="spellStart"/>
      <w:r w:rsidRPr="003C416F">
        <w:rPr>
          <w:rFonts w:cs="Arial"/>
        </w:rPr>
        <w:t>Baker</w:t>
      </w:r>
      <w:proofErr w:type="spellEnd"/>
      <w:r w:rsidRPr="003C416F">
        <w:rPr>
          <w:rFonts w:cs="Arial"/>
        </w:rPr>
        <w:t xml:space="preserve"> &amp; </w:t>
      </w:r>
      <w:proofErr w:type="spellStart"/>
      <w:r w:rsidRPr="003C416F">
        <w:rPr>
          <w:rFonts w:cs="Arial"/>
        </w:rPr>
        <w:t>Siryk</w:t>
      </w:r>
      <w:proofErr w:type="spellEnd"/>
      <w:r w:rsidRPr="003C416F">
        <w:rPr>
          <w:rFonts w:cs="Arial"/>
        </w:rPr>
        <w:t xml:space="preserve">, 1984, 1989; </w:t>
      </w:r>
      <w:proofErr w:type="spellStart"/>
      <w:r w:rsidRPr="003C416F">
        <w:rPr>
          <w:rFonts w:cs="Arial"/>
        </w:rPr>
        <w:t>Gerdes</w:t>
      </w:r>
      <w:proofErr w:type="spellEnd"/>
      <w:r w:rsidRPr="003C416F">
        <w:rPr>
          <w:rFonts w:cs="Arial"/>
        </w:rPr>
        <w:t xml:space="preserve"> &amp; </w:t>
      </w:r>
      <w:proofErr w:type="spellStart"/>
      <w:r w:rsidRPr="003C416F">
        <w:rPr>
          <w:rFonts w:cs="Arial"/>
        </w:rPr>
        <w:t>Mallinckrodt</w:t>
      </w:r>
      <w:proofErr w:type="spellEnd"/>
      <w:r w:rsidRPr="003C416F">
        <w:rPr>
          <w:rFonts w:cs="Arial"/>
        </w:rPr>
        <w:t xml:space="preserve">, 1994; Russell &amp; </w:t>
      </w:r>
      <w:proofErr w:type="spellStart"/>
      <w:r w:rsidRPr="003C416F">
        <w:rPr>
          <w:rFonts w:cs="Arial"/>
        </w:rPr>
        <w:t>Petrie</w:t>
      </w:r>
      <w:proofErr w:type="spellEnd"/>
      <w:r w:rsidRPr="003C416F">
        <w:rPr>
          <w:rFonts w:cs="Arial"/>
        </w:rPr>
        <w:t xml:space="preserve">, 1992; </w:t>
      </w:r>
      <w:proofErr w:type="spellStart"/>
      <w:r w:rsidRPr="003C416F">
        <w:rPr>
          <w:rFonts w:cs="Arial"/>
        </w:rPr>
        <w:t>Upcraft</w:t>
      </w:r>
      <w:proofErr w:type="spellEnd"/>
      <w:r w:rsidRPr="003C416F">
        <w:rPr>
          <w:rFonts w:cs="Arial"/>
        </w:rPr>
        <w:t xml:space="preserve"> &amp; </w:t>
      </w:r>
      <w:proofErr w:type="spellStart"/>
      <w:r w:rsidRPr="003C416F">
        <w:rPr>
          <w:rFonts w:cs="Arial"/>
        </w:rPr>
        <w:t>Gardner</w:t>
      </w:r>
      <w:proofErr w:type="spellEnd"/>
      <w:r w:rsidRPr="003C416F">
        <w:rPr>
          <w:rFonts w:cs="Arial"/>
        </w:rPr>
        <w:t xml:space="preserve">, 1989 </w:t>
      </w:r>
      <w:proofErr w:type="spellStart"/>
      <w:r w:rsidRPr="003C416F">
        <w:rPr>
          <w:rFonts w:cs="Arial"/>
        </w:rPr>
        <w:t>cit</w:t>
      </w:r>
      <w:proofErr w:type="spellEnd"/>
      <w:r w:rsidRPr="003C416F">
        <w:rPr>
          <w:rFonts w:cs="Arial"/>
        </w:rPr>
        <w:t xml:space="preserve"> in Monteiro, 2008 p. 54).</w:t>
      </w:r>
    </w:p>
    <w:p w14:paraId="7F047B3B" w14:textId="77777777" w:rsidR="00C954DF" w:rsidRPr="003C416F" w:rsidRDefault="00C954DF" w:rsidP="003C416F">
      <w:pPr>
        <w:pStyle w:val="SemEspaamento"/>
        <w:spacing w:line="360" w:lineRule="auto"/>
        <w:jc w:val="both"/>
        <w:rPr>
          <w:rFonts w:cs="Arial"/>
        </w:rPr>
      </w:pPr>
      <w:r w:rsidRPr="003C416F">
        <w:rPr>
          <w:rFonts w:cs="Arial"/>
        </w:rPr>
        <w:t>Alguns autores consideram o bem-estar como um índice de adaptação</w:t>
      </w:r>
      <w:r w:rsidR="00657D75" w:rsidRPr="003C416F">
        <w:rPr>
          <w:rFonts w:cs="Arial"/>
        </w:rPr>
        <w:t xml:space="preserve">, pelo que </w:t>
      </w:r>
      <w:r w:rsidRPr="003C416F">
        <w:rPr>
          <w:rFonts w:cs="Arial"/>
        </w:rPr>
        <w:t xml:space="preserve">os efeitos das estratégias de </w:t>
      </w:r>
      <w:proofErr w:type="spellStart"/>
      <w:r w:rsidRPr="003C416F">
        <w:rPr>
          <w:rFonts w:cs="Arial"/>
        </w:rPr>
        <w:t>coping</w:t>
      </w:r>
      <w:proofErr w:type="spellEnd"/>
      <w:r w:rsidRPr="003C416F">
        <w:rPr>
          <w:rFonts w:cs="Arial"/>
        </w:rPr>
        <w:t xml:space="preserve"> usadas para gerir as situações stressantes são medidos de acordo com o grau de promoção, manutenção ou restabelecimento do bem-estar psicológico (</w:t>
      </w:r>
      <w:proofErr w:type="spellStart"/>
      <w:r w:rsidRPr="003C416F">
        <w:rPr>
          <w:rFonts w:cs="Arial"/>
        </w:rPr>
        <w:t>Lazarus</w:t>
      </w:r>
      <w:proofErr w:type="spellEnd"/>
      <w:r w:rsidRPr="003C416F">
        <w:rPr>
          <w:rFonts w:cs="Arial"/>
        </w:rPr>
        <w:t xml:space="preserve"> &amp; </w:t>
      </w:r>
      <w:proofErr w:type="spellStart"/>
      <w:r w:rsidRPr="003C416F">
        <w:rPr>
          <w:rFonts w:cs="Arial"/>
        </w:rPr>
        <w:t>Folkman</w:t>
      </w:r>
      <w:proofErr w:type="spellEnd"/>
      <w:r w:rsidRPr="003C416F">
        <w:rPr>
          <w:rFonts w:cs="Arial"/>
        </w:rPr>
        <w:t xml:space="preserve"> 1984 </w:t>
      </w:r>
      <w:proofErr w:type="spellStart"/>
      <w:r w:rsidRPr="003C416F">
        <w:rPr>
          <w:rFonts w:cs="Arial"/>
        </w:rPr>
        <w:t>cit</w:t>
      </w:r>
      <w:proofErr w:type="spellEnd"/>
      <w:r w:rsidRPr="003C416F">
        <w:rPr>
          <w:rFonts w:cs="Arial"/>
        </w:rPr>
        <w:t xml:space="preserve"> in Figueira 2013 p. 31).</w:t>
      </w:r>
      <w:r w:rsidRPr="003C416F">
        <w:rPr>
          <w:rFonts w:cs="Arial"/>
          <w:b/>
        </w:rPr>
        <w:t xml:space="preserve"> </w:t>
      </w:r>
      <w:r w:rsidRPr="003C416F">
        <w:rPr>
          <w:rFonts w:cs="Arial"/>
        </w:rPr>
        <w:t xml:space="preserve">O bem-estar psicológico é conceptualizado, enquanto indicador de adaptação, como ausência ou menor frequência/intensidade de sintomas negativos e simultaneamente presença ou maior frequência/intensidade de sintomas positivos de bem-estar (Bizarro 1999 </w:t>
      </w:r>
      <w:proofErr w:type="spellStart"/>
      <w:r w:rsidRPr="003C416F">
        <w:rPr>
          <w:rFonts w:cs="Arial"/>
        </w:rPr>
        <w:t>cit</w:t>
      </w:r>
      <w:proofErr w:type="spellEnd"/>
      <w:r w:rsidRPr="003C416F">
        <w:rPr>
          <w:rFonts w:cs="Arial"/>
        </w:rPr>
        <w:t xml:space="preserve"> in Figueira 2013, p. 31).</w:t>
      </w:r>
    </w:p>
    <w:p w14:paraId="69F884D6" w14:textId="77777777" w:rsidR="00C954DF" w:rsidRPr="003C416F" w:rsidRDefault="00C954DF" w:rsidP="003C416F">
      <w:pPr>
        <w:pStyle w:val="SemEspaamento"/>
        <w:spacing w:line="360" w:lineRule="auto"/>
        <w:jc w:val="both"/>
        <w:rPr>
          <w:rFonts w:cs="Arial"/>
        </w:rPr>
      </w:pPr>
      <w:r w:rsidRPr="003C416F">
        <w:rPr>
          <w:rFonts w:cs="Arial"/>
        </w:rPr>
        <w:t xml:space="preserve">Nesta medida, o </w:t>
      </w:r>
      <w:proofErr w:type="spellStart"/>
      <w:r w:rsidRPr="003C416F">
        <w:rPr>
          <w:rFonts w:cs="Arial"/>
        </w:rPr>
        <w:t>coping</w:t>
      </w:r>
      <w:proofErr w:type="spellEnd"/>
      <w:r w:rsidRPr="003C416F">
        <w:rPr>
          <w:rFonts w:cs="Arial"/>
        </w:rPr>
        <w:t xml:space="preserve"> é então um conjunto de estratégias cognitivas e comportamentais desenvolvidas pelo sujeito para lidar com as exigências internas ou externas específicas, que se apresentem como desafiantes para o indivíduo, excedendo os seus recursos (</w:t>
      </w:r>
      <w:proofErr w:type="spellStart"/>
      <w:r w:rsidRPr="003C416F">
        <w:rPr>
          <w:rFonts w:cs="Arial"/>
        </w:rPr>
        <w:t>Folkman</w:t>
      </w:r>
      <w:proofErr w:type="spellEnd"/>
      <w:r w:rsidRPr="003C416F">
        <w:rPr>
          <w:rFonts w:cs="Arial"/>
        </w:rPr>
        <w:t xml:space="preserve">, 1982; </w:t>
      </w:r>
      <w:proofErr w:type="spellStart"/>
      <w:r w:rsidRPr="003C416F">
        <w:rPr>
          <w:rFonts w:cs="Arial"/>
        </w:rPr>
        <w:t>Lazarus</w:t>
      </w:r>
      <w:proofErr w:type="spellEnd"/>
      <w:r w:rsidRPr="003C416F">
        <w:rPr>
          <w:rFonts w:cs="Arial"/>
        </w:rPr>
        <w:t xml:space="preserve"> e </w:t>
      </w:r>
      <w:proofErr w:type="spellStart"/>
      <w:r w:rsidRPr="003C416F">
        <w:rPr>
          <w:rFonts w:cs="Arial"/>
        </w:rPr>
        <w:t>Folkman</w:t>
      </w:r>
      <w:proofErr w:type="spellEnd"/>
      <w:r w:rsidRPr="003C416F">
        <w:rPr>
          <w:rFonts w:cs="Arial"/>
        </w:rPr>
        <w:t xml:space="preserve">, 1994; </w:t>
      </w:r>
      <w:proofErr w:type="spellStart"/>
      <w:r w:rsidRPr="003C416F">
        <w:rPr>
          <w:rFonts w:cs="Arial"/>
        </w:rPr>
        <w:t>Lazarus</w:t>
      </w:r>
      <w:proofErr w:type="spellEnd"/>
      <w:r w:rsidRPr="003C416F">
        <w:rPr>
          <w:rFonts w:cs="Arial"/>
        </w:rPr>
        <w:t xml:space="preserve">, 1993 </w:t>
      </w:r>
      <w:proofErr w:type="spellStart"/>
      <w:r w:rsidRPr="003C416F">
        <w:rPr>
          <w:rFonts w:cs="Arial"/>
        </w:rPr>
        <w:t>cit</w:t>
      </w:r>
      <w:proofErr w:type="spellEnd"/>
      <w:r w:rsidRPr="003C416F">
        <w:rPr>
          <w:rFonts w:cs="Arial"/>
        </w:rPr>
        <w:t xml:space="preserve"> in Ferreira, 2014, p.38). </w:t>
      </w:r>
    </w:p>
    <w:p w14:paraId="7E0CF010" w14:textId="77777777" w:rsidR="00C954DF" w:rsidRPr="003C416F" w:rsidRDefault="00C954DF" w:rsidP="003C416F">
      <w:pPr>
        <w:pStyle w:val="SemEspaamento"/>
        <w:spacing w:line="360" w:lineRule="auto"/>
        <w:jc w:val="both"/>
        <w:rPr>
          <w:rFonts w:cs="Arial"/>
        </w:rPr>
      </w:pPr>
      <w:r w:rsidRPr="003C416F">
        <w:rPr>
          <w:rFonts w:cs="Arial"/>
        </w:rPr>
        <w:t xml:space="preserve">O </w:t>
      </w:r>
      <w:proofErr w:type="spellStart"/>
      <w:r w:rsidRPr="003C416F">
        <w:rPr>
          <w:rFonts w:cs="Arial"/>
        </w:rPr>
        <w:t>coping</w:t>
      </w:r>
      <w:proofErr w:type="spellEnd"/>
      <w:r w:rsidRPr="003C416F">
        <w:rPr>
          <w:rFonts w:cs="Arial"/>
        </w:rPr>
        <w:t xml:space="preserve"> é</w:t>
      </w:r>
      <w:r w:rsidR="00A4005E" w:rsidRPr="003C416F">
        <w:rPr>
          <w:rFonts w:cs="Arial"/>
        </w:rPr>
        <w:t xml:space="preserve"> também</w:t>
      </w:r>
      <w:r w:rsidRPr="003C416F">
        <w:rPr>
          <w:rFonts w:cs="Arial"/>
        </w:rPr>
        <w:t xml:space="preserve"> designado como uma atitude de gerir o </w:t>
      </w:r>
      <w:proofErr w:type="gramStart"/>
      <w:r w:rsidRPr="003C416F">
        <w:rPr>
          <w:rFonts w:cs="Arial"/>
        </w:rPr>
        <w:t>stress</w:t>
      </w:r>
      <w:proofErr w:type="gramEnd"/>
      <w:r w:rsidRPr="003C416F">
        <w:rPr>
          <w:rFonts w:cs="Arial"/>
        </w:rPr>
        <w:t xml:space="preserve"> e ter uma sensação de controlo e de maior conforto psicológico. (CIPE Versão 2, 2011).</w:t>
      </w:r>
      <w:r w:rsidR="00A4005E" w:rsidRPr="003C416F">
        <w:rPr>
          <w:rFonts w:cs="Arial"/>
        </w:rPr>
        <w:t xml:space="preserve"> Assim, as estratégias de </w:t>
      </w:r>
      <w:proofErr w:type="spellStart"/>
      <w:r w:rsidR="00A4005E" w:rsidRPr="003C416F">
        <w:rPr>
          <w:rFonts w:cs="Arial"/>
        </w:rPr>
        <w:t>coping</w:t>
      </w:r>
      <w:proofErr w:type="spellEnd"/>
      <w:r w:rsidR="00A4005E" w:rsidRPr="003C416F">
        <w:rPr>
          <w:rFonts w:cs="Arial"/>
        </w:rPr>
        <w:t xml:space="preserve"> são eficazes quando cumprem o propósito de reduzir a tensão, favorecendo a adaptação, pelo que pode ser adaptativa numa situação e não ter o mesmo efeito noutra (Oliveira, 2008 </w:t>
      </w:r>
      <w:proofErr w:type="spellStart"/>
      <w:r w:rsidR="00A4005E" w:rsidRPr="003C416F">
        <w:rPr>
          <w:rFonts w:cs="Arial"/>
        </w:rPr>
        <w:t>cit</w:t>
      </w:r>
      <w:proofErr w:type="spellEnd"/>
      <w:r w:rsidR="00A4005E" w:rsidRPr="003C416F">
        <w:rPr>
          <w:rFonts w:cs="Arial"/>
        </w:rPr>
        <w:t xml:space="preserve"> in Ferreira, 2014, p. 39).</w:t>
      </w:r>
    </w:p>
    <w:p w14:paraId="51628C59" w14:textId="095E0271" w:rsidR="00C954DF" w:rsidRPr="003C416F" w:rsidRDefault="00C954DF" w:rsidP="003C416F">
      <w:pPr>
        <w:pStyle w:val="SemEspaamento"/>
        <w:spacing w:line="360" w:lineRule="auto"/>
        <w:jc w:val="both"/>
        <w:rPr>
          <w:rFonts w:cs="Arial"/>
        </w:rPr>
      </w:pPr>
      <w:r w:rsidRPr="003C416F">
        <w:rPr>
          <w:rFonts w:cs="Arial"/>
        </w:rPr>
        <w:t xml:space="preserve">As estratégias de </w:t>
      </w:r>
      <w:proofErr w:type="spellStart"/>
      <w:r w:rsidRPr="003C416F">
        <w:rPr>
          <w:rFonts w:cs="Arial"/>
        </w:rPr>
        <w:t>coping</w:t>
      </w:r>
      <w:proofErr w:type="spellEnd"/>
      <w:r w:rsidRPr="003C416F">
        <w:rPr>
          <w:rFonts w:cs="Arial"/>
        </w:rPr>
        <w:t xml:space="preserve"> funcionam ainda como variável mediadora entre um acontecimento e os resultados ou consequências do mesmo. (Pais &amp; Rodrigues, 2004</w:t>
      </w:r>
      <w:r w:rsidR="008A2B6C" w:rsidRPr="003C416F">
        <w:rPr>
          <w:rFonts w:cs="Arial"/>
        </w:rPr>
        <w:t>). Se</w:t>
      </w:r>
      <w:r w:rsidRPr="003C416F">
        <w:rPr>
          <w:rFonts w:cs="Arial"/>
        </w:rPr>
        <w:t xml:space="preserve"> este processo funcionar de forma adequada, os resultados a longo prazo serão positivos ou resultam em processos com efeitos ada</w:t>
      </w:r>
      <w:r w:rsidR="008A2B6C" w:rsidRPr="003C416F">
        <w:rPr>
          <w:rFonts w:cs="Arial"/>
        </w:rPr>
        <w:t xml:space="preserve">ptativos. (…). </w:t>
      </w:r>
      <w:r w:rsidRPr="003C416F">
        <w:rPr>
          <w:rFonts w:cs="Arial"/>
        </w:rPr>
        <w:t xml:space="preserve">Desta forma a fração dos mecanismos de </w:t>
      </w:r>
      <w:proofErr w:type="spellStart"/>
      <w:r w:rsidRPr="003C416F">
        <w:rPr>
          <w:rFonts w:cs="Arial"/>
        </w:rPr>
        <w:t>coping</w:t>
      </w:r>
      <w:proofErr w:type="spellEnd"/>
      <w:r w:rsidRPr="003C416F">
        <w:rPr>
          <w:rFonts w:cs="Arial"/>
        </w:rPr>
        <w:t xml:space="preserve"> no impacto dos acontecimentos de vida será moderado, aumentando os níveis de bem-estar psicológico (alegria, satisfação, prazer de viver) e reduzindo o sofrimento (ansiedade, depressão e perda de controlo emocional/ comportamental). (</w:t>
      </w:r>
      <w:proofErr w:type="spellStart"/>
      <w:r w:rsidRPr="003C416F">
        <w:rPr>
          <w:rFonts w:cs="Arial"/>
        </w:rPr>
        <w:t>Folkman</w:t>
      </w:r>
      <w:proofErr w:type="spellEnd"/>
      <w:r w:rsidRPr="003C416F">
        <w:rPr>
          <w:rFonts w:cs="Arial"/>
        </w:rPr>
        <w:t xml:space="preserve">, 1982; </w:t>
      </w:r>
      <w:proofErr w:type="spellStart"/>
      <w:r w:rsidRPr="003C416F">
        <w:rPr>
          <w:rFonts w:cs="Arial"/>
        </w:rPr>
        <w:t>Lazarus</w:t>
      </w:r>
      <w:proofErr w:type="spellEnd"/>
      <w:r w:rsidRPr="003C416F">
        <w:rPr>
          <w:rFonts w:cs="Arial"/>
        </w:rPr>
        <w:t xml:space="preserve"> e </w:t>
      </w:r>
      <w:proofErr w:type="spellStart"/>
      <w:r w:rsidRPr="003C416F">
        <w:rPr>
          <w:rFonts w:cs="Arial"/>
        </w:rPr>
        <w:t>Folkman</w:t>
      </w:r>
      <w:proofErr w:type="spellEnd"/>
      <w:r w:rsidRPr="003C416F">
        <w:rPr>
          <w:rFonts w:cs="Arial"/>
        </w:rPr>
        <w:t xml:space="preserve">, 1994; </w:t>
      </w:r>
      <w:proofErr w:type="spellStart"/>
      <w:r w:rsidRPr="003C416F">
        <w:rPr>
          <w:rFonts w:cs="Arial"/>
        </w:rPr>
        <w:t>Lazarus</w:t>
      </w:r>
      <w:proofErr w:type="spellEnd"/>
      <w:r w:rsidRPr="003C416F">
        <w:rPr>
          <w:rFonts w:cs="Arial"/>
        </w:rPr>
        <w:t xml:space="preserve">, 1993 </w:t>
      </w:r>
      <w:proofErr w:type="spellStart"/>
      <w:r w:rsidRPr="003C416F">
        <w:rPr>
          <w:rFonts w:cs="Arial"/>
        </w:rPr>
        <w:t>cit</w:t>
      </w:r>
      <w:proofErr w:type="spellEnd"/>
      <w:r w:rsidRPr="003C416F">
        <w:rPr>
          <w:rFonts w:cs="Arial"/>
        </w:rPr>
        <w:t xml:space="preserve"> in Ferreira, 2014, p.38)</w:t>
      </w:r>
    </w:p>
    <w:p w14:paraId="4CAF19F5" w14:textId="77777777" w:rsidR="00C954DF" w:rsidRPr="003C416F" w:rsidRDefault="00C954DF" w:rsidP="003C416F">
      <w:pPr>
        <w:pStyle w:val="SemEspaamento"/>
        <w:spacing w:line="360" w:lineRule="auto"/>
        <w:ind w:firstLine="708"/>
        <w:jc w:val="both"/>
        <w:rPr>
          <w:rFonts w:cs="Arial"/>
        </w:rPr>
      </w:pPr>
    </w:p>
    <w:p w14:paraId="7483ADDB" w14:textId="5E230478" w:rsidR="00C954DF" w:rsidRPr="003C416F" w:rsidRDefault="007F5759" w:rsidP="003C416F">
      <w:pPr>
        <w:pStyle w:val="SemEspaamento"/>
        <w:spacing w:line="360" w:lineRule="auto"/>
        <w:jc w:val="both"/>
        <w:rPr>
          <w:rFonts w:cs="Arial"/>
          <w:i/>
        </w:rPr>
      </w:pPr>
      <w:r w:rsidRPr="003C416F">
        <w:rPr>
          <w:rFonts w:cs="Arial"/>
        </w:rPr>
        <w:t xml:space="preserve">Para o presente estudo elaboraram-se as seguintes </w:t>
      </w:r>
      <w:r w:rsidR="00C954DF" w:rsidRPr="003C416F">
        <w:rPr>
          <w:rFonts w:cs="Arial"/>
        </w:rPr>
        <w:t>questões de investigação</w:t>
      </w:r>
      <w:r w:rsidR="00A4005E" w:rsidRPr="003C416F">
        <w:rPr>
          <w:rFonts w:cs="Arial"/>
        </w:rPr>
        <w:t>:</w:t>
      </w:r>
      <w:r w:rsidR="00C954DF" w:rsidRPr="003C416F">
        <w:rPr>
          <w:rFonts w:cs="Arial"/>
        </w:rPr>
        <w:t xml:space="preserve"> </w:t>
      </w:r>
      <w:r w:rsidR="00C954DF" w:rsidRPr="003C416F">
        <w:rPr>
          <w:rFonts w:cs="Arial"/>
          <w:i/>
        </w:rPr>
        <w:t xml:space="preserve">“Qual o nível de bem-estar dos estudantes do ensino superior?”; “Será que o </w:t>
      </w:r>
      <w:proofErr w:type="spellStart"/>
      <w:r w:rsidR="00C954DF" w:rsidRPr="003C416F">
        <w:rPr>
          <w:rFonts w:cs="Arial"/>
          <w:i/>
        </w:rPr>
        <w:t>coping</w:t>
      </w:r>
      <w:proofErr w:type="spellEnd"/>
      <w:r w:rsidR="00C954DF" w:rsidRPr="003C416F">
        <w:rPr>
          <w:rFonts w:cs="Arial"/>
          <w:i/>
        </w:rPr>
        <w:t xml:space="preserve"> prediz o bem-estar nos estudantes do ensino superior?”</w:t>
      </w:r>
    </w:p>
    <w:p w14:paraId="7AB1B34D" w14:textId="6436EC96" w:rsidR="00C954DF" w:rsidRPr="003C416F" w:rsidRDefault="00657D75" w:rsidP="003C416F">
      <w:pPr>
        <w:pStyle w:val="SemEspaamento"/>
        <w:spacing w:line="360" w:lineRule="auto"/>
        <w:jc w:val="both"/>
        <w:rPr>
          <w:rFonts w:cs="Arial"/>
        </w:rPr>
      </w:pPr>
      <w:r w:rsidRPr="003C416F">
        <w:rPr>
          <w:rFonts w:cs="Arial"/>
        </w:rPr>
        <w:t xml:space="preserve">E como </w:t>
      </w:r>
      <w:r w:rsidR="00C954DF" w:rsidRPr="003C416F">
        <w:rPr>
          <w:rFonts w:cs="Arial"/>
        </w:rPr>
        <w:t>objetivos</w:t>
      </w:r>
      <w:r w:rsidR="006F4A2F" w:rsidRPr="003C416F">
        <w:rPr>
          <w:rFonts w:cs="Arial"/>
        </w:rPr>
        <w:t xml:space="preserve"> definiu-se</w:t>
      </w:r>
      <w:r w:rsidR="00C954DF" w:rsidRPr="003C416F">
        <w:rPr>
          <w:rFonts w:cs="Arial"/>
        </w:rPr>
        <w:t xml:space="preserve">: avaliar o bem-estar dos estudantes do ensino superior; determinar o efeito do </w:t>
      </w:r>
      <w:proofErr w:type="spellStart"/>
      <w:r w:rsidR="00C954DF" w:rsidRPr="003C416F">
        <w:rPr>
          <w:rFonts w:cs="Arial"/>
        </w:rPr>
        <w:t>coping</w:t>
      </w:r>
      <w:proofErr w:type="spellEnd"/>
      <w:r w:rsidR="00C954DF" w:rsidRPr="003C416F">
        <w:rPr>
          <w:rFonts w:cs="Arial"/>
        </w:rPr>
        <w:t xml:space="preserve"> no bem-estar. </w:t>
      </w:r>
    </w:p>
    <w:p w14:paraId="0E387DD9" w14:textId="77777777" w:rsidR="00C954DF" w:rsidRPr="003C416F" w:rsidRDefault="00C954DF" w:rsidP="003C416F">
      <w:pPr>
        <w:pStyle w:val="SemEspaamento"/>
        <w:spacing w:line="360" w:lineRule="auto"/>
        <w:jc w:val="both"/>
        <w:rPr>
          <w:rFonts w:cs="Arial"/>
        </w:rPr>
      </w:pPr>
    </w:p>
    <w:p w14:paraId="28409E76" w14:textId="77777777" w:rsidR="00C954DF" w:rsidRPr="003C416F" w:rsidRDefault="00C954DF" w:rsidP="003C416F">
      <w:pPr>
        <w:pStyle w:val="SemEspaamento"/>
        <w:numPr>
          <w:ilvl w:val="0"/>
          <w:numId w:val="3"/>
        </w:numPr>
        <w:spacing w:line="360" w:lineRule="auto"/>
        <w:jc w:val="both"/>
        <w:rPr>
          <w:rFonts w:cs="Arial"/>
          <w:b/>
        </w:rPr>
      </w:pPr>
      <w:r w:rsidRPr="003C416F">
        <w:rPr>
          <w:rFonts w:cs="Arial"/>
          <w:b/>
        </w:rPr>
        <w:t>MÉTODOS</w:t>
      </w:r>
    </w:p>
    <w:p w14:paraId="520BEA49" w14:textId="77777777" w:rsidR="00D14CF8" w:rsidRPr="003C416F" w:rsidRDefault="00D14CF8" w:rsidP="003C416F">
      <w:pPr>
        <w:pStyle w:val="SemEspaamento"/>
        <w:spacing w:line="360" w:lineRule="auto"/>
        <w:jc w:val="both"/>
        <w:rPr>
          <w:rFonts w:cs="Arial"/>
          <w:b/>
        </w:rPr>
      </w:pPr>
    </w:p>
    <w:p w14:paraId="2E27CF0F" w14:textId="4D12B0E4" w:rsidR="00C954DF" w:rsidRPr="003C416F" w:rsidRDefault="00C954DF" w:rsidP="003C416F">
      <w:pPr>
        <w:pStyle w:val="SemEspaamento"/>
        <w:numPr>
          <w:ilvl w:val="1"/>
          <w:numId w:val="3"/>
        </w:numPr>
        <w:spacing w:line="360" w:lineRule="auto"/>
        <w:jc w:val="both"/>
        <w:rPr>
          <w:rFonts w:cs="Arial"/>
          <w:b/>
        </w:rPr>
      </w:pPr>
      <w:r w:rsidRPr="003C416F">
        <w:rPr>
          <w:rFonts w:cs="Arial"/>
          <w:b/>
        </w:rPr>
        <w:t>Tipo de Estudo</w:t>
      </w:r>
    </w:p>
    <w:p w14:paraId="483F3270" w14:textId="77777777" w:rsidR="00D14CF8" w:rsidRPr="003C416F" w:rsidRDefault="00D14CF8" w:rsidP="003C416F">
      <w:pPr>
        <w:pStyle w:val="SemEspaamento"/>
        <w:spacing w:line="360" w:lineRule="auto"/>
        <w:jc w:val="both"/>
        <w:rPr>
          <w:rFonts w:cs="Arial"/>
        </w:rPr>
      </w:pPr>
    </w:p>
    <w:p w14:paraId="3B7ED12C" w14:textId="77777777" w:rsidR="00C954DF" w:rsidRPr="003C416F" w:rsidRDefault="00C954DF" w:rsidP="003C416F">
      <w:pPr>
        <w:pStyle w:val="SemEspaamento"/>
        <w:spacing w:line="360" w:lineRule="auto"/>
        <w:jc w:val="both"/>
        <w:rPr>
          <w:rFonts w:cs="Arial"/>
          <w:i/>
        </w:rPr>
      </w:pPr>
      <w:r w:rsidRPr="003C416F">
        <w:rPr>
          <w:rFonts w:cs="Arial"/>
        </w:rPr>
        <w:t xml:space="preserve">O estudo descritivo correlacional </w:t>
      </w:r>
      <w:r w:rsidR="00DF10F2" w:rsidRPr="003C416F">
        <w:rPr>
          <w:rFonts w:cs="Arial"/>
        </w:rPr>
        <w:t xml:space="preserve">com foco </w:t>
      </w:r>
      <w:r w:rsidRPr="003C416F">
        <w:rPr>
          <w:rFonts w:cs="Arial"/>
        </w:rPr>
        <w:t>transversal</w:t>
      </w:r>
      <w:r w:rsidR="00D14CF8" w:rsidRPr="003C416F">
        <w:rPr>
          <w:rFonts w:cs="Arial"/>
        </w:rPr>
        <w:t xml:space="preserve"> integra o </w:t>
      </w:r>
      <w:proofErr w:type="spellStart"/>
      <w:r w:rsidR="00D14CF8" w:rsidRPr="003C416F">
        <w:rPr>
          <w:rFonts w:cs="Arial"/>
          <w:i/>
        </w:rPr>
        <w:t>Projecto</w:t>
      </w:r>
      <w:proofErr w:type="spellEnd"/>
      <w:r w:rsidR="00D14CF8" w:rsidRPr="003C416F">
        <w:rPr>
          <w:rFonts w:cs="Arial"/>
          <w:i/>
        </w:rPr>
        <w:t xml:space="preserve"> </w:t>
      </w:r>
      <w:r w:rsidR="008D7514" w:rsidRPr="003C416F">
        <w:rPr>
          <w:rFonts w:cs="Arial"/>
          <w:i/>
        </w:rPr>
        <w:t>i</w:t>
      </w:r>
      <w:r w:rsidR="002007FB" w:rsidRPr="003C416F">
        <w:rPr>
          <w:rFonts w:cs="Arial"/>
          <w:i/>
        </w:rPr>
        <w:t>bérico</w:t>
      </w:r>
    </w:p>
    <w:p w14:paraId="0B2B60B3" w14:textId="2A1F1D5F" w:rsidR="001A1AD8" w:rsidRPr="003C416F" w:rsidRDefault="002007FB" w:rsidP="003C416F">
      <w:pPr>
        <w:pStyle w:val="Ttulo"/>
        <w:spacing w:after="0" w:line="360" w:lineRule="auto"/>
        <w:rPr>
          <w:rFonts w:asciiTheme="minorHAnsi" w:hAnsiTheme="minorHAnsi" w:cstheme="minorHAnsi"/>
          <w:color w:val="auto"/>
          <w:sz w:val="22"/>
          <w:szCs w:val="22"/>
        </w:rPr>
      </w:pPr>
      <w:proofErr w:type="gramStart"/>
      <w:r w:rsidRPr="003C416F">
        <w:rPr>
          <w:rFonts w:asciiTheme="minorHAnsi" w:hAnsiTheme="minorHAnsi" w:cstheme="minorHAnsi"/>
          <w:color w:val="auto"/>
          <w:sz w:val="22"/>
          <w:szCs w:val="22"/>
        </w:rPr>
        <w:t>sediado</w:t>
      </w:r>
      <w:proofErr w:type="gramEnd"/>
      <w:r w:rsidRPr="003C416F">
        <w:rPr>
          <w:rFonts w:asciiTheme="minorHAnsi" w:hAnsiTheme="minorHAnsi" w:cstheme="minorHAnsi"/>
          <w:color w:val="auto"/>
          <w:sz w:val="22"/>
          <w:szCs w:val="22"/>
        </w:rPr>
        <w:t xml:space="preserve"> no CI&amp;DETS, IPV</w:t>
      </w:r>
      <w:r w:rsidRPr="003C416F">
        <w:rPr>
          <w:rFonts w:asciiTheme="minorHAnsi" w:hAnsiTheme="minorHAnsi" w:cstheme="minorHAnsi"/>
          <w:i/>
          <w:color w:val="auto"/>
          <w:sz w:val="22"/>
          <w:szCs w:val="22"/>
        </w:rPr>
        <w:t xml:space="preserve">, </w:t>
      </w:r>
      <w:r w:rsidR="00DF10F2" w:rsidRPr="003C416F">
        <w:rPr>
          <w:rFonts w:asciiTheme="minorHAnsi" w:hAnsiTheme="minorHAnsi" w:cstheme="minorHAnsi"/>
          <w:i/>
          <w:color w:val="auto"/>
          <w:sz w:val="22"/>
          <w:szCs w:val="22"/>
        </w:rPr>
        <w:t xml:space="preserve">Estratégias de </w:t>
      </w:r>
      <w:proofErr w:type="spellStart"/>
      <w:r w:rsidR="00DF10F2" w:rsidRPr="003C416F">
        <w:rPr>
          <w:rFonts w:asciiTheme="minorHAnsi" w:hAnsiTheme="minorHAnsi" w:cstheme="minorHAnsi"/>
          <w:i/>
          <w:color w:val="auto"/>
          <w:sz w:val="22"/>
          <w:szCs w:val="22"/>
        </w:rPr>
        <w:t>Coping</w:t>
      </w:r>
      <w:proofErr w:type="spellEnd"/>
      <w:r w:rsidR="00DF10F2" w:rsidRPr="003C416F">
        <w:rPr>
          <w:rFonts w:asciiTheme="minorHAnsi" w:hAnsiTheme="minorHAnsi" w:cstheme="minorHAnsi"/>
          <w:i/>
          <w:color w:val="auto"/>
          <w:sz w:val="22"/>
          <w:szCs w:val="22"/>
        </w:rPr>
        <w:t xml:space="preserve"> e Psicopatologia em Estudantes e Profissionais de Saúde</w:t>
      </w:r>
      <w:r w:rsidR="00DF10F2" w:rsidRPr="003C416F">
        <w:rPr>
          <w:rFonts w:asciiTheme="minorHAnsi" w:hAnsiTheme="minorHAnsi" w:cstheme="minorHAnsi"/>
          <w:i/>
          <w:color w:val="auto"/>
          <w:sz w:val="22"/>
          <w:szCs w:val="22"/>
          <w:shd w:val="clear" w:color="auto" w:fill="FFFFFF"/>
        </w:rPr>
        <w:t>:</w:t>
      </w:r>
      <w:r w:rsidR="00DF10F2" w:rsidRPr="003C416F">
        <w:rPr>
          <w:rStyle w:val="apple-converted-space"/>
          <w:rFonts w:asciiTheme="minorHAnsi" w:hAnsiTheme="minorHAnsi" w:cstheme="minorHAnsi"/>
          <w:i/>
          <w:color w:val="auto"/>
          <w:sz w:val="22"/>
          <w:szCs w:val="22"/>
          <w:shd w:val="clear" w:color="auto" w:fill="FFFFFF"/>
        </w:rPr>
        <w:t> </w:t>
      </w:r>
      <w:r w:rsidR="00DF10F2" w:rsidRPr="003C416F">
        <w:rPr>
          <w:rFonts w:asciiTheme="minorHAnsi" w:hAnsiTheme="minorHAnsi" w:cstheme="minorHAnsi"/>
          <w:i/>
          <w:color w:val="auto"/>
          <w:sz w:val="22"/>
          <w:szCs w:val="22"/>
          <w:shd w:val="clear" w:color="auto" w:fill="FFFFFF"/>
        </w:rPr>
        <w:t>Perspetiva Ibérica</w:t>
      </w:r>
      <w:r w:rsidR="00DF10F2" w:rsidRPr="003C416F">
        <w:rPr>
          <w:rFonts w:asciiTheme="minorHAnsi" w:hAnsiTheme="minorHAnsi" w:cstheme="minorHAnsi"/>
          <w:color w:val="auto"/>
          <w:sz w:val="22"/>
          <w:szCs w:val="22"/>
          <w:shd w:val="clear" w:color="auto" w:fill="FFFFFF"/>
        </w:rPr>
        <w:t xml:space="preserve"> (</w:t>
      </w:r>
      <w:proofErr w:type="spellStart"/>
      <w:r w:rsidR="00DF10F2" w:rsidRPr="003C416F">
        <w:rPr>
          <w:rFonts w:asciiTheme="minorHAnsi" w:hAnsiTheme="minorHAnsi" w:cstheme="minorHAnsi"/>
          <w:i/>
          <w:color w:val="auto"/>
          <w:sz w:val="22"/>
          <w:szCs w:val="22"/>
          <w:shd w:val="clear" w:color="auto" w:fill="FFFFFF"/>
        </w:rPr>
        <w:t>CPEP</w:t>
      </w:r>
      <w:r w:rsidR="00DF10F2" w:rsidRPr="003C416F">
        <w:rPr>
          <w:rFonts w:asciiTheme="minorHAnsi" w:hAnsiTheme="minorHAnsi" w:cstheme="minorHAnsi"/>
          <w:color w:val="auto"/>
          <w:sz w:val="22"/>
          <w:szCs w:val="22"/>
          <w:shd w:val="clear" w:color="auto" w:fill="FFFFFF"/>
        </w:rPr>
        <w:t>ibéric</w:t>
      </w:r>
      <w:r w:rsidR="00FF26BD" w:rsidRPr="003C416F">
        <w:rPr>
          <w:rFonts w:asciiTheme="minorHAnsi" w:hAnsiTheme="minorHAnsi" w:cstheme="minorHAnsi"/>
          <w:color w:val="auto"/>
          <w:sz w:val="22"/>
          <w:szCs w:val="22"/>
          <w:shd w:val="clear" w:color="auto" w:fill="FFFFFF"/>
        </w:rPr>
        <w:t>o</w:t>
      </w:r>
      <w:proofErr w:type="spellEnd"/>
      <w:r w:rsidR="00DF10F2" w:rsidRPr="003C416F">
        <w:rPr>
          <w:rFonts w:asciiTheme="minorHAnsi" w:hAnsiTheme="minorHAnsi" w:cstheme="minorHAnsi"/>
          <w:color w:val="auto"/>
          <w:sz w:val="22"/>
          <w:szCs w:val="22"/>
        </w:rPr>
        <w:t xml:space="preserve">), </w:t>
      </w:r>
      <w:r w:rsidR="005D1EEC" w:rsidRPr="003C416F">
        <w:rPr>
          <w:rFonts w:asciiTheme="minorHAnsi" w:hAnsiTheme="minorHAnsi" w:cstheme="minorHAnsi"/>
          <w:i/>
          <w:color w:val="auto"/>
          <w:sz w:val="22"/>
          <w:szCs w:val="22"/>
        </w:rPr>
        <w:t>(</w:t>
      </w:r>
      <w:proofErr w:type="spellStart"/>
      <w:r w:rsidR="005D1EEC" w:rsidRPr="003C416F">
        <w:rPr>
          <w:rFonts w:asciiTheme="minorHAnsi" w:hAnsiTheme="minorHAnsi" w:cstheme="minorHAnsi"/>
          <w:color w:val="auto"/>
          <w:sz w:val="22"/>
        </w:rPr>
        <w:t>Refª</w:t>
      </w:r>
      <w:proofErr w:type="spellEnd"/>
      <w:r w:rsidR="005D1EEC" w:rsidRPr="003C416F">
        <w:rPr>
          <w:rFonts w:asciiTheme="minorHAnsi" w:hAnsiTheme="minorHAnsi" w:cstheme="minorHAnsi"/>
          <w:color w:val="auto"/>
          <w:sz w:val="22"/>
        </w:rPr>
        <w:t>: PROJ/CI&amp;DETS/</w:t>
      </w:r>
      <w:r w:rsidR="005D1EEC" w:rsidRPr="003C416F">
        <w:rPr>
          <w:rFonts w:asciiTheme="minorHAnsi" w:hAnsiTheme="minorHAnsi" w:cstheme="minorHAnsi"/>
          <w:b/>
          <w:color w:val="auto"/>
          <w:sz w:val="22"/>
        </w:rPr>
        <w:t xml:space="preserve"> 0031</w:t>
      </w:r>
      <w:r w:rsidR="005D1EEC" w:rsidRPr="003C416F">
        <w:rPr>
          <w:rFonts w:asciiTheme="minorHAnsi" w:hAnsiTheme="minorHAnsi" w:cstheme="minorHAnsi"/>
          <w:color w:val="auto"/>
          <w:sz w:val="22"/>
        </w:rPr>
        <w:t>.</w:t>
      </w:r>
      <w:r w:rsidR="005D1EEC" w:rsidRPr="003C416F">
        <w:rPr>
          <w:rFonts w:asciiTheme="minorHAnsi" w:hAnsiTheme="minorHAnsi" w:cstheme="minorHAnsi"/>
          <w:i/>
          <w:color w:val="auto"/>
          <w:sz w:val="22"/>
          <w:szCs w:val="22"/>
        </w:rPr>
        <w:t>)</w:t>
      </w:r>
      <w:r w:rsidR="00DF10F2" w:rsidRPr="003C416F">
        <w:rPr>
          <w:rFonts w:asciiTheme="minorHAnsi" w:hAnsiTheme="minorHAnsi" w:cstheme="minorHAnsi"/>
          <w:i/>
          <w:color w:val="auto"/>
          <w:sz w:val="22"/>
          <w:szCs w:val="22"/>
        </w:rPr>
        <w:t xml:space="preserve">, </w:t>
      </w:r>
      <w:r w:rsidR="00DF10F2" w:rsidRPr="003C416F">
        <w:rPr>
          <w:rFonts w:asciiTheme="minorHAnsi" w:hAnsiTheme="minorHAnsi" w:cstheme="minorHAnsi"/>
          <w:color w:val="auto"/>
          <w:sz w:val="22"/>
          <w:szCs w:val="22"/>
        </w:rPr>
        <w:t>tendo como investigadores do IPV: Madalena Cunha (IR), João Duarte,</w:t>
      </w:r>
      <w:r w:rsidR="00DF10F2" w:rsidRPr="003C416F">
        <w:rPr>
          <w:rFonts w:asciiTheme="minorHAnsi" w:hAnsiTheme="minorHAnsi" w:cstheme="minorHAnsi"/>
          <w:color w:val="auto"/>
          <w:sz w:val="22"/>
          <w:szCs w:val="22"/>
          <w:vertAlign w:val="superscript"/>
        </w:rPr>
        <w:t xml:space="preserve"> </w:t>
      </w:r>
      <w:r w:rsidR="00DF10F2" w:rsidRPr="003C416F">
        <w:rPr>
          <w:rFonts w:asciiTheme="minorHAnsi" w:hAnsiTheme="minorHAnsi" w:cstheme="minorHAnsi"/>
          <w:color w:val="auto"/>
          <w:sz w:val="22"/>
          <w:szCs w:val="22"/>
        </w:rPr>
        <w:t xml:space="preserve">Susana André, e como investigadores parceiros: ESEP: Carlos </w:t>
      </w:r>
      <w:proofErr w:type="gramStart"/>
      <w:r w:rsidR="00DF10F2" w:rsidRPr="003C416F">
        <w:rPr>
          <w:rFonts w:asciiTheme="minorHAnsi" w:hAnsiTheme="minorHAnsi" w:cstheme="minorHAnsi"/>
          <w:color w:val="auto"/>
          <w:sz w:val="22"/>
          <w:szCs w:val="22"/>
        </w:rPr>
        <w:t xml:space="preserve">Sequeira </w:t>
      </w:r>
      <w:proofErr w:type="gramEnd"/>
      <w:r w:rsidR="00DF10F2" w:rsidRPr="003C416F">
        <w:rPr>
          <w:rFonts w:asciiTheme="minorHAnsi" w:hAnsiTheme="minorHAnsi" w:cstheme="minorHAnsi"/>
          <w:color w:val="auto"/>
          <w:sz w:val="22"/>
          <w:szCs w:val="22"/>
        </w:rPr>
        <w:t xml:space="preserve">; </w:t>
      </w:r>
      <w:proofErr w:type="spellStart"/>
      <w:r w:rsidR="00DF10F2" w:rsidRPr="003C416F">
        <w:rPr>
          <w:rFonts w:asciiTheme="minorHAnsi" w:hAnsiTheme="minorHAnsi" w:cstheme="minorHAnsi"/>
          <w:color w:val="auto"/>
          <w:sz w:val="22"/>
          <w:szCs w:val="22"/>
        </w:rPr>
        <w:t>Escuela</w:t>
      </w:r>
      <w:proofErr w:type="spellEnd"/>
      <w:r w:rsidR="00DF10F2" w:rsidRPr="003C416F">
        <w:rPr>
          <w:rFonts w:asciiTheme="minorHAnsi" w:hAnsiTheme="minorHAnsi" w:cstheme="minorHAnsi"/>
          <w:color w:val="auto"/>
          <w:sz w:val="22"/>
          <w:szCs w:val="22"/>
        </w:rPr>
        <w:t xml:space="preserve"> Universitária de </w:t>
      </w:r>
      <w:proofErr w:type="spellStart"/>
      <w:r w:rsidR="00DF10F2" w:rsidRPr="003C416F">
        <w:rPr>
          <w:rFonts w:asciiTheme="minorHAnsi" w:hAnsiTheme="minorHAnsi" w:cstheme="minorHAnsi"/>
          <w:color w:val="auto"/>
          <w:sz w:val="22"/>
          <w:szCs w:val="22"/>
        </w:rPr>
        <w:t>Enfermaría</w:t>
      </w:r>
      <w:proofErr w:type="spellEnd"/>
      <w:r w:rsidR="009B33B9" w:rsidRPr="003C416F">
        <w:rPr>
          <w:rFonts w:asciiTheme="minorHAnsi" w:hAnsiTheme="minorHAnsi" w:cstheme="minorHAnsi"/>
          <w:color w:val="auto"/>
        </w:rPr>
        <w:t xml:space="preserve"> </w:t>
      </w:r>
      <w:r w:rsidR="009B33B9" w:rsidRPr="003C416F">
        <w:rPr>
          <w:rFonts w:asciiTheme="minorHAnsi" w:hAnsiTheme="minorHAnsi" w:cstheme="minorHAnsi"/>
          <w:color w:val="auto"/>
          <w:sz w:val="22"/>
          <w:szCs w:val="22"/>
        </w:rPr>
        <w:t>"</w:t>
      </w:r>
      <w:proofErr w:type="spellStart"/>
      <w:r w:rsidR="009B33B9" w:rsidRPr="003C416F">
        <w:rPr>
          <w:rFonts w:asciiTheme="minorHAnsi" w:hAnsiTheme="minorHAnsi" w:cstheme="minorHAnsi"/>
          <w:color w:val="auto"/>
          <w:sz w:val="22"/>
          <w:szCs w:val="22"/>
        </w:rPr>
        <w:t>Nª</w:t>
      </w:r>
      <w:proofErr w:type="spellEnd"/>
      <w:r w:rsidR="009B33B9" w:rsidRPr="003C416F">
        <w:rPr>
          <w:rFonts w:asciiTheme="minorHAnsi" w:hAnsiTheme="minorHAnsi" w:cstheme="minorHAnsi"/>
          <w:color w:val="auto"/>
          <w:sz w:val="22"/>
          <w:szCs w:val="22"/>
        </w:rPr>
        <w:t xml:space="preserve"> Sª la </w:t>
      </w:r>
      <w:proofErr w:type="spellStart"/>
      <w:r w:rsidR="009B33B9" w:rsidRPr="003C416F">
        <w:rPr>
          <w:rFonts w:asciiTheme="minorHAnsi" w:hAnsiTheme="minorHAnsi" w:cstheme="minorHAnsi"/>
          <w:color w:val="auto"/>
          <w:sz w:val="22"/>
          <w:szCs w:val="22"/>
        </w:rPr>
        <w:t>Candelaria</w:t>
      </w:r>
      <w:proofErr w:type="spellEnd"/>
      <w:r w:rsidR="009B33B9" w:rsidRPr="003C416F">
        <w:rPr>
          <w:rFonts w:asciiTheme="minorHAnsi" w:hAnsiTheme="minorHAnsi" w:cstheme="minorHAnsi"/>
          <w:color w:val="auto"/>
          <w:sz w:val="22"/>
          <w:szCs w:val="22"/>
        </w:rPr>
        <w:t xml:space="preserve">" - </w:t>
      </w:r>
      <w:proofErr w:type="spellStart"/>
      <w:r w:rsidR="009B33B9" w:rsidRPr="003C416F">
        <w:rPr>
          <w:rFonts w:asciiTheme="minorHAnsi" w:hAnsiTheme="minorHAnsi" w:cstheme="minorHAnsi"/>
          <w:color w:val="auto"/>
          <w:sz w:val="22"/>
          <w:szCs w:val="22"/>
        </w:rPr>
        <w:t>Universidad</w:t>
      </w:r>
      <w:proofErr w:type="spellEnd"/>
      <w:r w:rsidR="009B33B9" w:rsidRPr="003C416F">
        <w:rPr>
          <w:rFonts w:asciiTheme="minorHAnsi" w:hAnsiTheme="minorHAnsi" w:cstheme="minorHAnsi"/>
          <w:color w:val="auto"/>
          <w:sz w:val="22"/>
          <w:szCs w:val="22"/>
        </w:rPr>
        <w:t xml:space="preserve"> de La Laguna-ULL)</w:t>
      </w:r>
      <w:r w:rsidR="00DF10F2" w:rsidRPr="003C416F">
        <w:rPr>
          <w:rFonts w:asciiTheme="minorHAnsi" w:hAnsiTheme="minorHAnsi" w:cstheme="minorHAnsi"/>
          <w:color w:val="auto"/>
          <w:sz w:val="22"/>
          <w:szCs w:val="22"/>
        </w:rPr>
        <w:t xml:space="preserve">: </w:t>
      </w:r>
      <w:r w:rsidR="009B33B9" w:rsidRPr="003C416F">
        <w:rPr>
          <w:rFonts w:asciiTheme="minorHAnsi" w:hAnsiTheme="minorHAnsi" w:cstheme="minorHAnsi"/>
          <w:color w:val="auto"/>
          <w:sz w:val="22"/>
          <w:szCs w:val="22"/>
        </w:rPr>
        <w:t>Francisco-Javier Castro-Molina</w:t>
      </w:r>
      <w:r w:rsidR="00DF10F2" w:rsidRPr="003C416F">
        <w:rPr>
          <w:rFonts w:asciiTheme="minorHAnsi" w:hAnsiTheme="minorHAnsi" w:cstheme="minorHAnsi"/>
          <w:color w:val="auto"/>
          <w:sz w:val="22"/>
          <w:szCs w:val="22"/>
        </w:rPr>
        <w:t>. Conta também, com investigadores colaboradores Mauro Mota, F</w:t>
      </w:r>
      <w:r w:rsidR="009B33B9" w:rsidRPr="003C416F">
        <w:rPr>
          <w:rFonts w:asciiTheme="minorHAnsi" w:hAnsiTheme="minorHAnsi" w:cstheme="minorHAnsi"/>
          <w:color w:val="auto"/>
          <w:sz w:val="22"/>
          <w:szCs w:val="22"/>
        </w:rPr>
        <w:t>ernan</w:t>
      </w:r>
      <w:r w:rsidR="00DF10F2" w:rsidRPr="003C416F">
        <w:rPr>
          <w:rFonts w:asciiTheme="minorHAnsi" w:hAnsiTheme="minorHAnsi" w:cstheme="minorHAnsi"/>
          <w:color w:val="auto"/>
          <w:sz w:val="22"/>
          <w:szCs w:val="22"/>
        </w:rPr>
        <w:t xml:space="preserve">do Pina, Mauro Coelho e de </w:t>
      </w:r>
      <w:r w:rsidR="009B33B9" w:rsidRPr="003C416F">
        <w:rPr>
          <w:rFonts w:asciiTheme="minorHAnsi" w:hAnsiTheme="minorHAnsi" w:cstheme="minorHAnsi"/>
          <w:color w:val="auto"/>
          <w:sz w:val="22"/>
          <w:szCs w:val="22"/>
        </w:rPr>
        <w:t>E</w:t>
      </w:r>
      <w:r w:rsidR="00DF10F2" w:rsidRPr="003C416F">
        <w:rPr>
          <w:rFonts w:asciiTheme="minorHAnsi" w:hAnsiTheme="minorHAnsi" w:cstheme="minorHAnsi"/>
          <w:color w:val="auto"/>
          <w:sz w:val="22"/>
          <w:szCs w:val="22"/>
        </w:rPr>
        <w:t>studantes do</w:t>
      </w:r>
      <w:r w:rsidR="009B33B9" w:rsidRPr="003C416F">
        <w:rPr>
          <w:rFonts w:asciiTheme="minorHAnsi" w:hAnsiTheme="minorHAnsi" w:cstheme="minorHAnsi"/>
          <w:color w:val="auto"/>
          <w:sz w:val="22"/>
          <w:szCs w:val="22"/>
        </w:rPr>
        <w:t>s</w:t>
      </w:r>
      <w:r w:rsidR="00DF10F2" w:rsidRPr="003C416F">
        <w:rPr>
          <w:rFonts w:asciiTheme="minorHAnsi" w:hAnsiTheme="minorHAnsi" w:cstheme="minorHAnsi"/>
          <w:color w:val="auto"/>
          <w:sz w:val="22"/>
          <w:szCs w:val="22"/>
        </w:rPr>
        <w:t xml:space="preserve"> Curso</w:t>
      </w:r>
      <w:r w:rsidR="009B33B9" w:rsidRPr="003C416F">
        <w:rPr>
          <w:rFonts w:asciiTheme="minorHAnsi" w:hAnsiTheme="minorHAnsi" w:cstheme="minorHAnsi"/>
          <w:color w:val="auto"/>
          <w:sz w:val="22"/>
          <w:szCs w:val="22"/>
        </w:rPr>
        <w:t>s</w:t>
      </w:r>
      <w:r w:rsidR="00DF10F2" w:rsidRPr="003C416F">
        <w:rPr>
          <w:rFonts w:asciiTheme="minorHAnsi" w:hAnsiTheme="minorHAnsi" w:cstheme="minorHAnsi"/>
          <w:color w:val="auto"/>
          <w:sz w:val="22"/>
          <w:szCs w:val="22"/>
        </w:rPr>
        <w:t xml:space="preserve"> de </w:t>
      </w:r>
      <w:r w:rsidR="009B33B9" w:rsidRPr="003C416F">
        <w:rPr>
          <w:rFonts w:asciiTheme="minorHAnsi" w:hAnsiTheme="minorHAnsi" w:cstheme="minorHAnsi"/>
          <w:color w:val="auto"/>
          <w:sz w:val="22"/>
          <w:szCs w:val="22"/>
        </w:rPr>
        <w:t xml:space="preserve">Mestrados e de </w:t>
      </w:r>
      <w:r w:rsidR="00DF10F2" w:rsidRPr="003C416F">
        <w:rPr>
          <w:rFonts w:asciiTheme="minorHAnsi" w:hAnsiTheme="minorHAnsi" w:cstheme="minorHAnsi"/>
          <w:color w:val="auto"/>
          <w:sz w:val="22"/>
          <w:szCs w:val="22"/>
        </w:rPr>
        <w:t xml:space="preserve">Licenciatura </w:t>
      </w:r>
      <w:r w:rsidR="009B33B9" w:rsidRPr="003C416F">
        <w:rPr>
          <w:rFonts w:asciiTheme="minorHAnsi" w:hAnsiTheme="minorHAnsi" w:cstheme="minorHAnsi"/>
          <w:color w:val="auto"/>
          <w:sz w:val="22"/>
          <w:szCs w:val="22"/>
        </w:rPr>
        <w:t>da ESSV</w:t>
      </w:r>
      <w:r w:rsidR="00DF10F2" w:rsidRPr="003C416F">
        <w:rPr>
          <w:rFonts w:asciiTheme="minorHAnsi" w:hAnsiTheme="minorHAnsi" w:cstheme="minorHAnsi"/>
          <w:color w:val="auto"/>
          <w:sz w:val="22"/>
          <w:szCs w:val="22"/>
        </w:rPr>
        <w:t xml:space="preserve">. </w:t>
      </w:r>
    </w:p>
    <w:p w14:paraId="1A297318" w14:textId="77777777" w:rsidR="00C954DF" w:rsidRPr="003C416F" w:rsidRDefault="00C954DF" w:rsidP="003C416F">
      <w:pPr>
        <w:pStyle w:val="SemEspaamento"/>
        <w:spacing w:line="360" w:lineRule="auto"/>
        <w:jc w:val="both"/>
        <w:rPr>
          <w:rFonts w:cs="Arial"/>
        </w:rPr>
      </w:pPr>
    </w:p>
    <w:p w14:paraId="43311ECF" w14:textId="4D1FADB7" w:rsidR="00C954DF" w:rsidRPr="003C416F" w:rsidRDefault="008A2B6C" w:rsidP="003C416F">
      <w:pPr>
        <w:pStyle w:val="SemEspaamento"/>
        <w:spacing w:line="360" w:lineRule="auto"/>
        <w:jc w:val="both"/>
        <w:rPr>
          <w:rFonts w:cs="Arial"/>
        </w:rPr>
      </w:pPr>
      <w:r w:rsidRPr="003C416F">
        <w:rPr>
          <w:rFonts w:cs="Arial"/>
          <w:b/>
        </w:rPr>
        <w:t xml:space="preserve">1.2 </w:t>
      </w:r>
      <w:r w:rsidR="00C954DF" w:rsidRPr="003C416F">
        <w:rPr>
          <w:rFonts w:cs="Arial"/>
          <w:b/>
        </w:rPr>
        <w:t>Participantes</w:t>
      </w:r>
    </w:p>
    <w:p w14:paraId="4E77C2CA" w14:textId="1063F96C" w:rsidR="00C954DF" w:rsidRPr="003C416F" w:rsidRDefault="00C954DF" w:rsidP="003C416F">
      <w:pPr>
        <w:pStyle w:val="SemEspaamento"/>
        <w:spacing w:line="360" w:lineRule="auto"/>
        <w:jc w:val="both"/>
        <w:rPr>
          <w:rFonts w:cs="Arial"/>
        </w:rPr>
      </w:pPr>
      <w:r w:rsidRPr="003C416F">
        <w:rPr>
          <w:rFonts w:cs="Arial"/>
        </w:rPr>
        <w:t>A amostra não probabilística é composta por 174 estudantes do ensino superior</w:t>
      </w:r>
      <w:r w:rsidR="00A67C6F" w:rsidRPr="003C416F">
        <w:rPr>
          <w:rFonts w:cs="Arial"/>
        </w:rPr>
        <w:t>, sendo 144 (82.8%) do sexo feminino e 30 (17.2%) do sexo masculino e todos de nacionalidade portuguesa (100,0%).</w:t>
      </w:r>
      <w:r w:rsidRPr="003C416F">
        <w:rPr>
          <w:rFonts w:cs="Arial"/>
        </w:rPr>
        <w:t xml:space="preserve"> O intervalo de idades dos participantes no estudo </w:t>
      </w:r>
      <w:r w:rsidR="00044335" w:rsidRPr="003C416F">
        <w:rPr>
          <w:rFonts w:cs="Arial"/>
        </w:rPr>
        <w:t xml:space="preserve">está compreendido </w:t>
      </w:r>
      <w:r w:rsidRPr="003C416F">
        <w:rPr>
          <w:rFonts w:cs="Arial"/>
        </w:rPr>
        <w:t xml:space="preserve">entre os 18 e os 37 anos, </w:t>
      </w:r>
      <w:r w:rsidR="00A67C6F" w:rsidRPr="003C416F">
        <w:rPr>
          <w:rFonts w:cs="Arial"/>
        </w:rPr>
        <w:t>correspondendo-lh</w:t>
      </w:r>
      <w:r w:rsidR="006F4A2F" w:rsidRPr="003C416F">
        <w:rPr>
          <w:rFonts w:cs="Arial"/>
        </w:rPr>
        <w:t>e uma idade média de 21.43 anos</w:t>
      </w:r>
      <w:r w:rsidR="00A67C6F" w:rsidRPr="003C416F">
        <w:rPr>
          <w:rFonts w:cs="Arial"/>
        </w:rPr>
        <w:t>.</w:t>
      </w:r>
    </w:p>
    <w:p w14:paraId="6378A62F" w14:textId="77777777" w:rsidR="00DF10F2" w:rsidRPr="003C416F" w:rsidRDefault="00DF10F2" w:rsidP="003C416F">
      <w:pPr>
        <w:spacing w:after="0" w:line="360" w:lineRule="auto"/>
        <w:rPr>
          <w:rFonts w:cs="Arial"/>
          <w:b/>
        </w:rPr>
      </w:pPr>
    </w:p>
    <w:p w14:paraId="268C3B02" w14:textId="2D59235B" w:rsidR="00DF10F2" w:rsidRPr="003C416F" w:rsidRDefault="008A2B6C" w:rsidP="003C416F">
      <w:pPr>
        <w:spacing w:after="0" w:line="360" w:lineRule="auto"/>
        <w:rPr>
          <w:rFonts w:cs="Arial"/>
        </w:rPr>
      </w:pPr>
      <w:r w:rsidRPr="003C416F">
        <w:rPr>
          <w:rFonts w:cs="Arial"/>
          <w:b/>
        </w:rPr>
        <w:t xml:space="preserve">1.3 </w:t>
      </w:r>
      <w:r w:rsidR="00DF10F2" w:rsidRPr="003C416F">
        <w:rPr>
          <w:rFonts w:cs="Arial"/>
          <w:b/>
        </w:rPr>
        <w:t>P</w:t>
      </w:r>
      <w:r w:rsidR="00A67C6F" w:rsidRPr="003C416F">
        <w:rPr>
          <w:rFonts w:cs="Arial"/>
          <w:b/>
        </w:rPr>
        <w:t>rocedimentos</w:t>
      </w:r>
      <w:r w:rsidR="00A67C6F" w:rsidRPr="003C416F">
        <w:rPr>
          <w:rFonts w:cs="Arial"/>
        </w:rPr>
        <w:t xml:space="preserve"> </w:t>
      </w:r>
    </w:p>
    <w:p w14:paraId="67F92D0C" w14:textId="4A1FFC20" w:rsidR="00E67E41" w:rsidRPr="00CE35CE" w:rsidRDefault="00CE35CE" w:rsidP="00E67E41">
      <w:pPr>
        <w:pStyle w:val="Corpodetexto2"/>
        <w:spacing w:after="0" w:line="360" w:lineRule="auto"/>
        <w:jc w:val="both"/>
        <w:rPr>
          <w:rFonts w:asciiTheme="minorHAnsi" w:hAnsiTheme="minorHAnsi" w:cs="Arial"/>
          <w:sz w:val="22"/>
          <w:szCs w:val="22"/>
        </w:rPr>
      </w:pPr>
      <w:r w:rsidRPr="00CE35CE">
        <w:rPr>
          <w:rFonts w:asciiTheme="minorHAnsi" w:hAnsiTheme="minorHAnsi" w:cs="Arial"/>
          <w:sz w:val="22"/>
          <w:szCs w:val="22"/>
        </w:rPr>
        <w:t>Par</w:t>
      </w:r>
      <w:r>
        <w:rPr>
          <w:rFonts w:asciiTheme="minorHAnsi" w:hAnsiTheme="minorHAnsi" w:cs="Arial"/>
          <w:sz w:val="22"/>
          <w:szCs w:val="22"/>
        </w:rPr>
        <w:t>a</w:t>
      </w:r>
      <w:r w:rsidRPr="00CE35CE">
        <w:rPr>
          <w:rFonts w:asciiTheme="minorHAnsi" w:hAnsiTheme="minorHAnsi" w:cs="Arial"/>
          <w:sz w:val="22"/>
          <w:szCs w:val="22"/>
        </w:rPr>
        <w:t xml:space="preserve"> realização do </w:t>
      </w:r>
      <w:r w:rsidR="00E67E41" w:rsidRPr="00CE35CE">
        <w:rPr>
          <w:rFonts w:asciiTheme="minorHAnsi" w:hAnsiTheme="minorHAnsi" w:cs="Arial"/>
          <w:sz w:val="22"/>
          <w:szCs w:val="22"/>
        </w:rPr>
        <w:t>presente estud</w:t>
      </w:r>
      <w:r w:rsidR="00E67E41" w:rsidRPr="00CE35CE">
        <w:rPr>
          <w:rFonts w:asciiTheme="minorHAnsi" w:hAnsiTheme="minorHAnsi" w:cs="Arial"/>
          <w:sz w:val="22"/>
          <w:szCs w:val="22"/>
        </w:rPr>
        <w:t xml:space="preserve">o </w:t>
      </w:r>
      <w:r w:rsidRPr="00CE35CE">
        <w:rPr>
          <w:rFonts w:asciiTheme="minorHAnsi" w:hAnsiTheme="minorHAnsi" w:cs="Arial"/>
          <w:sz w:val="22"/>
          <w:szCs w:val="22"/>
        </w:rPr>
        <w:t xml:space="preserve">foi solicitado </w:t>
      </w:r>
      <w:r w:rsidR="00E67E41" w:rsidRPr="00CE35CE">
        <w:rPr>
          <w:rFonts w:asciiTheme="minorHAnsi" w:hAnsiTheme="minorHAnsi" w:cs="Arial"/>
          <w:sz w:val="22"/>
          <w:szCs w:val="22"/>
        </w:rPr>
        <w:t xml:space="preserve">parecer </w:t>
      </w:r>
      <w:r w:rsidRPr="00CE35CE">
        <w:rPr>
          <w:rFonts w:asciiTheme="minorHAnsi" w:hAnsiTheme="minorHAnsi" w:cs="Arial"/>
          <w:sz w:val="22"/>
          <w:szCs w:val="22"/>
        </w:rPr>
        <w:t xml:space="preserve">à </w:t>
      </w:r>
      <w:r w:rsidR="00E67E41" w:rsidRPr="00CE35CE">
        <w:rPr>
          <w:rFonts w:asciiTheme="minorHAnsi" w:hAnsiTheme="minorHAnsi" w:cs="Arial"/>
          <w:sz w:val="22"/>
          <w:szCs w:val="22"/>
        </w:rPr>
        <w:t xml:space="preserve">Comissão de Ética da Escola Superior de Saúde de Viseu e autorização formal para colheita de dados. </w:t>
      </w:r>
    </w:p>
    <w:p w14:paraId="5D422316" w14:textId="60935960" w:rsidR="00E67E41" w:rsidRPr="00CE35CE" w:rsidRDefault="00E67E41" w:rsidP="00E67E41">
      <w:pPr>
        <w:pStyle w:val="Corpodetexto2"/>
        <w:spacing w:after="0" w:line="360" w:lineRule="auto"/>
        <w:jc w:val="both"/>
        <w:rPr>
          <w:rFonts w:asciiTheme="minorHAnsi" w:hAnsiTheme="minorHAnsi" w:cs="Arial"/>
          <w:sz w:val="22"/>
          <w:szCs w:val="22"/>
        </w:rPr>
      </w:pPr>
      <w:r w:rsidRPr="00CE35CE">
        <w:rPr>
          <w:rFonts w:asciiTheme="minorHAnsi" w:hAnsiTheme="minorHAnsi" w:cs="Arial"/>
          <w:sz w:val="22"/>
          <w:szCs w:val="22"/>
        </w:rPr>
        <w:t>Para o preenchimento dos questionários foi realizada uma explicação sobre os objetivos do estudo, obtendo-se a participação voluntária</w:t>
      </w:r>
      <w:r w:rsidRPr="00CE35CE">
        <w:rPr>
          <w:rFonts w:asciiTheme="minorHAnsi" w:hAnsiTheme="minorHAnsi" w:cs="Arial"/>
          <w:sz w:val="22"/>
          <w:szCs w:val="22"/>
        </w:rPr>
        <w:t xml:space="preserve"> </w:t>
      </w:r>
      <w:r w:rsidRPr="00CE35CE">
        <w:rPr>
          <w:rFonts w:asciiTheme="minorHAnsi" w:hAnsiTheme="minorHAnsi" w:cs="Arial"/>
          <w:sz w:val="22"/>
          <w:szCs w:val="22"/>
        </w:rPr>
        <w:t xml:space="preserve">dos </w:t>
      </w:r>
      <w:r w:rsidRPr="00CE35CE">
        <w:rPr>
          <w:rFonts w:asciiTheme="minorHAnsi" w:hAnsiTheme="minorHAnsi" w:cs="Arial"/>
          <w:sz w:val="22"/>
          <w:szCs w:val="22"/>
        </w:rPr>
        <w:t>estudantes</w:t>
      </w:r>
      <w:r w:rsidRPr="00CE35CE">
        <w:rPr>
          <w:rFonts w:asciiTheme="minorHAnsi" w:hAnsiTheme="minorHAnsi" w:cs="Arial"/>
          <w:sz w:val="22"/>
          <w:szCs w:val="22"/>
        </w:rPr>
        <w:t xml:space="preserve">. </w:t>
      </w:r>
    </w:p>
    <w:p w14:paraId="4D48FB40" w14:textId="77777777" w:rsidR="00E67E41" w:rsidRPr="00CE35CE" w:rsidRDefault="00E67E41" w:rsidP="00E67E41">
      <w:pPr>
        <w:pStyle w:val="Corpodetexto2"/>
        <w:spacing w:after="0" w:line="360" w:lineRule="auto"/>
        <w:jc w:val="both"/>
        <w:rPr>
          <w:rFonts w:asciiTheme="minorHAnsi" w:hAnsiTheme="minorHAnsi" w:cs="Arial"/>
          <w:sz w:val="22"/>
          <w:szCs w:val="22"/>
        </w:rPr>
      </w:pPr>
      <w:r w:rsidRPr="00CE35CE">
        <w:rPr>
          <w:rFonts w:asciiTheme="minorHAnsi" w:hAnsiTheme="minorHAnsi" w:cs="Arial"/>
          <w:sz w:val="22"/>
          <w:szCs w:val="22"/>
        </w:rPr>
        <w:t>Foi assegurado aos participantes, após consentimento informado, confidencialidade sobre os dados obtidos e preservado o anonimato.</w:t>
      </w:r>
    </w:p>
    <w:p w14:paraId="455A3BFF" w14:textId="46B3DEE7" w:rsidR="00E67E41" w:rsidRPr="00CE35CE" w:rsidRDefault="00E67E41" w:rsidP="00E67E41">
      <w:pPr>
        <w:pStyle w:val="Corpodetexto2"/>
        <w:spacing w:after="0" w:line="360" w:lineRule="auto"/>
        <w:jc w:val="both"/>
        <w:rPr>
          <w:rFonts w:asciiTheme="minorHAnsi" w:hAnsiTheme="minorHAnsi" w:cs="Arial"/>
          <w:sz w:val="22"/>
          <w:szCs w:val="22"/>
        </w:rPr>
      </w:pPr>
      <w:r w:rsidRPr="00CE35CE">
        <w:rPr>
          <w:rFonts w:asciiTheme="minorHAnsi" w:hAnsiTheme="minorHAnsi" w:cs="Arial"/>
          <w:sz w:val="22"/>
          <w:szCs w:val="22"/>
        </w:rPr>
        <w:t xml:space="preserve">No </w:t>
      </w:r>
      <w:r w:rsidRPr="00CE35CE">
        <w:rPr>
          <w:rFonts w:asciiTheme="minorHAnsi" w:hAnsiTheme="minorHAnsi" w:cs="Arial"/>
          <w:sz w:val="22"/>
          <w:szCs w:val="22"/>
        </w:rPr>
        <w:t xml:space="preserve">tratamento estatístico, </w:t>
      </w:r>
      <w:r w:rsidRPr="00CE35CE">
        <w:rPr>
          <w:rFonts w:asciiTheme="minorHAnsi" w:hAnsiTheme="minorHAnsi" w:cs="Arial"/>
          <w:sz w:val="22"/>
          <w:szCs w:val="22"/>
        </w:rPr>
        <w:t xml:space="preserve">utilizou-se o </w:t>
      </w:r>
      <w:r w:rsidRPr="00CE35CE">
        <w:rPr>
          <w:rFonts w:asciiTheme="minorHAnsi" w:hAnsiTheme="minorHAnsi" w:cs="Arial"/>
          <w:sz w:val="22"/>
          <w:szCs w:val="22"/>
        </w:rPr>
        <w:t xml:space="preserve">programa </w:t>
      </w:r>
      <w:proofErr w:type="spellStart"/>
      <w:r w:rsidRPr="00CE35CE">
        <w:rPr>
          <w:rFonts w:asciiTheme="minorHAnsi" w:hAnsiTheme="minorHAnsi" w:cs="Arial"/>
          <w:sz w:val="22"/>
          <w:szCs w:val="22"/>
        </w:rPr>
        <w:t>Statiscal</w:t>
      </w:r>
      <w:proofErr w:type="spellEnd"/>
      <w:r w:rsidRPr="00CE35CE">
        <w:rPr>
          <w:rFonts w:asciiTheme="minorHAnsi" w:hAnsiTheme="minorHAnsi" w:cs="Arial"/>
          <w:sz w:val="22"/>
          <w:szCs w:val="22"/>
        </w:rPr>
        <w:t xml:space="preserve"> Package Social </w:t>
      </w:r>
      <w:proofErr w:type="spellStart"/>
      <w:r w:rsidRPr="00CE35CE">
        <w:rPr>
          <w:rFonts w:asciiTheme="minorHAnsi" w:hAnsiTheme="minorHAnsi" w:cs="Arial"/>
          <w:sz w:val="22"/>
          <w:szCs w:val="22"/>
        </w:rPr>
        <w:t>Science</w:t>
      </w:r>
      <w:proofErr w:type="spellEnd"/>
      <w:r w:rsidRPr="00CE35CE">
        <w:rPr>
          <w:rFonts w:asciiTheme="minorHAnsi" w:hAnsiTheme="minorHAnsi" w:cs="Arial"/>
          <w:sz w:val="22"/>
          <w:szCs w:val="22"/>
        </w:rPr>
        <w:t xml:space="preserve"> (SPSS) 23.</w:t>
      </w:r>
    </w:p>
    <w:p w14:paraId="71C0E024" w14:textId="77777777" w:rsidR="00C954DF" w:rsidRPr="003C416F" w:rsidRDefault="00C954DF" w:rsidP="003C416F">
      <w:pPr>
        <w:pStyle w:val="SemEspaamento"/>
        <w:spacing w:line="360" w:lineRule="auto"/>
        <w:jc w:val="both"/>
        <w:rPr>
          <w:rFonts w:cs="Arial"/>
        </w:rPr>
      </w:pPr>
    </w:p>
    <w:p w14:paraId="0F63C176" w14:textId="507F841B" w:rsidR="00C954DF" w:rsidRPr="003C416F" w:rsidRDefault="008A2B6C" w:rsidP="003C416F">
      <w:pPr>
        <w:pStyle w:val="SemEspaamento"/>
        <w:spacing w:line="360" w:lineRule="auto"/>
        <w:jc w:val="both"/>
        <w:rPr>
          <w:rFonts w:cs="Arial"/>
          <w:b/>
        </w:rPr>
      </w:pPr>
      <w:r w:rsidRPr="003C416F">
        <w:rPr>
          <w:rFonts w:cs="Arial"/>
        </w:rPr>
        <w:t xml:space="preserve">1.4 </w:t>
      </w:r>
      <w:r w:rsidR="00DF10F2" w:rsidRPr="003C416F">
        <w:rPr>
          <w:rFonts w:cs="Arial"/>
        </w:rPr>
        <w:t>I</w:t>
      </w:r>
      <w:r w:rsidR="00A67C6F" w:rsidRPr="003C416F">
        <w:rPr>
          <w:rFonts w:cs="Arial"/>
          <w:b/>
        </w:rPr>
        <w:t xml:space="preserve">nstrumento de colheita de dados </w:t>
      </w:r>
    </w:p>
    <w:p w14:paraId="0101936E" w14:textId="77777777" w:rsidR="00DF10F2" w:rsidRPr="003C416F" w:rsidRDefault="00DF10F2" w:rsidP="003C416F">
      <w:pPr>
        <w:pStyle w:val="SemEspaamento"/>
        <w:spacing w:line="360" w:lineRule="auto"/>
        <w:jc w:val="both"/>
        <w:rPr>
          <w:rFonts w:cs="Arial"/>
        </w:rPr>
      </w:pPr>
    </w:p>
    <w:p w14:paraId="348181FB" w14:textId="7C1EE37A" w:rsidR="00C954DF" w:rsidRPr="003C416F" w:rsidRDefault="00C954DF" w:rsidP="003C416F">
      <w:pPr>
        <w:pStyle w:val="SemEspaamento"/>
        <w:spacing w:line="360" w:lineRule="auto"/>
        <w:jc w:val="both"/>
        <w:rPr>
          <w:rFonts w:cs="Arial"/>
        </w:rPr>
      </w:pPr>
      <w:r w:rsidRPr="003C416F">
        <w:rPr>
          <w:rFonts w:cs="Arial"/>
        </w:rPr>
        <w:t xml:space="preserve">A Escala de Bem-Estar Positive </w:t>
      </w:r>
      <w:proofErr w:type="spellStart"/>
      <w:r w:rsidRPr="003C416F">
        <w:rPr>
          <w:rFonts w:cs="Arial"/>
        </w:rPr>
        <w:t>and</w:t>
      </w:r>
      <w:proofErr w:type="spellEnd"/>
      <w:r w:rsidRPr="003C416F">
        <w:rPr>
          <w:rFonts w:cs="Arial"/>
        </w:rPr>
        <w:t xml:space="preserve"> Negative </w:t>
      </w:r>
      <w:proofErr w:type="spellStart"/>
      <w:r w:rsidRPr="003C416F">
        <w:rPr>
          <w:rFonts w:cs="Arial"/>
        </w:rPr>
        <w:t>Afect</w:t>
      </w:r>
      <w:proofErr w:type="spellEnd"/>
      <w:r w:rsidRPr="003C416F">
        <w:rPr>
          <w:rFonts w:cs="Arial"/>
        </w:rPr>
        <w:t xml:space="preserve"> Schedule (PANAS) </w:t>
      </w:r>
      <w:r w:rsidR="00574239" w:rsidRPr="003C416F">
        <w:rPr>
          <w:rFonts w:cs="Arial"/>
        </w:rPr>
        <w:t xml:space="preserve">de </w:t>
      </w:r>
      <w:r w:rsidRPr="003C416F">
        <w:rPr>
          <w:rFonts w:cs="Arial"/>
        </w:rPr>
        <w:t xml:space="preserve">Watson, </w:t>
      </w:r>
      <w:proofErr w:type="spellStart"/>
      <w:r w:rsidRPr="003C416F">
        <w:rPr>
          <w:rFonts w:cs="Arial"/>
        </w:rPr>
        <w:t>Clark</w:t>
      </w:r>
      <w:proofErr w:type="spellEnd"/>
      <w:r w:rsidRPr="003C416F">
        <w:rPr>
          <w:rFonts w:cs="Arial"/>
        </w:rPr>
        <w:t xml:space="preserve"> &amp; </w:t>
      </w:r>
      <w:proofErr w:type="spellStart"/>
      <w:r w:rsidRPr="003C416F">
        <w:rPr>
          <w:rFonts w:cs="Arial"/>
        </w:rPr>
        <w:t>Tellegen</w:t>
      </w:r>
      <w:proofErr w:type="spellEnd"/>
      <w:r w:rsidRPr="003C416F">
        <w:rPr>
          <w:rFonts w:cs="Arial"/>
        </w:rPr>
        <w:t xml:space="preserve">, </w:t>
      </w:r>
      <w:r w:rsidR="00574239" w:rsidRPr="003C416F">
        <w:rPr>
          <w:rFonts w:cs="Arial"/>
        </w:rPr>
        <w:t>(</w:t>
      </w:r>
      <w:r w:rsidRPr="003C416F">
        <w:rPr>
          <w:rFonts w:cs="Arial"/>
        </w:rPr>
        <w:t xml:space="preserve">1998) </w:t>
      </w:r>
      <w:proofErr w:type="spellStart"/>
      <w:r w:rsidR="00574239" w:rsidRPr="003C416F">
        <w:rPr>
          <w:rFonts w:cs="Arial"/>
        </w:rPr>
        <w:t>cit</w:t>
      </w:r>
      <w:proofErr w:type="spellEnd"/>
      <w:r w:rsidR="00574239" w:rsidRPr="003C416F">
        <w:rPr>
          <w:rFonts w:cs="Arial"/>
        </w:rPr>
        <w:t xml:space="preserve"> in Galinha &amp; Pais-Ribeiro (2005)., </w:t>
      </w:r>
      <w:r w:rsidRPr="003C416F">
        <w:rPr>
          <w:rFonts w:cs="Arial"/>
        </w:rPr>
        <w:t xml:space="preserve">avalia o Afeto Positivo e Afeto Negativo e foi adaptado e validado para a população portuguesa por Galinha &amp; Pais-Ribeiro (2005). O instrumento constitui-se como uma medida específica da dimensão do Bem-Estar Subjetivo e avalia em que medida os indivíduos sentem, no momento, dez emoções positivas e dez emoções negativas, numa escala do tipo </w:t>
      </w:r>
      <w:proofErr w:type="spellStart"/>
      <w:r w:rsidRPr="003C416F">
        <w:rPr>
          <w:rFonts w:cs="Arial"/>
        </w:rPr>
        <w:t>Likert</w:t>
      </w:r>
      <w:proofErr w:type="spellEnd"/>
      <w:r w:rsidRPr="003C416F">
        <w:rPr>
          <w:rFonts w:cs="Arial"/>
        </w:rPr>
        <w:t>, com as seguintes hipóteses de resposta em cada item: “nada ou muito ligeiramente”, “um pouco”, “moderadamente”, “bastante” e “extremamente”</w:t>
      </w:r>
      <w:r w:rsidRPr="003C416F">
        <w:rPr>
          <w:rFonts w:cs="Arial"/>
          <w:i/>
        </w:rPr>
        <w:t xml:space="preserve"> </w:t>
      </w:r>
      <w:r w:rsidRPr="003C416F">
        <w:rPr>
          <w:rFonts w:cs="Arial"/>
        </w:rPr>
        <w:t>(Galinha</w:t>
      </w:r>
      <w:r w:rsidR="00574239" w:rsidRPr="003C416F">
        <w:rPr>
          <w:rFonts w:cs="Arial"/>
        </w:rPr>
        <w:t xml:space="preserve"> &amp; Pais Ribeiro (2005) cit. in Silva, 2014 p. 67</w:t>
      </w:r>
      <w:r w:rsidRPr="003C416F">
        <w:rPr>
          <w:rFonts w:cs="Arial"/>
        </w:rPr>
        <w:t xml:space="preserve">). </w:t>
      </w:r>
    </w:p>
    <w:p w14:paraId="67645BAA" w14:textId="77777777" w:rsidR="00AB6473" w:rsidRPr="003C416F" w:rsidRDefault="00AB6473" w:rsidP="003C416F">
      <w:pPr>
        <w:pStyle w:val="SemEspaamento"/>
        <w:spacing w:line="360" w:lineRule="auto"/>
        <w:jc w:val="both"/>
        <w:rPr>
          <w:rFonts w:cs="Arial"/>
        </w:rPr>
      </w:pPr>
    </w:p>
    <w:p w14:paraId="101D7A2A" w14:textId="1DDD4B47" w:rsidR="00C954DF" w:rsidRPr="003C416F" w:rsidRDefault="00C954DF" w:rsidP="003C416F">
      <w:pPr>
        <w:pStyle w:val="SemEspaamento"/>
        <w:spacing w:line="360" w:lineRule="auto"/>
        <w:jc w:val="both"/>
        <w:rPr>
          <w:rFonts w:cs="Arial"/>
        </w:rPr>
      </w:pPr>
      <w:r w:rsidRPr="003C416F">
        <w:rPr>
          <w:rFonts w:cs="Arial"/>
        </w:rPr>
        <w:t xml:space="preserve">As dez emoções/afeto positivo são: </w:t>
      </w:r>
      <w:r w:rsidRPr="003C416F">
        <w:rPr>
          <w:rFonts w:cs="Arial"/>
          <w:i/>
        </w:rPr>
        <w:t>interessado(a), excitado(a), agradavelmente surpreendido(a), caloroso(a), entusiasmado(a), orgulhoso(a), encantado(a), inspirado(a), determinado(a) e ativo(a).</w:t>
      </w:r>
      <w:r w:rsidRPr="003C416F">
        <w:rPr>
          <w:rFonts w:cs="Arial"/>
        </w:rPr>
        <w:t xml:space="preserve"> O Afeto Negativo é traduzido pelos adjetivos: </w:t>
      </w:r>
      <w:r w:rsidRPr="003C416F">
        <w:rPr>
          <w:rFonts w:cs="Arial"/>
          <w:i/>
        </w:rPr>
        <w:t xml:space="preserve">perturbado(a), atormentado(a), culpado(a), assustado(a), repulsa, irritado(a), remorsos, nervoso(a), trémulo(a) e amedrontado(a) </w:t>
      </w:r>
      <w:r w:rsidRPr="003C416F">
        <w:rPr>
          <w:rFonts w:cs="Arial"/>
        </w:rPr>
        <w:t>(Silva, 2014</w:t>
      </w:r>
      <w:r w:rsidR="00C048FA" w:rsidRPr="003C416F">
        <w:rPr>
          <w:rFonts w:cs="Arial"/>
        </w:rPr>
        <w:t>,</w:t>
      </w:r>
      <w:r w:rsidRPr="003C416F">
        <w:rPr>
          <w:rFonts w:cs="Arial"/>
        </w:rPr>
        <w:t xml:space="preserve"> p.71).  </w:t>
      </w:r>
    </w:p>
    <w:p w14:paraId="55E4608B" w14:textId="77777777" w:rsidR="00AB6473" w:rsidRPr="003C416F" w:rsidRDefault="00AB6473" w:rsidP="003C416F">
      <w:pPr>
        <w:pStyle w:val="SemEspaamento"/>
        <w:spacing w:line="360" w:lineRule="auto"/>
        <w:jc w:val="both"/>
        <w:rPr>
          <w:rFonts w:cs="Arial"/>
        </w:rPr>
      </w:pPr>
    </w:p>
    <w:p w14:paraId="355892AF" w14:textId="7B6517B2" w:rsidR="00C954DF" w:rsidRPr="003C416F" w:rsidRDefault="00C954DF" w:rsidP="003C416F">
      <w:pPr>
        <w:pStyle w:val="SemEspaamento"/>
        <w:spacing w:line="360" w:lineRule="auto"/>
        <w:jc w:val="both"/>
        <w:rPr>
          <w:rFonts w:cs="Arial"/>
        </w:rPr>
      </w:pPr>
      <w:r w:rsidRPr="003C416F">
        <w:rPr>
          <w:rFonts w:cs="Arial"/>
        </w:rPr>
        <w:t>A cotação da PANAS obtém-se através da média aritmética dos dez itens de cada escala. Para se determinar o Bem-Estar subtrai-se ao Afeto Positivo o Afeto Negativo, variando a sua cotação entre -10 (bem-estar negativo) a 10 (bem-estar positivo) (Galinha &amp; Pais Ribeiro, cit. in Silva,</w:t>
      </w:r>
      <w:r w:rsidR="00C048FA" w:rsidRPr="003C416F">
        <w:rPr>
          <w:rFonts w:cs="Arial"/>
        </w:rPr>
        <w:t xml:space="preserve"> 2014 p. 67</w:t>
      </w:r>
      <w:r w:rsidRPr="003C416F">
        <w:rPr>
          <w:rFonts w:cs="Arial"/>
        </w:rPr>
        <w:t xml:space="preserve">). </w:t>
      </w:r>
    </w:p>
    <w:p w14:paraId="2200036A" w14:textId="77777777" w:rsidR="00AB6473" w:rsidRPr="003C416F" w:rsidRDefault="00AB6473" w:rsidP="003C416F">
      <w:pPr>
        <w:pStyle w:val="SemEspaamento"/>
        <w:spacing w:line="360" w:lineRule="auto"/>
        <w:jc w:val="both"/>
        <w:rPr>
          <w:rFonts w:cs="Arial"/>
        </w:rPr>
      </w:pPr>
    </w:p>
    <w:p w14:paraId="758FCA0E" w14:textId="658363E9" w:rsidR="00C954DF" w:rsidRPr="003C416F" w:rsidRDefault="00C954DF" w:rsidP="003C416F">
      <w:pPr>
        <w:pStyle w:val="SemEspaamento"/>
        <w:spacing w:line="360" w:lineRule="auto"/>
        <w:jc w:val="both"/>
        <w:rPr>
          <w:rFonts w:cs="Arial"/>
        </w:rPr>
      </w:pPr>
      <w:r w:rsidRPr="003C416F">
        <w:rPr>
          <w:rFonts w:cs="Arial"/>
        </w:rPr>
        <w:t xml:space="preserve">A PANAS é uma das escalas de afeto mais utilizadas em vários países. A versão portuguesa apresenta uma consistência interna de 0.86 para a escala de Afeto Positivo e 0.89 para a escala de Afeto Negativo (Galinha &amp; Pais Ribeiro, 2005). Os valores obtidos </w:t>
      </w:r>
      <w:r w:rsidR="00AB6473" w:rsidRPr="003C416F">
        <w:rPr>
          <w:rFonts w:cs="Arial"/>
        </w:rPr>
        <w:t xml:space="preserve">por </w:t>
      </w:r>
      <w:r w:rsidR="00A67C6F" w:rsidRPr="003C416F">
        <w:rPr>
          <w:rFonts w:cs="Arial"/>
        </w:rPr>
        <w:t>Silva (</w:t>
      </w:r>
      <w:r w:rsidRPr="003C416F">
        <w:rPr>
          <w:rFonts w:cs="Arial"/>
        </w:rPr>
        <w:t>2014) indicam que a consistência interna é mais baixa face aos valores do autor</w:t>
      </w:r>
      <w:r w:rsidR="00A67C6F" w:rsidRPr="003C416F">
        <w:rPr>
          <w:rFonts w:cs="Arial"/>
        </w:rPr>
        <w:t xml:space="preserve"> original</w:t>
      </w:r>
      <w:r w:rsidRPr="003C416F">
        <w:rPr>
          <w:rFonts w:cs="Arial"/>
        </w:rPr>
        <w:t xml:space="preserve">, com um alfa de </w:t>
      </w:r>
      <w:proofErr w:type="spellStart"/>
      <w:r w:rsidRPr="003C416F">
        <w:rPr>
          <w:rFonts w:cs="Arial"/>
        </w:rPr>
        <w:t>Cronbach</w:t>
      </w:r>
      <w:proofErr w:type="spellEnd"/>
      <w:r w:rsidRPr="003C416F">
        <w:rPr>
          <w:rFonts w:cs="Arial"/>
        </w:rPr>
        <w:t xml:space="preserve"> para o Afeto Positivo</w:t>
      </w:r>
      <w:r w:rsidR="00AB6473" w:rsidRPr="003C416F">
        <w:rPr>
          <w:rFonts w:cs="Arial"/>
        </w:rPr>
        <w:t xml:space="preserve"> de</w:t>
      </w:r>
      <w:r w:rsidRPr="003C416F">
        <w:rPr>
          <w:rFonts w:cs="Arial"/>
        </w:rPr>
        <w:t xml:space="preserve"> 0.665 e para a </w:t>
      </w:r>
      <w:r w:rsidR="00AB6473" w:rsidRPr="003C416F">
        <w:rPr>
          <w:rFonts w:cs="Arial"/>
        </w:rPr>
        <w:t xml:space="preserve">o </w:t>
      </w:r>
      <w:r w:rsidRPr="003C416F">
        <w:rPr>
          <w:rFonts w:cs="Arial"/>
        </w:rPr>
        <w:t xml:space="preserve">Afeto Negativo uma consistência razoável de 0.752. </w:t>
      </w:r>
      <w:r w:rsidR="00A67C6F" w:rsidRPr="003C416F">
        <w:rPr>
          <w:rFonts w:cs="Arial"/>
        </w:rPr>
        <w:t>(</w:t>
      </w:r>
      <w:r w:rsidRPr="003C416F">
        <w:rPr>
          <w:rFonts w:cs="Arial"/>
        </w:rPr>
        <w:t>Silva, 2014</w:t>
      </w:r>
      <w:r w:rsidR="00C048FA" w:rsidRPr="003C416F">
        <w:rPr>
          <w:rFonts w:cs="Arial"/>
        </w:rPr>
        <w:t>,</w:t>
      </w:r>
      <w:r w:rsidRPr="003C416F">
        <w:rPr>
          <w:rFonts w:cs="Arial"/>
        </w:rPr>
        <w:t xml:space="preserve"> p.</w:t>
      </w:r>
      <w:r w:rsidR="00C048FA" w:rsidRPr="003C416F">
        <w:rPr>
          <w:rFonts w:cs="Arial"/>
        </w:rPr>
        <w:t>67</w:t>
      </w:r>
      <w:r w:rsidRPr="003C416F">
        <w:rPr>
          <w:rFonts w:cs="Arial"/>
        </w:rPr>
        <w:t>).</w:t>
      </w:r>
    </w:p>
    <w:p w14:paraId="28475F0B" w14:textId="77777777" w:rsidR="00C954DF" w:rsidRPr="003C416F" w:rsidRDefault="00C954DF" w:rsidP="003C416F">
      <w:pPr>
        <w:pStyle w:val="SemEspaamento"/>
        <w:spacing w:line="360" w:lineRule="auto"/>
        <w:jc w:val="both"/>
        <w:rPr>
          <w:rFonts w:cs="Arial"/>
        </w:rPr>
      </w:pPr>
    </w:p>
    <w:p w14:paraId="5515E876" w14:textId="77777777" w:rsidR="00C954DF" w:rsidRPr="003C416F" w:rsidRDefault="00C954DF" w:rsidP="003C416F">
      <w:pPr>
        <w:pStyle w:val="SemEspaamento"/>
        <w:spacing w:line="360" w:lineRule="auto"/>
        <w:jc w:val="both"/>
        <w:rPr>
          <w:rFonts w:cs="Arial"/>
        </w:rPr>
      </w:pPr>
    </w:p>
    <w:p w14:paraId="4483CAF0" w14:textId="305AE732" w:rsidR="00C954DF" w:rsidRPr="003C416F" w:rsidRDefault="008A2B6C" w:rsidP="003C416F">
      <w:pPr>
        <w:pStyle w:val="SemEspaamento"/>
        <w:spacing w:line="360" w:lineRule="auto"/>
        <w:jc w:val="both"/>
        <w:rPr>
          <w:rFonts w:cs="Arial"/>
          <w:b/>
          <w:bCs/>
          <w:iCs/>
        </w:rPr>
      </w:pPr>
      <w:r w:rsidRPr="003C416F">
        <w:rPr>
          <w:rFonts w:cs="Arial"/>
          <w:b/>
          <w:bCs/>
          <w:iCs/>
        </w:rPr>
        <w:t xml:space="preserve">1.4.1 </w:t>
      </w:r>
      <w:r w:rsidR="00C954DF" w:rsidRPr="003C416F">
        <w:rPr>
          <w:rFonts w:cs="Arial"/>
          <w:b/>
          <w:bCs/>
          <w:iCs/>
        </w:rPr>
        <w:t xml:space="preserve">Estudo psicométrico da </w:t>
      </w:r>
      <w:r w:rsidR="00C954DF" w:rsidRPr="003C416F">
        <w:rPr>
          <w:rFonts w:eastAsia="Arial" w:cs="Arial"/>
          <w:b/>
          <w:spacing w:val="1"/>
        </w:rPr>
        <w:t xml:space="preserve">Escala de </w:t>
      </w:r>
      <w:r w:rsidR="00C954DF" w:rsidRPr="003C416F">
        <w:rPr>
          <w:rFonts w:cs="Arial"/>
          <w:b/>
          <w:bCs/>
          <w:iCs/>
        </w:rPr>
        <w:t xml:space="preserve">Bem-Estar </w:t>
      </w:r>
      <w:r w:rsidR="00C954DF" w:rsidRPr="003C416F">
        <w:rPr>
          <w:rFonts w:cs="Arial"/>
          <w:b/>
          <w:bCs/>
          <w:i/>
          <w:iCs/>
        </w:rPr>
        <w:t xml:space="preserve">Positive </w:t>
      </w:r>
      <w:proofErr w:type="spellStart"/>
      <w:r w:rsidR="00C954DF" w:rsidRPr="003C416F">
        <w:rPr>
          <w:rFonts w:cs="Arial"/>
          <w:b/>
          <w:bCs/>
          <w:i/>
          <w:iCs/>
        </w:rPr>
        <w:t>and</w:t>
      </w:r>
      <w:proofErr w:type="spellEnd"/>
      <w:r w:rsidR="00C954DF" w:rsidRPr="003C416F">
        <w:rPr>
          <w:rFonts w:cs="Arial"/>
          <w:b/>
          <w:bCs/>
          <w:i/>
          <w:iCs/>
        </w:rPr>
        <w:t xml:space="preserve"> Negative </w:t>
      </w:r>
      <w:proofErr w:type="spellStart"/>
      <w:r w:rsidR="00C954DF" w:rsidRPr="003C416F">
        <w:rPr>
          <w:rFonts w:cs="Arial"/>
          <w:b/>
          <w:bCs/>
          <w:i/>
          <w:iCs/>
        </w:rPr>
        <w:t>Afect</w:t>
      </w:r>
      <w:proofErr w:type="spellEnd"/>
      <w:r w:rsidR="00C954DF" w:rsidRPr="003C416F">
        <w:rPr>
          <w:rFonts w:cs="Arial"/>
          <w:b/>
          <w:bCs/>
          <w:i/>
          <w:iCs/>
        </w:rPr>
        <w:t xml:space="preserve"> Schedule</w:t>
      </w:r>
      <w:r w:rsidR="00C954DF" w:rsidRPr="003C416F">
        <w:rPr>
          <w:rFonts w:cs="Arial"/>
          <w:b/>
          <w:bCs/>
          <w:iCs/>
        </w:rPr>
        <w:t xml:space="preserve"> (PANAS) (Watson, </w:t>
      </w:r>
      <w:proofErr w:type="spellStart"/>
      <w:r w:rsidR="00C954DF" w:rsidRPr="003C416F">
        <w:rPr>
          <w:rFonts w:cs="Arial"/>
          <w:b/>
          <w:bCs/>
          <w:iCs/>
        </w:rPr>
        <w:t>Clark</w:t>
      </w:r>
      <w:proofErr w:type="spellEnd"/>
      <w:r w:rsidR="00C954DF" w:rsidRPr="003C416F">
        <w:rPr>
          <w:rFonts w:cs="Arial"/>
          <w:b/>
          <w:bCs/>
          <w:iCs/>
        </w:rPr>
        <w:t xml:space="preserve"> &amp; </w:t>
      </w:r>
      <w:proofErr w:type="spellStart"/>
      <w:r w:rsidR="00C954DF" w:rsidRPr="003C416F">
        <w:rPr>
          <w:rFonts w:cs="Arial"/>
          <w:b/>
          <w:bCs/>
          <w:iCs/>
        </w:rPr>
        <w:t>Tellegen</w:t>
      </w:r>
      <w:proofErr w:type="spellEnd"/>
      <w:r w:rsidR="00C954DF" w:rsidRPr="003C416F">
        <w:rPr>
          <w:rFonts w:cs="Arial"/>
          <w:b/>
          <w:bCs/>
          <w:iCs/>
        </w:rPr>
        <w:t>, 1998), adaptada e validada por Galinha e Pais-Ribeiro (2005)</w:t>
      </w:r>
    </w:p>
    <w:p w14:paraId="0F0D2B63" w14:textId="77777777" w:rsidR="00C954DF" w:rsidRPr="003C416F" w:rsidRDefault="00C954DF" w:rsidP="003C416F">
      <w:pPr>
        <w:pStyle w:val="SemEspaamento"/>
        <w:spacing w:line="360" w:lineRule="auto"/>
        <w:jc w:val="both"/>
        <w:rPr>
          <w:rFonts w:cs="Arial"/>
          <w:b/>
          <w:bCs/>
          <w:i/>
          <w:iCs/>
        </w:rPr>
      </w:pPr>
    </w:p>
    <w:p w14:paraId="07463269" w14:textId="77777777" w:rsidR="00C954DF" w:rsidRPr="003C416F" w:rsidRDefault="00C954DF" w:rsidP="003C416F">
      <w:pPr>
        <w:pStyle w:val="SemEspaamento"/>
        <w:spacing w:line="360" w:lineRule="auto"/>
        <w:jc w:val="both"/>
        <w:rPr>
          <w:rFonts w:cs="Arial"/>
        </w:rPr>
      </w:pPr>
      <w:r w:rsidRPr="003C416F">
        <w:rPr>
          <w:rFonts w:cs="Arial"/>
        </w:rPr>
        <w:t xml:space="preserve">Efetuou-se o estudo de consistência interna, nomeadamente os estudos de fiabilidade. Os resultados indicam as estatísticas (médias e desvios padrão) e as correlações obtidas entre cada item e o valor global o que possibilita obter informações de como o item se combina com o valor global. Ao analisar-se os valores de alfa de </w:t>
      </w:r>
      <w:proofErr w:type="spellStart"/>
      <w:r w:rsidRPr="003C416F">
        <w:rPr>
          <w:rFonts w:cs="Arial"/>
        </w:rPr>
        <w:t>Cronbach</w:t>
      </w:r>
      <w:proofErr w:type="spellEnd"/>
      <w:r w:rsidRPr="003C416F">
        <w:rPr>
          <w:rFonts w:cs="Arial"/>
        </w:rPr>
        <w:t xml:space="preserve">, os mesmos podem ser classificados de bons, na medida em que os valores mínimos e máximos oscilam entre os 0.880 no item 15 “Inspirado” e 0.891 no item 5 “Agradavelmente”. Os valores médios e respetivos desvios padrão dos diferentes itens permitem afirmar que, na globalidade, os itens se encontram bem centrados. Os coeficientes de correlação item total corrigido indicam que se está perante correlações positivas, sendo o </w:t>
      </w:r>
      <w:proofErr w:type="gramStart"/>
      <w:r w:rsidRPr="003C416F">
        <w:rPr>
          <w:rFonts w:cs="Arial"/>
        </w:rPr>
        <w:t>valor</w:t>
      </w:r>
      <w:proofErr w:type="gramEnd"/>
      <w:r w:rsidRPr="003C416F">
        <w:rPr>
          <w:rFonts w:cs="Arial"/>
        </w:rPr>
        <w:t xml:space="preserve"> mais baixo </w:t>
      </w:r>
      <w:proofErr w:type="gramStart"/>
      <w:r w:rsidRPr="003C416F">
        <w:rPr>
          <w:rFonts w:cs="Arial"/>
        </w:rPr>
        <w:t>o</w:t>
      </w:r>
      <w:proofErr w:type="gramEnd"/>
      <w:r w:rsidRPr="003C416F">
        <w:rPr>
          <w:rFonts w:cs="Arial"/>
        </w:rPr>
        <w:t xml:space="preserve"> do item 2 “Agradavelmente” (r=0.286) com uma variabilidade de 47,5%, e o mais elevado o item 13 “Encantando” (r=0.678), correspondendo-lhe uma variabilidade de 67.1%. Calculado o índice de fiabilidade pelo método das metades os valores de alfa de </w:t>
      </w:r>
      <w:proofErr w:type="spellStart"/>
      <w:r w:rsidRPr="003C416F">
        <w:rPr>
          <w:rFonts w:cs="Arial"/>
        </w:rPr>
        <w:t>Cronbach</w:t>
      </w:r>
      <w:proofErr w:type="spellEnd"/>
      <w:r w:rsidRPr="003C416F">
        <w:rPr>
          <w:rFonts w:cs="Arial"/>
        </w:rPr>
        <w:t xml:space="preserve"> revelaram-se mais fracos do que o alfa para a globalidade da escala (0.890) já que para a primeira metade se obteve um valor de α=0.793 e para a </w:t>
      </w:r>
      <w:r w:rsidR="00A67C6F" w:rsidRPr="003C416F">
        <w:rPr>
          <w:rFonts w:cs="Arial"/>
        </w:rPr>
        <w:t>segunda de α=0.879 (cf. Tabela 1</w:t>
      </w:r>
      <w:r w:rsidRPr="003C416F">
        <w:rPr>
          <w:rFonts w:cs="Arial"/>
        </w:rPr>
        <w:t>).</w:t>
      </w:r>
    </w:p>
    <w:p w14:paraId="03A9BE0F" w14:textId="76CA4633" w:rsidR="00C954DF" w:rsidRPr="003C416F" w:rsidRDefault="001875CC" w:rsidP="003C416F">
      <w:pPr>
        <w:spacing w:after="0" w:line="360" w:lineRule="auto"/>
        <w:rPr>
          <w:rFonts w:cs="Arial"/>
          <w:sz w:val="20"/>
          <w:szCs w:val="20"/>
        </w:rPr>
      </w:pPr>
      <w:r w:rsidRPr="003C416F">
        <w:rPr>
          <w:rFonts w:cs="Arial"/>
          <w:sz w:val="20"/>
          <w:szCs w:val="20"/>
        </w:rPr>
        <w:br w:type="page"/>
      </w:r>
      <w:r w:rsidR="00A67C6F" w:rsidRPr="003C416F">
        <w:rPr>
          <w:rFonts w:cs="Arial"/>
          <w:sz w:val="20"/>
          <w:szCs w:val="20"/>
        </w:rPr>
        <w:t>Tabela 1</w:t>
      </w:r>
      <w:r w:rsidR="00C954DF" w:rsidRPr="003C416F">
        <w:rPr>
          <w:rFonts w:cs="Arial"/>
          <w:sz w:val="20"/>
          <w:szCs w:val="20"/>
        </w:rPr>
        <w:t xml:space="preserve"> - Consistência Interna da Escala do Bem-Estar Positivo</w:t>
      </w:r>
    </w:p>
    <w:tbl>
      <w:tblPr>
        <w:tblStyle w:val="Tabelacomgrelha"/>
        <w:tblW w:w="5097" w:type="pct"/>
        <w:tblInd w:w="-377" w:type="dxa"/>
        <w:tblLook w:val="04A0" w:firstRow="1" w:lastRow="0" w:firstColumn="1" w:lastColumn="0" w:noHBand="0" w:noVBand="1"/>
      </w:tblPr>
      <w:tblGrid>
        <w:gridCol w:w="571"/>
        <w:gridCol w:w="4850"/>
        <w:gridCol w:w="706"/>
        <w:gridCol w:w="713"/>
        <w:gridCol w:w="708"/>
        <w:gridCol w:w="706"/>
        <w:gridCol w:w="635"/>
      </w:tblGrid>
      <w:tr w:rsidR="00DA0B47" w:rsidRPr="003C416F" w14:paraId="42C67DE1" w14:textId="77777777" w:rsidTr="009B22DB">
        <w:trPr>
          <w:trHeight w:val="463"/>
        </w:trPr>
        <w:tc>
          <w:tcPr>
            <w:tcW w:w="322" w:type="pct"/>
            <w:tcBorders>
              <w:top w:val="single" w:sz="4" w:space="0" w:color="auto"/>
              <w:left w:val="nil"/>
              <w:right w:val="single" w:sz="4" w:space="0" w:color="auto"/>
              <w:tl2br w:val="nil"/>
            </w:tcBorders>
            <w:shd w:val="clear" w:color="auto" w:fill="D9D9D9" w:themeFill="background1" w:themeFillShade="D9"/>
            <w:vAlign w:val="center"/>
          </w:tcPr>
          <w:p w14:paraId="21ECF8C7" w14:textId="77777777" w:rsidR="00C954DF" w:rsidRPr="003C416F" w:rsidRDefault="00C954DF" w:rsidP="003C416F">
            <w:pPr>
              <w:spacing w:line="360" w:lineRule="auto"/>
              <w:jc w:val="center"/>
              <w:rPr>
                <w:rFonts w:cs="Arial"/>
                <w:b/>
                <w:sz w:val="16"/>
                <w:szCs w:val="16"/>
              </w:rPr>
            </w:pPr>
            <w:r w:rsidRPr="003C416F">
              <w:rPr>
                <w:rFonts w:cs="Arial"/>
                <w:b/>
                <w:sz w:val="16"/>
                <w:szCs w:val="16"/>
              </w:rPr>
              <w:t>N.º Item</w:t>
            </w:r>
          </w:p>
        </w:tc>
        <w:tc>
          <w:tcPr>
            <w:tcW w:w="2728" w:type="pct"/>
            <w:tcBorders>
              <w:top w:val="single" w:sz="4" w:space="0" w:color="auto"/>
              <w:left w:val="single" w:sz="4" w:space="0" w:color="auto"/>
              <w:right w:val="single" w:sz="4" w:space="0" w:color="auto"/>
            </w:tcBorders>
            <w:shd w:val="clear" w:color="auto" w:fill="D9D9D9" w:themeFill="background1" w:themeFillShade="D9"/>
            <w:vAlign w:val="center"/>
          </w:tcPr>
          <w:p w14:paraId="1B10AE08" w14:textId="77777777" w:rsidR="00C954DF" w:rsidRPr="003C416F" w:rsidRDefault="00C954DF" w:rsidP="003C416F">
            <w:pPr>
              <w:spacing w:line="360" w:lineRule="auto"/>
              <w:jc w:val="center"/>
              <w:rPr>
                <w:rFonts w:cs="Arial"/>
                <w:b/>
                <w:sz w:val="16"/>
                <w:szCs w:val="16"/>
              </w:rPr>
            </w:pPr>
            <w:r w:rsidRPr="003C416F">
              <w:rPr>
                <w:rFonts w:cs="Arial"/>
                <w:b/>
                <w:sz w:val="16"/>
                <w:szCs w:val="16"/>
              </w:rPr>
              <w:t>Itens</w:t>
            </w:r>
          </w:p>
        </w:tc>
        <w:tc>
          <w:tcPr>
            <w:tcW w:w="397" w:type="pct"/>
            <w:tcBorders>
              <w:top w:val="single" w:sz="4" w:space="0" w:color="auto"/>
              <w:left w:val="single" w:sz="4" w:space="0" w:color="auto"/>
              <w:right w:val="single" w:sz="4" w:space="0" w:color="auto"/>
            </w:tcBorders>
            <w:shd w:val="clear" w:color="auto" w:fill="D9D9D9" w:themeFill="background1" w:themeFillShade="D9"/>
            <w:vAlign w:val="center"/>
          </w:tcPr>
          <w:p w14:paraId="69F1242C" w14:textId="77777777" w:rsidR="00C954DF" w:rsidRPr="003C416F" w:rsidRDefault="00C954DF" w:rsidP="003C416F">
            <w:pPr>
              <w:spacing w:line="360" w:lineRule="auto"/>
              <w:jc w:val="center"/>
              <w:rPr>
                <w:rFonts w:cs="Arial"/>
                <w:b/>
                <w:sz w:val="16"/>
                <w:szCs w:val="16"/>
              </w:rPr>
            </w:pPr>
            <w:r w:rsidRPr="003C416F">
              <w:rPr>
                <w:rFonts w:cs="Arial"/>
                <w:b/>
                <w:sz w:val="16"/>
                <w:szCs w:val="16"/>
              </w:rPr>
              <w:t>Média</w:t>
            </w:r>
          </w:p>
        </w:tc>
        <w:tc>
          <w:tcPr>
            <w:tcW w:w="401" w:type="pct"/>
            <w:tcBorders>
              <w:top w:val="single" w:sz="4" w:space="0" w:color="auto"/>
              <w:left w:val="single" w:sz="4" w:space="0" w:color="auto"/>
              <w:right w:val="single" w:sz="4" w:space="0" w:color="auto"/>
            </w:tcBorders>
            <w:shd w:val="clear" w:color="auto" w:fill="D9D9D9" w:themeFill="background1" w:themeFillShade="D9"/>
            <w:vAlign w:val="center"/>
          </w:tcPr>
          <w:p w14:paraId="63059FD2" w14:textId="77777777" w:rsidR="00C954DF" w:rsidRPr="003C416F" w:rsidRDefault="00C954DF" w:rsidP="003C416F">
            <w:pPr>
              <w:spacing w:line="360" w:lineRule="auto"/>
              <w:jc w:val="center"/>
              <w:rPr>
                <w:rFonts w:cs="Arial"/>
                <w:b/>
                <w:sz w:val="16"/>
                <w:szCs w:val="16"/>
              </w:rPr>
            </w:pPr>
            <w:proofErr w:type="spellStart"/>
            <w:r w:rsidRPr="003C416F">
              <w:rPr>
                <w:rFonts w:cs="Arial"/>
                <w:b/>
                <w:sz w:val="16"/>
                <w:szCs w:val="16"/>
              </w:rPr>
              <w:t>Dp</w:t>
            </w:r>
            <w:proofErr w:type="spellEnd"/>
          </w:p>
        </w:tc>
        <w:tc>
          <w:tcPr>
            <w:tcW w:w="398" w:type="pct"/>
            <w:tcBorders>
              <w:top w:val="single" w:sz="4" w:space="0" w:color="auto"/>
              <w:left w:val="single" w:sz="4" w:space="0" w:color="auto"/>
              <w:right w:val="single" w:sz="4" w:space="0" w:color="auto"/>
            </w:tcBorders>
            <w:shd w:val="clear" w:color="auto" w:fill="D9D9D9" w:themeFill="background1" w:themeFillShade="D9"/>
            <w:vAlign w:val="center"/>
          </w:tcPr>
          <w:p w14:paraId="69D13472" w14:textId="77777777" w:rsidR="00C954DF" w:rsidRPr="003C416F" w:rsidRDefault="00C954DF" w:rsidP="003C416F">
            <w:pPr>
              <w:spacing w:line="360" w:lineRule="auto"/>
              <w:jc w:val="center"/>
              <w:rPr>
                <w:rFonts w:cs="Arial"/>
                <w:b/>
                <w:sz w:val="16"/>
                <w:szCs w:val="16"/>
              </w:rPr>
            </w:pPr>
            <w:proofErr w:type="gramStart"/>
            <w:r w:rsidRPr="003C416F">
              <w:rPr>
                <w:rFonts w:cs="Arial"/>
                <w:b/>
                <w:sz w:val="16"/>
                <w:szCs w:val="16"/>
              </w:rPr>
              <w:t>r</w:t>
            </w:r>
            <w:proofErr w:type="gramEnd"/>
            <w:r w:rsidRPr="003C416F">
              <w:rPr>
                <w:rFonts w:cs="Arial"/>
                <w:b/>
                <w:sz w:val="16"/>
                <w:szCs w:val="16"/>
              </w:rPr>
              <w:t xml:space="preserve"> item/ total</w:t>
            </w:r>
          </w:p>
        </w:tc>
        <w:tc>
          <w:tcPr>
            <w:tcW w:w="397" w:type="pct"/>
            <w:tcBorders>
              <w:top w:val="single" w:sz="4" w:space="0" w:color="auto"/>
              <w:left w:val="nil"/>
              <w:right w:val="single" w:sz="4" w:space="0" w:color="auto"/>
            </w:tcBorders>
            <w:shd w:val="clear" w:color="auto" w:fill="D9D9D9" w:themeFill="background1" w:themeFillShade="D9"/>
          </w:tcPr>
          <w:p w14:paraId="19D5EE9B" w14:textId="77777777" w:rsidR="00C954DF" w:rsidRPr="003C416F" w:rsidRDefault="00C954DF" w:rsidP="003C416F">
            <w:pPr>
              <w:spacing w:line="360" w:lineRule="auto"/>
              <w:jc w:val="center"/>
              <w:rPr>
                <w:rFonts w:cs="Arial"/>
                <w:b/>
                <w:sz w:val="16"/>
                <w:szCs w:val="16"/>
              </w:rPr>
            </w:pPr>
          </w:p>
          <w:p w14:paraId="3F2F6715" w14:textId="77777777" w:rsidR="00C954DF" w:rsidRPr="003C416F" w:rsidRDefault="00C954DF" w:rsidP="003C416F">
            <w:pPr>
              <w:spacing w:line="360" w:lineRule="auto"/>
              <w:jc w:val="center"/>
              <w:rPr>
                <w:rFonts w:cs="Arial"/>
                <w:b/>
                <w:sz w:val="16"/>
                <w:szCs w:val="16"/>
                <w:vertAlign w:val="superscript"/>
              </w:rPr>
            </w:pPr>
            <w:proofErr w:type="gramStart"/>
            <w:r w:rsidRPr="003C416F">
              <w:rPr>
                <w:rFonts w:cs="Arial"/>
                <w:b/>
                <w:sz w:val="16"/>
                <w:szCs w:val="16"/>
              </w:rPr>
              <w:t>r</w:t>
            </w:r>
            <w:r w:rsidRPr="003C416F">
              <w:rPr>
                <w:rFonts w:cs="Arial"/>
                <w:b/>
                <w:sz w:val="16"/>
                <w:szCs w:val="16"/>
                <w:vertAlign w:val="superscript"/>
              </w:rPr>
              <w:t>2</w:t>
            </w:r>
            <w:proofErr w:type="gramEnd"/>
          </w:p>
        </w:tc>
        <w:tc>
          <w:tcPr>
            <w:tcW w:w="356" w:type="pct"/>
            <w:tcBorders>
              <w:top w:val="single" w:sz="4" w:space="0" w:color="auto"/>
              <w:left w:val="single" w:sz="4" w:space="0" w:color="auto"/>
              <w:right w:val="nil"/>
            </w:tcBorders>
            <w:shd w:val="clear" w:color="auto" w:fill="D9D9D9" w:themeFill="background1" w:themeFillShade="D9"/>
            <w:vAlign w:val="center"/>
          </w:tcPr>
          <w:p w14:paraId="18926201" w14:textId="77777777" w:rsidR="00C954DF" w:rsidRPr="003C416F" w:rsidRDefault="00C954DF" w:rsidP="003C416F">
            <w:pPr>
              <w:spacing w:line="360" w:lineRule="auto"/>
              <w:jc w:val="center"/>
              <w:rPr>
                <w:rFonts w:cs="Arial"/>
                <w:b/>
                <w:sz w:val="16"/>
                <w:szCs w:val="16"/>
              </w:rPr>
            </w:pPr>
            <w:r w:rsidRPr="003C416F">
              <w:rPr>
                <w:rFonts w:cs="Arial"/>
                <w:b/>
                <w:sz w:val="16"/>
                <w:szCs w:val="16"/>
              </w:rPr>
              <w:t xml:space="preserve">α </w:t>
            </w:r>
            <w:proofErr w:type="gramStart"/>
            <w:r w:rsidRPr="003C416F">
              <w:rPr>
                <w:rFonts w:cs="Arial"/>
                <w:b/>
                <w:sz w:val="16"/>
                <w:szCs w:val="16"/>
              </w:rPr>
              <w:t>sem</w:t>
            </w:r>
            <w:proofErr w:type="gramEnd"/>
            <w:r w:rsidRPr="003C416F">
              <w:rPr>
                <w:rFonts w:cs="Arial"/>
                <w:b/>
                <w:sz w:val="16"/>
                <w:szCs w:val="16"/>
              </w:rPr>
              <w:t xml:space="preserve"> item</w:t>
            </w:r>
          </w:p>
        </w:tc>
      </w:tr>
      <w:tr w:rsidR="00DA0B47" w:rsidRPr="003C416F" w14:paraId="71429FC0" w14:textId="77777777" w:rsidTr="009B22DB">
        <w:trPr>
          <w:trHeight w:val="283"/>
        </w:trPr>
        <w:tc>
          <w:tcPr>
            <w:tcW w:w="322" w:type="pct"/>
            <w:tcBorders>
              <w:top w:val="single" w:sz="4" w:space="0" w:color="auto"/>
              <w:left w:val="nil"/>
              <w:bottom w:val="nil"/>
              <w:right w:val="single" w:sz="4" w:space="0" w:color="auto"/>
            </w:tcBorders>
            <w:vAlign w:val="center"/>
          </w:tcPr>
          <w:p w14:paraId="53D7FF72" w14:textId="77777777" w:rsidR="00C954DF" w:rsidRPr="003C416F" w:rsidRDefault="00C954DF" w:rsidP="003C416F">
            <w:pPr>
              <w:spacing w:line="360" w:lineRule="auto"/>
              <w:jc w:val="center"/>
              <w:rPr>
                <w:rFonts w:cs="Arial"/>
                <w:sz w:val="16"/>
                <w:szCs w:val="16"/>
              </w:rPr>
            </w:pPr>
            <w:r w:rsidRPr="003C416F">
              <w:rPr>
                <w:rFonts w:cs="Arial"/>
                <w:sz w:val="16"/>
                <w:szCs w:val="16"/>
              </w:rPr>
              <w:t>1</w:t>
            </w:r>
          </w:p>
        </w:tc>
        <w:tc>
          <w:tcPr>
            <w:tcW w:w="2728" w:type="pct"/>
            <w:tcBorders>
              <w:top w:val="single" w:sz="4" w:space="0" w:color="auto"/>
              <w:left w:val="single" w:sz="4" w:space="0" w:color="auto"/>
              <w:bottom w:val="nil"/>
              <w:right w:val="single" w:sz="4" w:space="0" w:color="auto"/>
            </w:tcBorders>
          </w:tcPr>
          <w:p w14:paraId="206FA909"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 xml:space="preserve"> Interessado</w:t>
            </w:r>
          </w:p>
        </w:tc>
        <w:tc>
          <w:tcPr>
            <w:tcW w:w="397" w:type="pct"/>
            <w:tcBorders>
              <w:top w:val="single" w:sz="4" w:space="0" w:color="auto"/>
              <w:left w:val="single" w:sz="4" w:space="0" w:color="auto"/>
              <w:bottom w:val="nil"/>
              <w:right w:val="single" w:sz="4" w:space="0" w:color="auto"/>
            </w:tcBorders>
          </w:tcPr>
          <w:p w14:paraId="76B471F8" w14:textId="77777777" w:rsidR="00C954DF" w:rsidRPr="003C416F" w:rsidRDefault="00C954DF" w:rsidP="003C416F">
            <w:pPr>
              <w:spacing w:line="360" w:lineRule="auto"/>
              <w:rPr>
                <w:rFonts w:cs="Arial"/>
                <w:sz w:val="16"/>
                <w:szCs w:val="16"/>
              </w:rPr>
            </w:pPr>
            <w:r w:rsidRPr="003C416F">
              <w:rPr>
                <w:rFonts w:cs="Arial"/>
                <w:sz w:val="16"/>
                <w:szCs w:val="16"/>
              </w:rPr>
              <w:t>3.707</w:t>
            </w:r>
          </w:p>
        </w:tc>
        <w:tc>
          <w:tcPr>
            <w:tcW w:w="401" w:type="pct"/>
            <w:tcBorders>
              <w:top w:val="single" w:sz="4" w:space="0" w:color="auto"/>
              <w:left w:val="single" w:sz="4" w:space="0" w:color="auto"/>
              <w:bottom w:val="nil"/>
              <w:right w:val="single" w:sz="4" w:space="0" w:color="auto"/>
            </w:tcBorders>
          </w:tcPr>
          <w:p w14:paraId="03851DAD" w14:textId="77777777" w:rsidR="00C954DF" w:rsidRPr="003C416F" w:rsidRDefault="00C954DF" w:rsidP="003C416F">
            <w:pPr>
              <w:spacing w:line="360" w:lineRule="auto"/>
              <w:rPr>
                <w:rFonts w:cs="Arial"/>
                <w:sz w:val="16"/>
                <w:szCs w:val="16"/>
              </w:rPr>
            </w:pPr>
            <w:r w:rsidRPr="003C416F">
              <w:rPr>
                <w:rFonts w:cs="Arial"/>
                <w:sz w:val="16"/>
                <w:szCs w:val="16"/>
              </w:rPr>
              <w:t>0.7830</w:t>
            </w:r>
          </w:p>
        </w:tc>
        <w:tc>
          <w:tcPr>
            <w:tcW w:w="398" w:type="pct"/>
            <w:tcBorders>
              <w:top w:val="single" w:sz="4" w:space="0" w:color="auto"/>
              <w:left w:val="single" w:sz="4" w:space="0" w:color="auto"/>
              <w:bottom w:val="nil"/>
              <w:right w:val="single" w:sz="4" w:space="0" w:color="auto"/>
            </w:tcBorders>
          </w:tcPr>
          <w:p w14:paraId="24D01C96" w14:textId="77777777" w:rsidR="00C954DF" w:rsidRPr="003C416F" w:rsidRDefault="00C954DF" w:rsidP="003C416F">
            <w:pPr>
              <w:spacing w:line="360" w:lineRule="auto"/>
              <w:rPr>
                <w:rFonts w:cs="Arial"/>
                <w:sz w:val="16"/>
                <w:szCs w:val="16"/>
              </w:rPr>
            </w:pPr>
            <w:r w:rsidRPr="003C416F">
              <w:rPr>
                <w:rFonts w:cs="Arial"/>
                <w:sz w:val="16"/>
                <w:szCs w:val="16"/>
              </w:rPr>
              <w:t>0.409</w:t>
            </w:r>
          </w:p>
        </w:tc>
        <w:tc>
          <w:tcPr>
            <w:tcW w:w="397" w:type="pct"/>
            <w:tcBorders>
              <w:top w:val="single" w:sz="4" w:space="0" w:color="auto"/>
              <w:left w:val="nil"/>
              <w:bottom w:val="nil"/>
              <w:right w:val="single" w:sz="4" w:space="0" w:color="auto"/>
            </w:tcBorders>
          </w:tcPr>
          <w:p w14:paraId="5EE57CCF" w14:textId="77777777" w:rsidR="00C954DF" w:rsidRPr="003C416F" w:rsidRDefault="00C954DF" w:rsidP="003C416F">
            <w:pPr>
              <w:spacing w:line="360" w:lineRule="auto"/>
              <w:rPr>
                <w:rFonts w:cs="Arial"/>
                <w:sz w:val="16"/>
                <w:szCs w:val="16"/>
              </w:rPr>
            </w:pPr>
            <w:r w:rsidRPr="003C416F">
              <w:rPr>
                <w:rFonts w:cs="Arial"/>
                <w:sz w:val="16"/>
                <w:szCs w:val="16"/>
              </w:rPr>
              <w:t>0.534</w:t>
            </w:r>
          </w:p>
        </w:tc>
        <w:tc>
          <w:tcPr>
            <w:tcW w:w="356" w:type="pct"/>
            <w:tcBorders>
              <w:top w:val="single" w:sz="4" w:space="0" w:color="auto"/>
              <w:left w:val="single" w:sz="4" w:space="0" w:color="auto"/>
              <w:bottom w:val="nil"/>
              <w:right w:val="nil"/>
            </w:tcBorders>
          </w:tcPr>
          <w:p w14:paraId="24F1F4A2" w14:textId="77777777" w:rsidR="00C954DF" w:rsidRPr="003C416F" w:rsidRDefault="00C954DF" w:rsidP="003C416F">
            <w:pPr>
              <w:spacing w:line="360" w:lineRule="auto"/>
              <w:rPr>
                <w:rFonts w:cs="Arial"/>
                <w:sz w:val="16"/>
                <w:szCs w:val="16"/>
              </w:rPr>
            </w:pPr>
            <w:r w:rsidRPr="003C416F">
              <w:rPr>
                <w:rFonts w:cs="Arial"/>
                <w:sz w:val="16"/>
                <w:szCs w:val="16"/>
              </w:rPr>
              <w:t>0.887</w:t>
            </w:r>
          </w:p>
        </w:tc>
      </w:tr>
      <w:tr w:rsidR="00DA0B47" w:rsidRPr="003C416F" w14:paraId="5FB7E56F" w14:textId="77777777" w:rsidTr="009B22DB">
        <w:trPr>
          <w:trHeight w:val="283"/>
        </w:trPr>
        <w:tc>
          <w:tcPr>
            <w:tcW w:w="322" w:type="pct"/>
            <w:tcBorders>
              <w:top w:val="nil"/>
              <w:left w:val="nil"/>
              <w:bottom w:val="nil"/>
              <w:right w:val="single" w:sz="4" w:space="0" w:color="auto"/>
            </w:tcBorders>
            <w:vAlign w:val="center"/>
          </w:tcPr>
          <w:p w14:paraId="23F76BBB" w14:textId="77777777" w:rsidR="00C954DF" w:rsidRPr="003C416F" w:rsidRDefault="00C954DF" w:rsidP="003C416F">
            <w:pPr>
              <w:spacing w:line="360" w:lineRule="auto"/>
              <w:jc w:val="center"/>
              <w:rPr>
                <w:rFonts w:cs="Arial"/>
                <w:sz w:val="16"/>
                <w:szCs w:val="16"/>
              </w:rPr>
            </w:pPr>
            <w:r w:rsidRPr="003C416F">
              <w:rPr>
                <w:rFonts w:cs="Arial"/>
                <w:sz w:val="16"/>
                <w:szCs w:val="16"/>
              </w:rPr>
              <w:t>2</w:t>
            </w:r>
          </w:p>
        </w:tc>
        <w:tc>
          <w:tcPr>
            <w:tcW w:w="2728" w:type="pct"/>
            <w:tcBorders>
              <w:top w:val="nil"/>
              <w:left w:val="single" w:sz="4" w:space="0" w:color="auto"/>
              <w:bottom w:val="nil"/>
              <w:right w:val="single" w:sz="4" w:space="0" w:color="auto"/>
            </w:tcBorders>
          </w:tcPr>
          <w:p w14:paraId="65ECBCD3"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Perturbado</w:t>
            </w:r>
          </w:p>
        </w:tc>
        <w:tc>
          <w:tcPr>
            <w:tcW w:w="397" w:type="pct"/>
            <w:tcBorders>
              <w:top w:val="nil"/>
              <w:left w:val="single" w:sz="4" w:space="0" w:color="auto"/>
              <w:bottom w:val="nil"/>
              <w:right w:val="single" w:sz="4" w:space="0" w:color="auto"/>
            </w:tcBorders>
          </w:tcPr>
          <w:p w14:paraId="4614C6F7" w14:textId="77777777" w:rsidR="00C954DF" w:rsidRPr="003C416F" w:rsidRDefault="00C954DF" w:rsidP="003C416F">
            <w:pPr>
              <w:spacing w:line="360" w:lineRule="auto"/>
              <w:rPr>
                <w:rFonts w:cs="Arial"/>
                <w:sz w:val="16"/>
                <w:szCs w:val="16"/>
              </w:rPr>
            </w:pPr>
            <w:r w:rsidRPr="003C416F">
              <w:rPr>
                <w:rFonts w:cs="Arial"/>
                <w:sz w:val="16"/>
                <w:szCs w:val="16"/>
              </w:rPr>
              <w:t>1.563</w:t>
            </w:r>
          </w:p>
        </w:tc>
        <w:tc>
          <w:tcPr>
            <w:tcW w:w="401" w:type="pct"/>
            <w:tcBorders>
              <w:top w:val="nil"/>
              <w:left w:val="single" w:sz="4" w:space="0" w:color="auto"/>
              <w:bottom w:val="nil"/>
              <w:right w:val="single" w:sz="4" w:space="0" w:color="auto"/>
            </w:tcBorders>
          </w:tcPr>
          <w:p w14:paraId="2621C32E" w14:textId="77777777" w:rsidR="00C954DF" w:rsidRPr="003C416F" w:rsidRDefault="00C954DF" w:rsidP="003C416F">
            <w:pPr>
              <w:spacing w:line="360" w:lineRule="auto"/>
              <w:rPr>
                <w:rFonts w:cs="Arial"/>
                <w:sz w:val="16"/>
                <w:szCs w:val="16"/>
              </w:rPr>
            </w:pPr>
            <w:r w:rsidRPr="003C416F">
              <w:rPr>
                <w:rFonts w:cs="Arial"/>
                <w:sz w:val="16"/>
                <w:szCs w:val="16"/>
              </w:rPr>
              <w:t>0.8217</w:t>
            </w:r>
          </w:p>
        </w:tc>
        <w:tc>
          <w:tcPr>
            <w:tcW w:w="398" w:type="pct"/>
            <w:tcBorders>
              <w:top w:val="nil"/>
              <w:left w:val="single" w:sz="4" w:space="0" w:color="auto"/>
              <w:bottom w:val="nil"/>
              <w:right w:val="single" w:sz="4" w:space="0" w:color="auto"/>
            </w:tcBorders>
          </w:tcPr>
          <w:p w14:paraId="78498031" w14:textId="77777777" w:rsidR="00C954DF" w:rsidRPr="003C416F" w:rsidRDefault="00C954DF" w:rsidP="003C416F">
            <w:pPr>
              <w:spacing w:line="360" w:lineRule="auto"/>
              <w:rPr>
                <w:rFonts w:cs="Arial"/>
                <w:sz w:val="16"/>
                <w:szCs w:val="16"/>
              </w:rPr>
            </w:pPr>
            <w:r w:rsidRPr="003C416F">
              <w:rPr>
                <w:rFonts w:cs="Arial"/>
                <w:sz w:val="16"/>
                <w:szCs w:val="16"/>
              </w:rPr>
              <w:t>0.413</w:t>
            </w:r>
          </w:p>
        </w:tc>
        <w:tc>
          <w:tcPr>
            <w:tcW w:w="397" w:type="pct"/>
            <w:tcBorders>
              <w:top w:val="nil"/>
              <w:left w:val="nil"/>
              <w:bottom w:val="nil"/>
              <w:right w:val="single" w:sz="4" w:space="0" w:color="auto"/>
            </w:tcBorders>
          </w:tcPr>
          <w:p w14:paraId="36C7D8C1" w14:textId="77777777" w:rsidR="00C954DF" w:rsidRPr="003C416F" w:rsidRDefault="00C954DF" w:rsidP="003C416F">
            <w:pPr>
              <w:spacing w:line="360" w:lineRule="auto"/>
              <w:rPr>
                <w:rFonts w:cs="Arial"/>
                <w:sz w:val="16"/>
                <w:szCs w:val="16"/>
              </w:rPr>
            </w:pPr>
            <w:r w:rsidRPr="003C416F">
              <w:rPr>
                <w:rFonts w:cs="Arial"/>
                <w:sz w:val="16"/>
                <w:szCs w:val="16"/>
              </w:rPr>
              <w:t>0.547</w:t>
            </w:r>
          </w:p>
        </w:tc>
        <w:tc>
          <w:tcPr>
            <w:tcW w:w="356" w:type="pct"/>
            <w:tcBorders>
              <w:top w:val="nil"/>
              <w:left w:val="single" w:sz="4" w:space="0" w:color="auto"/>
              <w:bottom w:val="nil"/>
              <w:right w:val="nil"/>
            </w:tcBorders>
          </w:tcPr>
          <w:p w14:paraId="2BD32ED1" w14:textId="77777777" w:rsidR="00C954DF" w:rsidRPr="003C416F" w:rsidRDefault="00C954DF" w:rsidP="003C416F">
            <w:pPr>
              <w:spacing w:line="360" w:lineRule="auto"/>
              <w:rPr>
                <w:rFonts w:cs="Arial"/>
                <w:sz w:val="16"/>
                <w:szCs w:val="16"/>
              </w:rPr>
            </w:pPr>
            <w:r w:rsidRPr="003C416F">
              <w:rPr>
                <w:rFonts w:cs="Arial"/>
                <w:sz w:val="16"/>
                <w:szCs w:val="16"/>
              </w:rPr>
              <w:t>0.887</w:t>
            </w:r>
          </w:p>
        </w:tc>
      </w:tr>
      <w:tr w:rsidR="00DA0B47" w:rsidRPr="003C416F" w14:paraId="2BD2590C" w14:textId="77777777" w:rsidTr="009B22DB">
        <w:trPr>
          <w:trHeight w:val="283"/>
        </w:trPr>
        <w:tc>
          <w:tcPr>
            <w:tcW w:w="322" w:type="pct"/>
            <w:tcBorders>
              <w:top w:val="nil"/>
              <w:left w:val="nil"/>
              <w:bottom w:val="nil"/>
              <w:right w:val="single" w:sz="4" w:space="0" w:color="auto"/>
            </w:tcBorders>
            <w:vAlign w:val="center"/>
          </w:tcPr>
          <w:p w14:paraId="2CE9C78A" w14:textId="77777777" w:rsidR="00C954DF" w:rsidRPr="003C416F" w:rsidRDefault="00C954DF" w:rsidP="003C416F">
            <w:pPr>
              <w:spacing w:line="360" w:lineRule="auto"/>
              <w:jc w:val="center"/>
              <w:rPr>
                <w:rFonts w:cs="Arial"/>
                <w:sz w:val="16"/>
                <w:szCs w:val="16"/>
              </w:rPr>
            </w:pPr>
            <w:r w:rsidRPr="003C416F">
              <w:rPr>
                <w:rFonts w:cs="Arial"/>
                <w:sz w:val="16"/>
                <w:szCs w:val="16"/>
              </w:rPr>
              <w:t>3</w:t>
            </w:r>
          </w:p>
        </w:tc>
        <w:tc>
          <w:tcPr>
            <w:tcW w:w="2728" w:type="pct"/>
            <w:tcBorders>
              <w:top w:val="nil"/>
              <w:left w:val="single" w:sz="4" w:space="0" w:color="auto"/>
              <w:bottom w:val="nil"/>
              <w:right w:val="single" w:sz="4" w:space="0" w:color="auto"/>
            </w:tcBorders>
          </w:tcPr>
          <w:p w14:paraId="1F98C869" w14:textId="77777777" w:rsidR="00C954DF" w:rsidRPr="003C416F" w:rsidRDefault="00C954DF" w:rsidP="003C416F">
            <w:pPr>
              <w:pStyle w:val="Padro"/>
              <w:spacing w:after="0" w:line="360" w:lineRule="auto"/>
              <w:rPr>
                <w:rFonts w:asciiTheme="minorHAnsi" w:hAnsiTheme="minorHAnsi" w:cs="Arial"/>
                <w:sz w:val="16"/>
                <w:szCs w:val="16"/>
              </w:rPr>
            </w:pPr>
            <w:r w:rsidRPr="003C416F">
              <w:rPr>
                <w:rFonts w:asciiTheme="minorHAnsi" w:eastAsiaTheme="minorHAnsi" w:hAnsiTheme="minorHAnsi" w:cs="Arial"/>
                <w:sz w:val="16"/>
                <w:szCs w:val="16"/>
              </w:rPr>
              <w:t>Excitado</w:t>
            </w:r>
          </w:p>
        </w:tc>
        <w:tc>
          <w:tcPr>
            <w:tcW w:w="397" w:type="pct"/>
            <w:tcBorders>
              <w:top w:val="nil"/>
              <w:left w:val="single" w:sz="4" w:space="0" w:color="auto"/>
              <w:bottom w:val="nil"/>
              <w:right w:val="single" w:sz="4" w:space="0" w:color="auto"/>
            </w:tcBorders>
          </w:tcPr>
          <w:p w14:paraId="434D1E5D" w14:textId="77777777" w:rsidR="00C954DF" w:rsidRPr="003C416F" w:rsidRDefault="00C954DF" w:rsidP="003C416F">
            <w:pPr>
              <w:spacing w:line="360" w:lineRule="auto"/>
              <w:rPr>
                <w:rFonts w:cs="Arial"/>
                <w:sz w:val="16"/>
                <w:szCs w:val="16"/>
              </w:rPr>
            </w:pPr>
            <w:r w:rsidRPr="003C416F">
              <w:rPr>
                <w:rFonts w:cs="Arial"/>
                <w:sz w:val="16"/>
                <w:szCs w:val="16"/>
              </w:rPr>
              <w:t>2.241</w:t>
            </w:r>
          </w:p>
        </w:tc>
        <w:tc>
          <w:tcPr>
            <w:tcW w:w="401" w:type="pct"/>
            <w:tcBorders>
              <w:top w:val="nil"/>
              <w:left w:val="single" w:sz="4" w:space="0" w:color="auto"/>
              <w:bottom w:val="nil"/>
              <w:right w:val="single" w:sz="4" w:space="0" w:color="auto"/>
            </w:tcBorders>
          </w:tcPr>
          <w:p w14:paraId="0092B4CC" w14:textId="77777777" w:rsidR="00C954DF" w:rsidRPr="003C416F" w:rsidRDefault="00C954DF" w:rsidP="003C416F">
            <w:pPr>
              <w:spacing w:line="360" w:lineRule="auto"/>
              <w:rPr>
                <w:rFonts w:cs="Arial"/>
                <w:sz w:val="16"/>
                <w:szCs w:val="16"/>
              </w:rPr>
            </w:pPr>
            <w:r w:rsidRPr="003C416F">
              <w:rPr>
                <w:rFonts w:cs="Arial"/>
                <w:sz w:val="16"/>
                <w:szCs w:val="16"/>
              </w:rPr>
              <w:t>1.0694</w:t>
            </w:r>
          </w:p>
        </w:tc>
        <w:tc>
          <w:tcPr>
            <w:tcW w:w="398" w:type="pct"/>
            <w:tcBorders>
              <w:top w:val="nil"/>
              <w:left w:val="single" w:sz="4" w:space="0" w:color="auto"/>
              <w:bottom w:val="nil"/>
              <w:right w:val="single" w:sz="4" w:space="0" w:color="auto"/>
            </w:tcBorders>
          </w:tcPr>
          <w:p w14:paraId="172EB5E0" w14:textId="77777777" w:rsidR="00C954DF" w:rsidRPr="003C416F" w:rsidRDefault="00C954DF" w:rsidP="003C416F">
            <w:pPr>
              <w:spacing w:line="360" w:lineRule="auto"/>
              <w:rPr>
                <w:rFonts w:cs="Arial"/>
                <w:sz w:val="16"/>
                <w:szCs w:val="16"/>
              </w:rPr>
            </w:pPr>
            <w:r w:rsidRPr="003C416F">
              <w:rPr>
                <w:rFonts w:cs="Arial"/>
                <w:sz w:val="16"/>
                <w:szCs w:val="16"/>
              </w:rPr>
              <w:t>0.619</w:t>
            </w:r>
          </w:p>
        </w:tc>
        <w:tc>
          <w:tcPr>
            <w:tcW w:w="397" w:type="pct"/>
            <w:tcBorders>
              <w:top w:val="nil"/>
              <w:left w:val="nil"/>
              <w:bottom w:val="nil"/>
              <w:right w:val="single" w:sz="4" w:space="0" w:color="auto"/>
            </w:tcBorders>
          </w:tcPr>
          <w:p w14:paraId="76041BF4" w14:textId="77777777" w:rsidR="00C954DF" w:rsidRPr="003C416F" w:rsidRDefault="00C954DF" w:rsidP="003C416F">
            <w:pPr>
              <w:spacing w:line="360" w:lineRule="auto"/>
              <w:rPr>
                <w:rFonts w:cs="Arial"/>
                <w:sz w:val="16"/>
                <w:szCs w:val="16"/>
              </w:rPr>
            </w:pPr>
            <w:r w:rsidRPr="003C416F">
              <w:rPr>
                <w:rFonts w:cs="Arial"/>
                <w:sz w:val="16"/>
                <w:szCs w:val="16"/>
              </w:rPr>
              <w:t>0.478</w:t>
            </w:r>
          </w:p>
        </w:tc>
        <w:tc>
          <w:tcPr>
            <w:tcW w:w="356" w:type="pct"/>
            <w:tcBorders>
              <w:top w:val="nil"/>
              <w:left w:val="single" w:sz="4" w:space="0" w:color="auto"/>
              <w:bottom w:val="nil"/>
              <w:right w:val="nil"/>
            </w:tcBorders>
          </w:tcPr>
          <w:p w14:paraId="16B15338" w14:textId="77777777" w:rsidR="00C954DF" w:rsidRPr="003C416F" w:rsidRDefault="00C954DF" w:rsidP="003C416F">
            <w:pPr>
              <w:spacing w:line="360" w:lineRule="auto"/>
              <w:rPr>
                <w:rFonts w:cs="Arial"/>
                <w:sz w:val="16"/>
                <w:szCs w:val="16"/>
              </w:rPr>
            </w:pPr>
            <w:r w:rsidRPr="003C416F">
              <w:rPr>
                <w:rFonts w:cs="Arial"/>
                <w:sz w:val="16"/>
                <w:szCs w:val="16"/>
              </w:rPr>
              <w:t>0.881</w:t>
            </w:r>
          </w:p>
        </w:tc>
      </w:tr>
      <w:tr w:rsidR="00DA0B47" w:rsidRPr="003C416F" w14:paraId="78016FF2" w14:textId="77777777" w:rsidTr="009B22DB">
        <w:trPr>
          <w:trHeight w:val="283"/>
        </w:trPr>
        <w:tc>
          <w:tcPr>
            <w:tcW w:w="322" w:type="pct"/>
            <w:tcBorders>
              <w:top w:val="nil"/>
              <w:left w:val="nil"/>
              <w:bottom w:val="nil"/>
              <w:right w:val="single" w:sz="4" w:space="0" w:color="auto"/>
            </w:tcBorders>
            <w:vAlign w:val="center"/>
          </w:tcPr>
          <w:p w14:paraId="3FAEE2B2" w14:textId="77777777" w:rsidR="00C954DF" w:rsidRPr="003C416F" w:rsidRDefault="00C954DF" w:rsidP="003C416F">
            <w:pPr>
              <w:spacing w:line="360" w:lineRule="auto"/>
              <w:jc w:val="center"/>
              <w:rPr>
                <w:rFonts w:cs="Arial"/>
                <w:sz w:val="16"/>
                <w:szCs w:val="16"/>
              </w:rPr>
            </w:pPr>
            <w:r w:rsidRPr="003C416F">
              <w:rPr>
                <w:rFonts w:cs="Arial"/>
                <w:sz w:val="16"/>
                <w:szCs w:val="16"/>
              </w:rPr>
              <w:t>4</w:t>
            </w:r>
          </w:p>
        </w:tc>
        <w:tc>
          <w:tcPr>
            <w:tcW w:w="2728" w:type="pct"/>
            <w:tcBorders>
              <w:top w:val="nil"/>
              <w:left w:val="single" w:sz="4" w:space="0" w:color="auto"/>
              <w:bottom w:val="nil"/>
              <w:right w:val="single" w:sz="4" w:space="0" w:color="auto"/>
            </w:tcBorders>
          </w:tcPr>
          <w:p w14:paraId="333BAF7D"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Atormentado</w:t>
            </w:r>
          </w:p>
        </w:tc>
        <w:tc>
          <w:tcPr>
            <w:tcW w:w="397" w:type="pct"/>
            <w:tcBorders>
              <w:top w:val="nil"/>
              <w:left w:val="single" w:sz="4" w:space="0" w:color="auto"/>
              <w:bottom w:val="nil"/>
              <w:right w:val="single" w:sz="4" w:space="0" w:color="auto"/>
            </w:tcBorders>
          </w:tcPr>
          <w:p w14:paraId="13C82CAC" w14:textId="77777777" w:rsidR="00C954DF" w:rsidRPr="003C416F" w:rsidRDefault="00C954DF" w:rsidP="003C416F">
            <w:pPr>
              <w:spacing w:line="360" w:lineRule="auto"/>
              <w:rPr>
                <w:rFonts w:cs="Arial"/>
                <w:sz w:val="16"/>
                <w:szCs w:val="16"/>
              </w:rPr>
            </w:pPr>
            <w:r w:rsidRPr="003C416F">
              <w:rPr>
                <w:rFonts w:cs="Arial"/>
                <w:sz w:val="16"/>
                <w:szCs w:val="16"/>
              </w:rPr>
              <w:t>1.402</w:t>
            </w:r>
          </w:p>
        </w:tc>
        <w:tc>
          <w:tcPr>
            <w:tcW w:w="401" w:type="pct"/>
            <w:tcBorders>
              <w:top w:val="nil"/>
              <w:left w:val="single" w:sz="4" w:space="0" w:color="auto"/>
              <w:bottom w:val="nil"/>
              <w:right w:val="single" w:sz="4" w:space="0" w:color="auto"/>
            </w:tcBorders>
          </w:tcPr>
          <w:p w14:paraId="0166894C" w14:textId="77777777" w:rsidR="00C954DF" w:rsidRPr="003C416F" w:rsidRDefault="00C954DF" w:rsidP="003C416F">
            <w:pPr>
              <w:spacing w:line="360" w:lineRule="auto"/>
              <w:rPr>
                <w:rFonts w:cs="Arial"/>
                <w:sz w:val="16"/>
                <w:szCs w:val="16"/>
              </w:rPr>
            </w:pPr>
            <w:r w:rsidRPr="003C416F">
              <w:rPr>
                <w:rFonts w:cs="Arial"/>
                <w:sz w:val="16"/>
                <w:szCs w:val="16"/>
              </w:rPr>
              <w:t>0.7286</w:t>
            </w:r>
          </w:p>
        </w:tc>
        <w:tc>
          <w:tcPr>
            <w:tcW w:w="398" w:type="pct"/>
            <w:tcBorders>
              <w:top w:val="nil"/>
              <w:left w:val="single" w:sz="4" w:space="0" w:color="auto"/>
              <w:bottom w:val="nil"/>
              <w:right w:val="single" w:sz="4" w:space="0" w:color="auto"/>
            </w:tcBorders>
          </w:tcPr>
          <w:p w14:paraId="55ADCEAC" w14:textId="77777777" w:rsidR="00C954DF" w:rsidRPr="003C416F" w:rsidRDefault="00C954DF" w:rsidP="003C416F">
            <w:pPr>
              <w:spacing w:line="360" w:lineRule="auto"/>
              <w:rPr>
                <w:rFonts w:cs="Arial"/>
                <w:sz w:val="16"/>
                <w:szCs w:val="16"/>
              </w:rPr>
            </w:pPr>
            <w:r w:rsidRPr="003C416F">
              <w:rPr>
                <w:rFonts w:cs="Arial"/>
                <w:sz w:val="16"/>
                <w:szCs w:val="16"/>
              </w:rPr>
              <w:t>0.460</w:t>
            </w:r>
          </w:p>
        </w:tc>
        <w:tc>
          <w:tcPr>
            <w:tcW w:w="397" w:type="pct"/>
            <w:tcBorders>
              <w:top w:val="nil"/>
              <w:left w:val="nil"/>
              <w:bottom w:val="nil"/>
              <w:right w:val="single" w:sz="4" w:space="0" w:color="auto"/>
            </w:tcBorders>
          </w:tcPr>
          <w:p w14:paraId="07DE80D1" w14:textId="77777777" w:rsidR="00C954DF" w:rsidRPr="003C416F" w:rsidRDefault="00C954DF" w:rsidP="003C416F">
            <w:pPr>
              <w:spacing w:line="360" w:lineRule="auto"/>
              <w:rPr>
                <w:rFonts w:cs="Arial"/>
                <w:sz w:val="16"/>
                <w:szCs w:val="16"/>
              </w:rPr>
            </w:pPr>
            <w:r w:rsidRPr="003C416F">
              <w:rPr>
                <w:rFonts w:cs="Arial"/>
                <w:sz w:val="16"/>
                <w:szCs w:val="16"/>
              </w:rPr>
              <w:t>0.691</w:t>
            </w:r>
          </w:p>
        </w:tc>
        <w:tc>
          <w:tcPr>
            <w:tcW w:w="356" w:type="pct"/>
            <w:tcBorders>
              <w:top w:val="nil"/>
              <w:left w:val="single" w:sz="4" w:space="0" w:color="auto"/>
              <w:bottom w:val="nil"/>
              <w:right w:val="nil"/>
            </w:tcBorders>
          </w:tcPr>
          <w:p w14:paraId="7E00992E" w14:textId="77777777" w:rsidR="00C954DF" w:rsidRPr="003C416F" w:rsidRDefault="00C954DF" w:rsidP="003C416F">
            <w:pPr>
              <w:spacing w:line="360" w:lineRule="auto"/>
              <w:rPr>
                <w:rFonts w:cs="Arial"/>
                <w:sz w:val="16"/>
                <w:szCs w:val="16"/>
              </w:rPr>
            </w:pPr>
            <w:r w:rsidRPr="003C416F">
              <w:rPr>
                <w:rFonts w:cs="Arial"/>
                <w:sz w:val="16"/>
                <w:szCs w:val="16"/>
              </w:rPr>
              <w:t>0.886</w:t>
            </w:r>
          </w:p>
        </w:tc>
      </w:tr>
      <w:tr w:rsidR="00DA0B47" w:rsidRPr="003C416F" w14:paraId="4A6CE7AE" w14:textId="77777777" w:rsidTr="009B22DB">
        <w:trPr>
          <w:trHeight w:val="184"/>
        </w:trPr>
        <w:tc>
          <w:tcPr>
            <w:tcW w:w="322" w:type="pct"/>
            <w:tcBorders>
              <w:top w:val="nil"/>
              <w:left w:val="nil"/>
              <w:bottom w:val="nil"/>
              <w:right w:val="single" w:sz="4" w:space="0" w:color="auto"/>
            </w:tcBorders>
            <w:vAlign w:val="center"/>
          </w:tcPr>
          <w:p w14:paraId="6A308907" w14:textId="77777777" w:rsidR="00C954DF" w:rsidRPr="003C416F" w:rsidRDefault="00C954DF" w:rsidP="003C416F">
            <w:pPr>
              <w:spacing w:line="360" w:lineRule="auto"/>
              <w:jc w:val="center"/>
              <w:rPr>
                <w:rFonts w:cs="Arial"/>
                <w:sz w:val="16"/>
                <w:szCs w:val="16"/>
              </w:rPr>
            </w:pPr>
            <w:r w:rsidRPr="003C416F">
              <w:rPr>
                <w:rFonts w:cs="Arial"/>
                <w:sz w:val="16"/>
                <w:szCs w:val="16"/>
              </w:rPr>
              <w:t>5</w:t>
            </w:r>
          </w:p>
        </w:tc>
        <w:tc>
          <w:tcPr>
            <w:tcW w:w="2728" w:type="pct"/>
            <w:tcBorders>
              <w:top w:val="nil"/>
              <w:left w:val="single" w:sz="4" w:space="0" w:color="auto"/>
              <w:bottom w:val="nil"/>
              <w:right w:val="single" w:sz="4" w:space="0" w:color="auto"/>
            </w:tcBorders>
          </w:tcPr>
          <w:p w14:paraId="6305C3F5" w14:textId="77777777" w:rsidR="00C954DF" w:rsidRPr="003C416F" w:rsidRDefault="00C954DF" w:rsidP="003C416F">
            <w:pPr>
              <w:autoSpaceDE w:val="0"/>
              <w:autoSpaceDN w:val="0"/>
              <w:adjustRightInd w:val="0"/>
              <w:spacing w:line="360" w:lineRule="auto"/>
              <w:rPr>
                <w:rFonts w:cs="Arial"/>
                <w:sz w:val="16"/>
                <w:szCs w:val="16"/>
              </w:rPr>
            </w:pPr>
            <w:r w:rsidRPr="003C416F">
              <w:rPr>
                <w:rFonts w:cs="Arial"/>
                <w:sz w:val="16"/>
                <w:szCs w:val="16"/>
              </w:rPr>
              <w:t>Agradavelmente</w:t>
            </w:r>
          </w:p>
        </w:tc>
        <w:tc>
          <w:tcPr>
            <w:tcW w:w="397" w:type="pct"/>
            <w:tcBorders>
              <w:top w:val="nil"/>
              <w:left w:val="single" w:sz="4" w:space="0" w:color="auto"/>
              <w:bottom w:val="nil"/>
              <w:right w:val="single" w:sz="4" w:space="0" w:color="auto"/>
            </w:tcBorders>
          </w:tcPr>
          <w:p w14:paraId="6F3B75DA" w14:textId="77777777" w:rsidR="00C954DF" w:rsidRPr="003C416F" w:rsidRDefault="00C954DF" w:rsidP="003C416F">
            <w:pPr>
              <w:spacing w:line="360" w:lineRule="auto"/>
              <w:rPr>
                <w:rFonts w:cs="Arial"/>
                <w:sz w:val="16"/>
                <w:szCs w:val="16"/>
              </w:rPr>
            </w:pPr>
            <w:r w:rsidRPr="003C416F">
              <w:rPr>
                <w:rFonts w:cs="Arial"/>
                <w:sz w:val="16"/>
                <w:szCs w:val="16"/>
              </w:rPr>
              <w:t>3.391</w:t>
            </w:r>
          </w:p>
        </w:tc>
        <w:tc>
          <w:tcPr>
            <w:tcW w:w="401" w:type="pct"/>
            <w:tcBorders>
              <w:top w:val="nil"/>
              <w:left w:val="single" w:sz="4" w:space="0" w:color="auto"/>
              <w:bottom w:val="nil"/>
              <w:right w:val="single" w:sz="4" w:space="0" w:color="auto"/>
            </w:tcBorders>
          </w:tcPr>
          <w:p w14:paraId="572522F5" w14:textId="77777777" w:rsidR="00C954DF" w:rsidRPr="003C416F" w:rsidRDefault="00C954DF" w:rsidP="003C416F">
            <w:pPr>
              <w:spacing w:line="360" w:lineRule="auto"/>
              <w:rPr>
                <w:rFonts w:cs="Arial"/>
                <w:sz w:val="16"/>
                <w:szCs w:val="16"/>
              </w:rPr>
            </w:pPr>
            <w:r w:rsidRPr="003C416F">
              <w:rPr>
                <w:rFonts w:cs="Arial"/>
                <w:sz w:val="16"/>
                <w:szCs w:val="16"/>
              </w:rPr>
              <w:t>0.9294</w:t>
            </w:r>
          </w:p>
        </w:tc>
        <w:tc>
          <w:tcPr>
            <w:tcW w:w="398" w:type="pct"/>
            <w:tcBorders>
              <w:top w:val="nil"/>
              <w:left w:val="single" w:sz="4" w:space="0" w:color="auto"/>
              <w:bottom w:val="nil"/>
              <w:right w:val="single" w:sz="4" w:space="0" w:color="auto"/>
            </w:tcBorders>
          </w:tcPr>
          <w:p w14:paraId="46BAE719" w14:textId="77777777" w:rsidR="00C954DF" w:rsidRPr="003C416F" w:rsidRDefault="00C954DF" w:rsidP="003C416F">
            <w:pPr>
              <w:spacing w:line="360" w:lineRule="auto"/>
              <w:rPr>
                <w:rFonts w:cs="Arial"/>
                <w:sz w:val="16"/>
                <w:szCs w:val="16"/>
              </w:rPr>
            </w:pPr>
            <w:r w:rsidRPr="003C416F">
              <w:rPr>
                <w:rFonts w:cs="Arial"/>
                <w:sz w:val="16"/>
                <w:szCs w:val="16"/>
              </w:rPr>
              <w:t>0.286</w:t>
            </w:r>
          </w:p>
        </w:tc>
        <w:tc>
          <w:tcPr>
            <w:tcW w:w="397" w:type="pct"/>
            <w:tcBorders>
              <w:top w:val="nil"/>
              <w:left w:val="nil"/>
              <w:bottom w:val="nil"/>
              <w:right w:val="single" w:sz="4" w:space="0" w:color="auto"/>
            </w:tcBorders>
          </w:tcPr>
          <w:p w14:paraId="0B40789C" w14:textId="77777777" w:rsidR="00C954DF" w:rsidRPr="003C416F" w:rsidRDefault="00C954DF" w:rsidP="003C416F">
            <w:pPr>
              <w:spacing w:line="360" w:lineRule="auto"/>
              <w:rPr>
                <w:rFonts w:cs="Arial"/>
                <w:sz w:val="16"/>
                <w:szCs w:val="16"/>
              </w:rPr>
            </w:pPr>
            <w:r w:rsidRPr="003C416F">
              <w:rPr>
                <w:rFonts w:cs="Arial"/>
                <w:sz w:val="16"/>
                <w:szCs w:val="16"/>
              </w:rPr>
              <w:t>0.475</w:t>
            </w:r>
          </w:p>
        </w:tc>
        <w:tc>
          <w:tcPr>
            <w:tcW w:w="356" w:type="pct"/>
            <w:tcBorders>
              <w:top w:val="nil"/>
              <w:left w:val="single" w:sz="4" w:space="0" w:color="auto"/>
              <w:bottom w:val="nil"/>
              <w:right w:val="nil"/>
            </w:tcBorders>
          </w:tcPr>
          <w:p w14:paraId="435FB9EF" w14:textId="77777777" w:rsidR="00C954DF" w:rsidRPr="003C416F" w:rsidRDefault="00C954DF" w:rsidP="003C416F">
            <w:pPr>
              <w:spacing w:line="360" w:lineRule="auto"/>
              <w:rPr>
                <w:rFonts w:cs="Arial"/>
                <w:sz w:val="16"/>
                <w:szCs w:val="16"/>
              </w:rPr>
            </w:pPr>
            <w:r w:rsidRPr="003C416F">
              <w:rPr>
                <w:rFonts w:cs="Arial"/>
                <w:sz w:val="16"/>
                <w:szCs w:val="16"/>
              </w:rPr>
              <w:t>0.891</w:t>
            </w:r>
          </w:p>
        </w:tc>
      </w:tr>
      <w:tr w:rsidR="00DA0B47" w:rsidRPr="003C416F" w14:paraId="26C9C214" w14:textId="77777777" w:rsidTr="009B22DB">
        <w:trPr>
          <w:trHeight w:val="283"/>
        </w:trPr>
        <w:tc>
          <w:tcPr>
            <w:tcW w:w="322" w:type="pct"/>
            <w:tcBorders>
              <w:top w:val="nil"/>
              <w:left w:val="nil"/>
              <w:bottom w:val="nil"/>
              <w:right w:val="single" w:sz="4" w:space="0" w:color="auto"/>
            </w:tcBorders>
            <w:vAlign w:val="center"/>
          </w:tcPr>
          <w:p w14:paraId="4F00E097" w14:textId="77777777" w:rsidR="00C954DF" w:rsidRPr="003C416F" w:rsidRDefault="00C954DF" w:rsidP="003C416F">
            <w:pPr>
              <w:spacing w:line="360" w:lineRule="auto"/>
              <w:jc w:val="center"/>
              <w:rPr>
                <w:rFonts w:cs="Arial"/>
                <w:sz w:val="16"/>
                <w:szCs w:val="16"/>
              </w:rPr>
            </w:pPr>
            <w:r w:rsidRPr="003C416F">
              <w:rPr>
                <w:rFonts w:cs="Arial"/>
                <w:sz w:val="16"/>
                <w:szCs w:val="16"/>
              </w:rPr>
              <w:t>6</w:t>
            </w:r>
          </w:p>
        </w:tc>
        <w:tc>
          <w:tcPr>
            <w:tcW w:w="2728" w:type="pct"/>
            <w:tcBorders>
              <w:top w:val="nil"/>
              <w:left w:val="single" w:sz="4" w:space="0" w:color="auto"/>
              <w:bottom w:val="nil"/>
              <w:right w:val="single" w:sz="4" w:space="0" w:color="auto"/>
            </w:tcBorders>
          </w:tcPr>
          <w:p w14:paraId="6FB4EDA6"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Culpado</w:t>
            </w:r>
          </w:p>
        </w:tc>
        <w:tc>
          <w:tcPr>
            <w:tcW w:w="397" w:type="pct"/>
            <w:tcBorders>
              <w:top w:val="nil"/>
              <w:left w:val="single" w:sz="4" w:space="0" w:color="auto"/>
              <w:bottom w:val="nil"/>
              <w:right w:val="single" w:sz="4" w:space="0" w:color="auto"/>
            </w:tcBorders>
          </w:tcPr>
          <w:p w14:paraId="0B0DEF9F" w14:textId="77777777" w:rsidR="00C954DF" w:rsidRPr="003C416F" w:rsidRDefault="00C954DF" w:rsidP="003C416F">
            <w:pPr>
              <w:spacing w:line="360" w:lineRule="auto"/>
              <w:rPr>
                <w:rFonts w:cs="Arial"/>
                <w:sz w:val="16"/>
                <w:szCs w:val="16"/>
              </w:rPr>
            </w:pPr>
            <w:r w:rsidRPr="003C416F">
              <w:rPr>
                <w:rFonts w:cs="Arial"/>
                <w:sz w:val="16"/>
                <w:szCs w:val="16"/>
              </w:rPr>
              <w:t>1.368</w:t>
            </w:r>
          </w:p>
        </w:tc>
        <w:tc>
          <w:tcPr>
            <w:tcW w:w="401" w:type="pct"/>
            <w:tcBorders>
              <w:top w:val="nil"/>
              <w:left w:val="single" w:sz="4" w:space="0" w:color="auto"/>
              <w:bottom w:val="nil"/>
              <w:right w:val="single" w:sz="4" w:space="0" w:color="auto"/>
            </w:tcBorders>
          </w:tcPr>
          <w:p w14:paraId="30AE530C" w14:textId="77777777" w:rsidR="00C954DF" w:rsidRPr="003C416F" w:rsidRDefault="00C954DF" w:rsidP="003C416F">
            <w:pPr>
              <w:spacing w:line="360" w:lineRule="auto"/>
              <w:rPr>
                <w:rFonts w:cs="Arial"/>
                <w:sz w:val="16"/>
                <w:szCs w:val="16"/>
              </w:rPr>
            </w:pPr>
            <w:r w:rsidRPr="003C416F">
              <w:rPr>
                <w:rFonts w:cs="Arial"/>
                <w:sz w:val="16"/>
                <w:szCs w:val="16"/>
              </w:rPr>
              <w:t>0.7069</w:t>
            </w:r>
          </w:p>
        </w:tc>
        <w:tc>
          <w:tcPr>
            <w:tcW w:w="398" w:type="pct"/>
            <w:tcBorders>
              <w:top w:val="nil"/>
              <w:left w:val="single" w:sz="4" w:space="0" w:color="auto"/>
              <w:bottom w:val="nil"/>
              <w:right w:val="single" w:sz="4" w:space="0" w:color="auto"/>
            </w:tcBorders>
          </w:tcPr>
          <w:p w14:paraId="2AB4B440" w14:textId="77777777" w:rsidR="00C954DF" w:rsidRPr="003C416F" w:rsidRDefault="00C954DF" w:rsidP="003C416F">
            <w:pPr>
              <w:spacing w:line="360" w:lineRule="auto"/>
              <w:rPr>
                <w:rFonts w:cs="Arial"/>
                <w:sz w:val="16"/>
                <w:szCs w:val="16"/>
              </w:rPr>
            </w:pPr>
            <w:r w:rsidRPr="003C416F">
              <w:rPr>
                <w:rFonts w:cs="Arial"/>
                <w:sz w:val="16"/>
                <w:szCs w:val="16"/>
              </w:rPr>
              <w:t>0.407</w:t>
            </w:r>
          </w:p>
        </w:tc>
        <w:tc>
          <w:tcPr>
            <w:tcW w:w="397" w:type="pct"/>
            <w:tcBorders>
              <w:top w:val="nil"/>
              <w:left w:val="nil"/>
              <w:bottom w:val="nil"/>
              <w:right w:val="single" w:sz="4" w:space="0" w:color="auto"/>
            </w:tcBorders>
          </w:tcPr>
          <w:p w14:paraId="7173BA43" w14:textId="77777777" w:rsidR="00C954DF" w:rsidRPr="003C416F" w:rsidRDefault="00C954DF" w:rsidP="003C416F">
            <w:pPr>
              <w:spacing w:line="360" w:lineRule="auto"/>
              <w:rPr>
                <w:rFonts w:cs="Arial"/>
                <w:sz w:val="16"/>
                <w:szCs w:val="16"/>
              </w:rPr>
            </w:pPr>
            <w:r w:rsidRPr="003C416F">
              <w:rPr>
                <w:rFonts w:cs="Arial"/>
                <w:sz w:val="16"/>
                <w:szCs w:val="16"/>
              </w:rPr>
              <w:t>0.585</w:t>
            </w:r>
          </w:p>
        </w:tc>
        <w:tc>
          <w:tcPr>
            <w:tcW w:w="356" w:type="pct"/>
            <w:tcBorders>
              <w:top w:val="nil"/>
              <w:left w:val="single" w:sz="4" w:space="0" w:color="auto"/>
              <w:bottom w:val="nil"/>
              <w:right w:val="nil"/>
            </w:tcBorders>
          </w:tcPr>
          <w:p w14:paraId="7FBD9353" w14:textId="77777777" w:rsidR="00C954DF" w:rsidRPr="003C416F" w:rsidRDefault="00C954DF" w:rsidP="003C416F">
            <w:pPr>
              <w:spacing w:line="360" w:lineRule="auto"/>
              <w:rPr>
                <w:rFonts w:cs="Arial"/>
                <w:sz w:val="16"/>
                <w:szCs w:val="16"/>
              </w:rPr>
            </w:pPr>
            <w:r w:rsidRPr="003C416F">
              <w:rPr>
                <w:rFonts w:cs="Arial"/>
                <w:sz w:val="16"/>
                <w:szCs w:val="16"/>
              </w:rPr>
              <w:t>0.887</w:t>
            </w:r>
          </w:p>
        </w:tc>
      </w:tr>
      <w:tr w:rsidR="00DA0B47" w:rsidRPr="003C416F" w14:paraId="4EF4925D" w14:textId="77777777" w:rsidTr="009B22DB">
        <w:trPr>
          <w:trHeight w:val="283"/>
        </w:trPr>
        <w:tc>
          <w:tcPr>
            <w:tcW w:w="322" w:type="pct"/>
            <w:tcBorders>
              <w:top w:val="nil"/>
              <w:left w:val="nil"/>
              <w:bottom w:val="nil"/>
              <w:right w:val="single" w:sz="4" w:space="0" w:color="auto"/>
            </w:tcBorders>
            <w:vAlign w:val="center"/>
          </w:tcPr>
          <w:p w14:paraId="25273489" w14:textId="77777777" w:rsidR="00C954DF" w:rsidRPr="003C416F" w:rsidRDefault="00C954DF" w:rsidP="003C416F">
            <w:pPr>
              <w:spacing w:line="360" w:lineRule="auto"/>
              <w:jc w:val="center"/>
              <w:rPr>
                <w:rFonts w:cs="Arial"/>
                <w:sz w:val="16"/>
                <w:szCs w:val="16"/>
              </w:rPr>
            </w:pPr>
            <w:r w:rsidRPr="003C416F">
              <w:rPr>
                <w:rFonts w:cs="Arial"/>
                <w:sz w:val="16"/>
                <w:szCs w:val="16"/>
              </w:rPr>
              <w:t>7</w:t>
            </w:r>
          </w:p>
        </w:tc>
        <w:tc>
          <w:tcPr>
            <w:tcW w:w="2728" w:type="pct"/>
            <w:tcBorders>
              <w:top w:val="nil"/>
              <w:left w:val="single" w:sz="4" w:space="0" w:color="auto"/>
              <w:bottom w:val="nil"/>
              <w:right w:val="single" w:sz="4" w:space="0" w:color="auto"/>
            </w:tcBorders>
          </w:tcPr>
          <w:p w14:paraId="6C17393E"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Assustado</w:t>
            </w:r>
          </w:p>
        </w:tc>
        <w:tc>
          <w:tcPr>
            <w:tcW w:w="397" w:type="pct"/>
            <w:tcBorders>
              <w:top w:val="nil"/>
              <w:left w:val="single" w:sz="4" w:space="0" w:color="auto"/>
              <w:bottom w:val="nil"/>
              <w:right w:val="single" w:sz="4" w:space="0" w:color="auto"/>
            </w:tcBorders>
          </w:tcPr>
          <w:p w14:paraId="51FBF8AF" w14:textId="77777777" w:rsidR="00C954DF" w:rsidRPr="003C416F" w:rsidRDefault="00C954DF" w:rsidP="003C416F">
            <w:pPr>
              <w:spacing w:line="360" w:lineRule="auto"/>
              <w:rPr>
                <w:rFonts w:cs="Arial"/>
                <w:sz w:val="16"/>
                <w:szCs w:val="16"/>
              </w:rPr>
            </w:pPr>
            <w:r w:rsidRPr="003C416F">
              <w:rPr>
                <w:rFonts w:cs="Arial"/>
                <w:sz w:val="16"/>
                <w:szCs w:val="16"/>
              </w:rPr>
              <w:t>1.506</w:t>
            </w:r>
          </w:p>
        </w:tc>
        <w:tc>
          <w:tcPr>
            <w:tcW w:w="401" w:type="pct"/>
            <w:tcBorders>
              <w:top w:val="nil"/>
              <w:left w:val="single" w:sz="4" w:space="0" w:color="auto"/>
              <w:bottom w:val="nil"/>
              <w:right w:val="single" w:sz="4" w:space="0" w:color="auto"/>
            </w:tcBorders>
          </w:tcPr>
          <w:p w14:paraId="4A802079" w14:textId="77777777" w:rsidR="00C954DF" w:rsidRPr="003C416F" w:rsidRDefault="00C954DF" w:rsidP="003C416F">
            <w:pPr>
              <w:spacing w:line="360" w:lineRule="auto"/>
              <w:rPr>
                <w:rFonts w:cs="Arial"/>
                <w:sz w:val="16"/>
                <w:szCs w:val="16"/>
              </w:rPr>
            </w:pPr>
            <w:r w:rsidRPr="003C416F">
              <w:rPr>
                <w:rFonts w:cs="Arial"/>
                <w:sz w:val="16"/>
                <w:szCs w:val="16"/>
              </w:rPr>
              <w:t>0.7735</w:t>
            </w:r>
          </w:p>
        </w:tc>
        <w:tc>
          <w:tcPr>
            <w:tcW w:w="398" w:type="pct"/>
            <w:tcBorders>
              <w:top w:val="nil"/>
              <w:left w:val="single" w:sz="4" w:space="0" w:color="auto"/>
              <w:bottom w:val="nil"/>
              <w:right w:val="single" w:sz="4" w:space="0" w:color="auto"/>
            </w:tcBorders>
          </w:tcPr>
          <w:p w14:paraId="306AA610" w14:textId="77777777" w:rsidR="00C954DF" w:rsidRPr="003C416F" w:rsidRDefault="00C954DF" w:rsidP="003C416F">
            <w:pPr>
              <w:spacing w:line="360" w:lineRule="auto"/>
              <w:rPr>
                <w:rFonts w:cs="Arial"/>
                <w:sz w:val="16"/>
                <w:szCs w:val="16"/>
              </w:rPr>
            </w:pPr>
            <w:r w:rsidRPr="003C416F">
              <w:rPr>
                <w:rFonts w:cs="Arial"/>
                <w:sz w:val="16"/>
                <w:szCs w:val="16"/>
              </w:rPr>
              <w:t>0.479</w:t>
            </w:r>
          </w:p>
        </w:tc>
        <w:tc>
          <w:tcPr>
            <w:tcW w:w="397" w:type="pct"/>
            <w:tcBorders>
              <w:top w:val="nil"/>
              <w:left w:val="nil"/>
              <w:bottom w:val="nil"/>
              <w:right w:val="single" w:sz="4" w:space="0" w:color="auto"/>
            </w:tcBorders>
          </w:tcPr>
          <w:p w14:paraId="06718111" w14:textId="77777777" w:rsidR="00C954DF" w:rsidRPr="003C416F" w:rsidRDefault="00C954DF" w:rsidP="003C416F">
            <w:pPr>
              <w:spacing w:line="360" w:lineRule="auto"/>
              <w:rPr>
                <w:rFonts w:cs="Arial"/>
                <w:sz w:val="16"/>
                <w:szCs w:val="16"/>
              </w:rPr>
            </w:pPr>
            <w:r w:rsidRPr="003C416F">
              <w:rPr>
                <w:rFonts w:cs="Arial"/>
                <w:sz w:val="16"/>
                <w:szCs w:val="16"/>
              </w:rPr>
              <w:t>0.676</w:t>
            </w:r>
          </w:p>
        </w:tc>
        <w:tc>
          <w:tcPr>
            <w:tcW w:w="356" w:type="pct"/>
            <w:tcBorders>
              <w:top w:val="nil"/>
              <w:left w:val="single" w:sz="4" w:space="0" w:color="auto"/>
              <w:bottom w:val="nil"/>
              <w:right w:val="nil"/>
            </w:tcBorders>
          </w:tcPr>
          <w:p w14:paraId="4B712711" w14:textId="77777777" w:rsidR="00C954DF" w:rsidRPr="003C416F" w:rsidRDefault="00C954DF" w:rsidP="003C416F">
            <w:pPr>
              <w:spacing w:line="360" w:lineRule="auto"/>
              <w:rPr>
                <w:rFonts w:cs="Arial"/>
                <w:sz w:val="16"/>
                <w:szCs w:val="16"/>
              </w:rPr>
            </w:pPr>
            <w:r w:rsidRPr="003C416F">
              <w:rPr>
                <w:rFonts w:cs="Arial"/>
                <w:sz w:val="16"/>
                <w:szCs w:val="16"/>
              </w:rPr>
              <w:t>0.885</w:t>
            </w:r>
          </w:p>
        </w:tc>
      </w:tr>
      <w:tr w:rsidR="00DA0B47" w:rsidRPr="003C416F" w14:paraId="0D21804E" w14:textId="77777777" w:rsidTr="009B22DB">
        <w:trPr>
          <w:trHeight w:val="283"/>
        </w:trPr>
        <w:tc>
          <w:tcPr>
            <w:tcW w:w="322" w:type="pct"/>
            <w:tcBorders>
              <w:top w:val="nil"/>
              <w:left w:val="nil"/>
              <w:bottom w:val="nil"/>
              <w:right w:val="single" w:sz="4" w:space="0" w:color="auto"/>
            </w:tcBorders>
            <w:vAlign w:val="center"/>
          </w:tcPr>
          <w:p w14:paraId="179FD5CD" w14:textId="77777777" w:rsidR="00C954DF" w:rsidRPr="003C416F" w:rsidRDefault="00C954DF" w:rsidP="003C416F">
            <w:pPr>
              <w:spacing w:line="360" w:lineRule="auto"/>
              <w:jc w:val="center"/>
              <w:rPr>
                <w:rFonts w:cs="Arial"/>
                <w:sz w:val="16"/>
                <w:szCs w:val="16"/>
              </w:rPr>
            </w:pPr>
            <w:r w:rsidRPr="003C416F">
              <w:rPr>
                <w:rFonts w:cs="Arial"/>
                <w:sz w:val="16"/>
                <w:szCs w:val="16"/>
              </w:rPr>
              <w:t>8</w:t>
            </w:r>
          </w:p>
        </w:tc>
        <w:tc>
          <w:tcPr>
            <w:tcW w:w="2728" w:type="pct"/>
            <w:tcBorders>
              <w:top w:val="nil"/>
              <w:left w:val="single" w:sz="4" w:space="0" w:color="auto"/>
              <w:bottom w:val="nil"/>
              <w:right w:val="single" w:sz="4" w:space="0" w:color="auto"/>
            </w:tcBorders>
          </w:tcPr>
          <w:p w14:paraId="69D9CF0B"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Caloroso</w:t>
            </w:r>
          </w:p>
        </w:tc>
        <w:tc>
          <w:tcPr>
            <w:tcW w:w="397" w:type="pct"/>
            <w:tcBorders>
              <w:top w:val="nil"/>
              <w:left w:val="single" w:sz="4" w:space="0" w:color="auto"/>
              <w:bottom w:val="nil"/>
              <w:right w:val="single" w:sz="4" w:space="0" w:color="auto"/>
            </w:tcBorders>
          </w:tcPr>
          <w:p w14:paraId="63E8D454" w14:textId="77777777" w:rsidR="00C954DF" w:rsidRPr="003C416F" w:rsidRDefault="00C954DF" w:rsidP="003C416F">
            <w:pPr>
              <w:spacing w:line="360" w:lineRule="auto"/>
              <w:rPr>
                <w:rFonts w:cs="Arial"/>
                <w:sz w:val="16"/>
                <w:szCs w:val="16"/>
              </w:rPr>
            </w:pPr>
            <w:r w:rsidRPr="003C416F">
              <w:rPr>
                <w:rFonts w:cs="Arial"/>
                <w:sz w:val="16"/>
                <w:szCs w:val="16"/>
              </w:rPr>
              <w:t>2.736</w:t>
            </w:r>
          </w:p>
        </w:tc>
        <w:tc>
          <w:tcPr>
            <w:tcW w:w="401" w:type="pct"/>
            <w:tcBorders>
              <w:top w:val="nil"/>
              <w:left w:val="single" w:sz="4" w:space="0" w:color="auto"/>
              <w:bottom w:val="nil"/>
              <w:right w:val="single" w:sz="4" w:space="0" w:color="auto"/>
            </w:tcBorders>
          </w:tcPr>
          <w:p w14:paraId="7626739A" w14:textId="77777777" w:rsidR="00C954DF" w:rsidRPr="003C416F" w:rsidRDefault="00C954DF" w:rsidP="003C416F">
            <w:pPr>
              <w:spacing w:line="360" w:lineRule="auto"/>
              <w:rPr>
                <w:rFonts w:cs="Arial"/>
                <w:sz w:val="16"/>
                <w:szCs w:val="16"/>
              </w:rPr>
            </w:pPr>
            <w:r w:rsidRPr="003C416F">
              <w:rPr>
                <w:rFonts w:cs="Arial"/>
                <w:sz w:val="16"/>
                <w:szCs w:val="16"/>
              </w:rPr>
              <w:t>1.0908</w:t>
            </w:r>
          </w:p>
        </w:tc>
        <w:tc>
          <w:tcPr>
            <w:tcW w:w="398" w:type="pct"/>
            <w:tcBorders>
              <w:top w:val="nil"/>
              <w:left w:val="single" w:sz="4" w:space="0" w:color="auto"/>
              <w:bottom w:val="nil"/>
              <w:right w:val="single" w:sz="4" w:space="0" w:color="auto"/>
            </w:tcBorders>
          </w:tcPr>
          <w:p w14:paraId="3C2DDA06" w14:textId="77777777" w:rsidR="00C954DF" w:rsidRPr="003C416F" w:rsidRDefault="00C954DF" w:rsidP="003C416F">
            <w:pPr>
              <w:spacing w:line="360" w:lineRule="auto"/>
              <w:rPr>
                <w:rFonts w:cs="Arial"/>
                <w:sz w:val="16"/>
                <w:szCs w:val="16"/>
              </w:rPr>
            </w:pPr>
            <w:r w:rsidRPr="003C416F">
              <w:rPr>
                <w:rFonts w:cs="Arial"/>
                <w:sz w:val="16"/>
                <w:szCs w:val="16"/>
              </w:rPr>
              <w:t>0.522</w:t>
            </w:r>
          </w:p>
        </w:tc>
        <w:tc>
          <w:tcPr>
            <w:tcW w:w="397" w:type="pct"/>
            <w:tcBorders>
              <w:top w:val="nil"/>
              <w:left w:val="nil"/>
              <w:bottom w:val="nil"/>
              <w:right w:val="single" w:sz="4" w:space="0" w:color="auto"/>
            </w:tcBorders>
          </w:tcPr>
          <w:p w14:paraId="4611F46B" w14:textId="77777777" w:rsidR="00C954DF" w:rsidRPr="003C416F" w:rsidRDefault="00C954DF" w:rsidP="003C416F">
            <w:pPr>
              <w:spacing w:line="360" w:lineRule="auto"/>
              <w:rPr>
                <w:rFonts w:cs="Arial"/>
                <w:sz w:val="16"/>
                <w:szCs w:val="16"/>
              </w:rPr>
            </w:pPr>
            <w:r w:rsidRPr="003C416F">
              <w:rPr>
                <w:rFonts w:cs="Arial"/>
                <w:sz w:val="16"/>
                <w:szCs w:val="16"/>
              </w:rPr>
              <w:t>0.426</w:t>
            </w:r>
          </w:p>
        </w:tc>
        <w:tc>
          <w:tcPr>
            <w:tcW w:w="356" w:type="pct"/>
            <w:tcBorders>
              <w:top w:val="nil"/>
              <w:left w:val="single" w:sz="4" w:space="0" w:color="auto"/>
              <w:bottom w:val="nil"/>
              <w:right w:val="nil"/>
            </w:tcBorders>
          </w:tcPr>
          <w:p w14:paraId="39DA775A" w14:textId="77777777" w:rsidR="00C954DF" w:rsidRPr="003C416F" w:rsidRDefault="00C954DF" w:rsidP="003C416F">
            <w:pPr>
              <w:spacing w:line="360" w:lineRule="auto"/>
              <w:rPr>
                <w:rFonts w:cs="Arial"/>
                <w:sz w:val="16"/>
                <w:szCs w:val="16"/>
              </w:rPr>
            </w:pPr>
            <w:r w:rsidRPr="003C416F">
              <w:rPr>
                <w:rFonts w:cs="Arial"/>
                <w:sz w:val="16"/>
                <w:szCs w:val="16"/>
              </w:rPr>
              <w:t>0.884</w:t>
            </w:r>
          </w:p>
        </w:tc>
      </w:tr>
      <w:tr w:rsidR="00DA0B47" w:rsidRPr="003C416F" w14:paraId="4F1D6E3C" w14:textId="77777777" w:rsidTr="009B22DB">
        <w:trPr>
          <w:trHeight w:val="283"/>
        </w:trPr>
        <w:tc>
          <w:tcPr>
            <w:tcW w:w="322" w:type="pct"/>
            <w:tcBorders>
              <w:top w:val="nil"/>
              <w:left w:val="nil"/>
              <w:bottom w:val="nil"/>
              <w:right w:val="single" w:sz="4" w:space="0" w:color="auto"/>
            </w:tcBorders>
            <w:vAlign w:val="center"/>
          </w:tcPr>
          <w:p w14:paraId="5943E42F" w14:textId="77777777" w:rsidR="00C954DF" w:rsidRPr="003C416F" w:rsidRDefault="00C954DF" w:rsidP="003C416F">
            <w:pPr>
              <w:spacing w:line="360" w:lineRule="auto"/>
              <w:jc w:val="center"/>
              <w:rPr>
                <w:rFonts w:cs="Arial"/>
                <w:sz w:val="16"/>
                <w:szCs w:val="16"/>
              </w:rPr>
            </w:pPr>
            <w:r w:rsidRPr="003C416F">
              <w:rPr>
                <w:rFonts w:cs="Arial"/>
                <w:sz w:val="16"/>
                <w:szCs w:val="16"/>
              </w:rPr>
              <w:t>9</w:t>
            </w:r>
          </w:p>
        </w:tc>
        <w:tc>
          <w:tcPr>
            <w:tcW w:w="2728" w:type="pct"/>
            <w:tcBorders>
              <w:top w:val="nil"/>
              <w:left w:val="single" w:sz="4" w:space="0" w:color="auto"/>
              <w:bottom w:val="nil"/>
              <w:right w:val="single" w:sz="4" w:space="0" w:color="auto"/>
            </w:tcBorders>
          </w:tcPr>
          <w:p w14:paraId="1C95D397" w14:textId="77777777" w:rsidR="00C954DF" w:rsidRPr="003C416F" w:rsidRDefault="00C954DF" w:rsidP="003C416F">
            <w:pPr>
              <w:pStyle w:val="Padro"/>
              <w:spacing w:after="0" w:line="360" w:lineRule="auto"/>
              <w:rPr>
                <w:rFonts w:asciiTheme="minorHAnsi" w:hAnsiTheme="minorHAnsi" w:cs="Arial"/>
                <w:sz w:val="16"/>
                <w:szCs w:val="16"/>
              </w:rPr>
            </w:pPr>
            <w:r w:rsidRPr="003C416F">
              <w:rPr>
                <w:rFonts w:asciiTheme="minorHAnsi" w:hAnsiTheme="minorHAnsi" w:cs="Arial"/>
                <w:sz w:val="16"/>
                <w:szCs w:val="16"/>
              </w:rPr>
              <w:t>Repulsa</w:t>
            </w:r>
          </w:p>
        </w:tc>
        <w:tc>
          <w:tcPr>
            <w:tcW w:w="397" w:type="pct"/>
            <w:tcBorders>
              <w:top w:val="nil"/>
              <w:left w:val="single" w:sz="4" w:space="0" w:color="auto"/>
              <w:bottom w:val="nil"/>
              <w:right w:val="single" w:sz="4" w:space="0" w:color="auto"/>
            </w:tcBorders>
          </w:tcPr>
          <w:p w14:paraId="3AE30CA4" w14:textId="77777777" w:rsidR="00C954DF" w:rsidRPr="003C416F" w:rsidRDefault="00C954DF" w:rsidP="003C416F">
            <w:pPr>
              <w:spacing w:line="360" w:lineRule="auto"/>
              <w:rPr>
                <w:rFonts w:cs="Arial"/>
                <w:sz w:val="16"/>
                <w:szCs w:val="16"/>
              </w:rPr>
            </w:pPr>
            <w:r w:rsidRPr="003C416F">
              <w:rPr>
                <w:rFonts w:cs="Arial"/>
                <w:sz w:val="16"/>
                <w:szCs w:val="16"/>
              </w:rPr>
              <w:t>1.351</w:t>
            </w:r>
          </w:p>
        </w:tc>
        <w:tc>
          <w:tcPr>
            <w:tcW w:w="401" w:type="pct"/>
            <w:tcBorders>
              <w:top w:val="nil"/>
              <w:left w:val="single" w:sz="4" w:space="0" w:color="auto"/>
              <w:bottom w:val="nil"/>
              <w:right w:val="single" w:sz="4" w:space="0" w:color="auto"/>
            </w:tcBorders>
          </w:tcPr>
          <w:p w14:paraId="3368BFAD" w14:textId="77777777" w:rsidR="00C954DF" w:rsidRPr="003C416F" w:rsidRDefault="00C954DF" w:rsidP="003C416F">
            <w:pPr>
              <w:spacing w:line="360" w:lineRule="auto"/>
              <w:rPr>
                <w:rFonts w:cs="Arial"/>
                <w:sz w:val="16"/>
                <w:szCs w:val="16"/>
              </w:rPr>
            </w:pPr>
            <w:r w:rsidRPr="003C416F">
              <w:rPr>
                <w:rFonts w:cs="Arial"/>
                <w:sz w:val="16"/>
                <w:szCs w:val="16"/>
              </w:rPr>
              <w:t>0.7356</w:t>
            </w:r>
          </w:p>
        </w:tc>
        <w:tc>
          <w:tcPr>
            <w:tcW w:w="398" w:type="pct"/>
            <w:tcBorders>
              <w:top w:val="nil"/>
              <w:left w:val="single" w:sz="4" w:space="0" w:color="auto"/>
              <w:bottom w:val="nil"/>
              <w:right w:val="single" w:sz="4" w:space="0" w:color="auto"/>
            </w:tcBorders>
          </w:tcPr>
          <w:p w14:paraId="548E305B" w14:textId="77777777" w:rsidR="00C954DF" w:rsidRPr="003C416F" w:rsidRDefault="00C954DF" w:rsidP="003C416F">
            <w:pPr>
              <w:spacing w:line="360" w:lineRule="auto"/>
              <w:rPr>
                <w:rFonts w:cs="Arial"/>
                <w:sz w:val="16"/>
                <w:szCs w:val="16"/>
              </w:rPr>
            </w:pPr>
            <w:r w:rsidRPr="003C416F">
              <w:rPr>
                <w:rFonts w:cs="Arial"/>
                <w:sz w:val="16"/>
                <w:szCs w:val="16"/>
              </w:rPr>
              <w:t>0.501</w:t>
            </w:r>
          </w:p>
        </w:tc>
        <w:tc>
          <w:tcPr>
            <w:tcW w:w="397" w:type="pct"/>
            <w:tcBorders>
              <w:top w:val="nil"/>
              <w:left w:val="nil"/>
              <w:bottom w:val="nil"/>
              <w:right w:val="single" w:sz="4" w:space="0" w:color="auto"/>
            </w:tcBorders>
          </w:tcPr>
          <w:p w14:paraId="6DE1EB19" w14:textId="77777777" w:rsidR="00C954DF" w:rsidRPr="003C416F" w:rsidRDefault="00C954DF" w:rsidP="003C416F">
            <w:pPr>
              <w:spacing w:line="360" w:lineRule="auto"/>
              <w:rPr>
                <w:rFonts w:cs="Arial"/>
                <w:sz w:val="16"/>
                <w:szCs w:val="16"/>
              </w:rPr>
            </w:pPr>
            <w:r w:rsidRPr="003C416F">
              <w:rPr>
                <w:rFonts w:cs="Arial"/>
                <w:sz w:val="16"/>
                <w:szCs w:val="16"/>
              </w:rPr>
              <w:t>0.690</w:t>
            </w:r>
          </w:p>
        </w:tc>
        <w:tc>
          <w:tcPr>
            <w:tcW w:w="356" w:type="pct"/>
            <w:tcBorders>
              <w:top w:val="nil"/>
              <w:left w:val="single" w:sz="4" w:space="0" w:color="auto"/>
              <w:bottom w:val="nil"/>
              <w:right w:val="nil"/>
            </w:tcBorders>
          </w:tcPr>
          <w:p w14:paraId="0F050855" w14:textId="77777777" w:rsidR="00C954DF" w:rsidRPr="003C416F" w:rsidRDefault="00C954DF" w:rsidP="003C416F">
            <w:pPr>
              <w:spacing w:line="360" w:lineRule="auto"/>
              <w:rPr>
                <w:rFonts w:cs="Arial"/>
                <w:sz w:val="16"/>
                <w:szCs w:val="16"/>
              </w:rPr>
            </w:pPr>
            <w:r w:rsidRPr="003C416F">
              <w:rPr>
                <w:rFonts w:cs="Arial"/>
                <w:sz w:val="16"/>
                <w:szCs w:val="16"/>
              </w:rPr>
              <w:t>0.885</w:t>
            </w:r>
          </w:p>
        </w:tc>
      </w:tr>
      <w:tr w:rsidR="00DA0B47" w:rsidRPr="003C416F" w14:paraId="78A53A9E" w14:textId="77777777" w:rsidTr="009B22DB">
        <w:trPr>
          <w:trHeight w:val="283"/>
        </w:trPr>
        <w:tc>
          <w:tcPr>
            <w:tcW w:w="322" w:type="pct"/>
            <w:tcBorders>
              <w:top w:val="nil"/>
              <w:left w:val="nil"/>
              <w:bottom w:val="nil"/>
              <w:right w:val="single" w:sz="4" w:space="0" w:color="auto"/>
            </w:tcBorders>
            <w:vAlign w:val="center"/>
          </w:tcPr>
          <w:p w14:paraId="371AC6F8" w14:textId="77777777" w:rsidR="00C954DF" w:rsidRPr="003C416F" w:rsidRDefault="00C954DF" w:rsidP="003C416F">
            <w:pPr>
              <w:spacing w:line="360" w:lineRule="auto"/>
              <w:jc w:val="center"/>
              <w:rPr>
                <w:rFonts w:cs="Arial"/>
                <w:sz w:val="16"/>
                <w:szCs w:val="16"/>
              </w:rPr>
            </w:pPr>
            <w:r w:rsidRPr="003C416F">
              <w:rPr>
                <w:rFonts w:cs="Arial"/>
                <w:sz w:val="16"/>
                <w:szCs w:val="16"/>
              </w:rPr>
              <w:t>10</w:t>
            </w:r>
          </w:p>
        </w:tc>
        <w:tc>
          <w:tcPr>
            <w:tcW w:w="2728" w:type="pct"/>
            <w:tcBorders>
              <w:top w:val="nil"/>
              <w:left w:val="single" w:sz="4" w:space="0" w:color="auto"/>
              <w:bottom w:val="nil"/>
              <w:right w:val="single" w:sz="4" w:space="0" w:color="auto"/>
            </w:tcBorders>
          </w:tcPr>
          <w:p w14:paraId="194FE366"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Entusiasmado</w:t>
            </w:r>
          </w:p>
        </w:tc>
        <w:tc>
          <w:tcPr>
            <w:tcW w:w="397" w:type="pct"/>
            <w:tcBorders>
              <w:top w:val="nil"/>
              <w:left w:val="single" w:sz="4" w:space="0" w:color="auto"/>
              <w:bottom w:val="nil"/>
              <w:right w:val="single" w:sz="4" w:space="0" w:color="auto"/>
            </w:tcBorders>
          </w:tcPr>
          <w:p w14:paraId="28D38896" w14:textId="77777777" w:rsidR="00C954DF" w:rsidRPr="003C416F" w:rsidRDefault="00C954DF" w:rsidP="003C416F">
            <w:pPr>
              <w:spacing w:line="360" w:lineRule="auto"/>
              <w:rPr>
                <w:rFonts w:cs="Arial"/>
                <w:sz w:val="16"/>
                <w:szCs w:val="16"/>
              </w:rPr>
            </w:pPr>
            <w:r w:rsidRPr="003C416F">
              <w:rPr>
                <w:rFonts w:cs="Arial"/>
                <w:sz w:val="16"/>
                <w:szCs w:val="16"/>
              </w:rPr>
              <w:t>3.264</w:t>
            </w:r>
          </w:p>
        </w:tc>
        <w:tc>
          <w:tcPr>
            <w:tcW w:w="401" w:type="pct"/>
            <w:tcBorders>
              <w:top w:val="nil"/>
              <w:left w:val="single" w:sz="4" w:space="0" w:color="auto"/>
              <w:bottom w:val="nil"/>
              <w:right w:val="single" w:sz="4" w:space="0" w:color="auto"/>
            </w:tcBorders>
          </w:tcPr>
          <w:p w14:paraId="562BB5BD" w14:textId="77777777" w:rsidR="00C954DF" w:rsidRPr="003C416F" w:rsidRDefault="00C954DF" w:rsidP="003C416F">
            <w:pPr>
              <w:spacing w:line="360" w:lineRule="auto"/>
              <w:rPr>
                <w:rFonts w:cs="Arial"/>
                <w:sz w:val="16"/>
                <w:szCs w:val="16"/>
              </w:rPr>
            </w:pPr>
            <w:r w:rsidRPr="003C416F">
              <w:rPr>
                <w:rFonts w:cs="Arial"/>
                <w:sz w:val="16"/>
                <w:szCs w:val="16"/>
              </w:rPr>
              <w:t>1,0420</w:t>
            </w:r>
          </w:p>
        </w:tc>
        <w:tc>
          <w:tcPr>
            <w:tcW w:w="398" w:type="pct"/>
            <w:tcBorders>
              <w:top w:val="nil"/>
              <w:left w:val="single" w:sz="4" w:space="0" w:color="auto"/>
              <w:bottom w:val="nil"/>
              <w:right w:val="single" w:sz="4" w:space="0" w:color="auto"/>
            </w:tcBorders>
          </w:tcPr>
          <w:p w14:paraId="65E7E5EE" w14:textId="77777777" w:rsidR="00C954DF" w:rsidRPr="003C416F" w:rsidRDefault="00C954DF" w:rsidP="003C416F">
            <w:pPr>
              <w:spacing w:line="360" w:lineRule="auto"/>
              <w:rPr>
                <w:rFonts w:cs="Arial"/>
                <w:sz w:val="16"/>
                <w:szCs w:val="16"/>
              </w:rPr>
            </w:pPr>
            <w:r w:rsidRPr="003C416F">
              <w:rPr>
                <w:rFonts w:cs="Arial"/>
                <w:sz w:val="16"/>
                <w:szCs w:val="16"/>
              </w:rPr>
              <w:t>0.581</w:t>
            </w:r>
          </w:p>
        </w:tc>
        <w:tc>
          <w:tcPr>
            <w:tcW w:w="397" w:type="pct"/>
            <w:tcBorders>
              <w:top w:val="nil"/>
              <w:left w:val="nil"/>
              <w:bottom w:val="nil"/>
              <w:right w:val="single" w:sz="4" w:space="0" w:color="auto"/>
            </w:tcBorders>
          </w:tcPr>
          <w:p w14:paraId="0C6CC63D" w14:textId="77777777" w:rsidR="00C954DF" w:rsidRPr="003C416F" w:rsidRDefault="00C954DF" w:rsidP="003C416F">
            <w:pPr>
              <w:spacing w:line="360" w:lineRule="auto"/>
              <w:rPr>
                <w:rFonts w:cs="Arial"/>
                <w:sz w:val="16"/>
                <w:szCs w:val="16"/>
              </w:rPr>
            </w:pPr>
            <w:r w:rsidRPr="003C416F">
              <w:rPr>
                <w:rFonts w:cs="Arial"/>
                <w:sz w:val="16"/>
                <w:szCs w:val="16"/>
              </w:rPr>
              <w:t>0.713</w:t>
            </w:r>
          </w:p>
        </w:tc>
        <w:tc>
          <w:tcPr>
            <w:tcW w:w="356" w:type="pct"/>
            <w:tcBorders>
              <w:top w:val="nil"/>
              <w:left w:val="single" w:sz="4" w:space="0" w:color="auto"/>
              <w:bottom w:val="nil"/>
              <w:right w:val="nil"/>
            </w:tcBorders>
          </w:tcPr>
          <w:p w14:paraId="43FDBF6B" w14:textId="77777777" w:rsidR="00C954DF" w:rsidRPr="003C416F" w:rsidRDefault="00C954DF" w:rsidP="003C416F">
            <w:pPr>
              <w:spacing w:line="360" w:lineRule="auto"/>
              <w:rPr>
                <w:rFonts w:cs="Arial"/>
                <w:sz w:val="16"/>
                <w:szCs w:val="16"/>
              </w:rPr>
            </w:pPr>
            <w:r w:rsidRPr="003C416F">
              <w:rPr>
                <w:rFonts w:cs="Arial"/>
                <w:sz w:val="16"/>
                <w:szCs w:val="16"/>
              </w:rPr>
              <w:t>0.882</w:t>
            </w:r>
          </w:p>
        </w:tc>
      </w:tr>
      <w:tr w:rsidR="00DA0B47" w:rsidRPr="003C416F" w14:paraId="2FEE1506" w14:textId="77777777" w:rsidTr="009B22DB">
        <w:trPr>
          <w:trHeight w:val="283"/>
        </w:trPr>
        <w:tc>
          <w:tcPr>
            <w:tcW w:w="322" w:type="pct"/>
            <w:tcBorders>
              <w:top w:val="nil"/>
              <w:left w:val="nil"/>
              <w:bottom w:val="nil"/>
              <w:right w:val="single" w:sz="4" w:space="0" w:color="auto"/>
            </w:tcBorders>
            <w:vAlign w:val="center"/>
          </w:tcPr>
          <w:p w14:paraId="75C6BBED" w14:textId="77777777" w:rsidR="00C954DF" w:rsidRPr="003C416F" w:rsidRDefault="00C954DF" w:rsidP="003C416F">
            <w:pPr>
              <w:spacing w:line="360" w:lineRule="auto"/>
              <w:jc w:val="center"/>
              <w:rPr>
                <w:rFonts w:cs="Arial"/>
                <w:sz w:val="16"/>
                <w:szCs w:val="16"/>
              </w:rPr>
            </w:pPr>
            <w:r w:rsidRPr="003C416F">
              <w:rPr>
                <w:rFonts w:cs="Arial"/>
                <w:sz w:val="16"/>
                <w:szCs w:val="16"/>
              </w:rPr>
              <w:t>11</w:t>
            </w:r>
          </w:p>
        </w:tc>
        <w:tc>
          <w:tcPr>
            <w:tcW w:w="2728" w:type="pct"/>
            <w:tcBorders>
              <w:top w:val="nil"/>
              <w:left w:val="single" w:sz="4" w:space="0" w:color="auto"/>
              <w:bottom w:val="nil"/>
              <w:right w:val="single" w:sz="4" w:space="0" w:color="auto"/>
            </w:tcBorders>
          </w:tcPr>
          <w:p w14:paraId="64246F1A"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Orgulhoso</w:t>
            </w:r>
          </w:p>
        </w:tc>
        <w:tc>
          <w:tcPr>
            <w:tcW w:w="397" w:type="pct"/>
            <w:tcBorders>
              <w:top w:val="nil"/>
              <w:left w:val="single" w:sz="4" w:space="0" w:color="auto"/>
              <w:bottom w:val="nil"/>
              <w:right w:val="single" w:sz="4" w:space="0" w:color="auto"/>
            </w:tcBorders>
          </w:tcPr>
          <w:p w14:paraId="64C729F6" w14:textId="77777777" w:rsidR="00C954DF" w:rsidRPr="003C416F" w:rsidRDefault="00C954DF" w:rsidP="003C416F">
            <w:pPr>
              <w:spacing w:line="360" w:lineRule="auto"/>
              <w:rPr>
                <w:rFonts w:cs="Arial"/>
                <w:sz w:val="16"/>
                <w:szCs w:val="16"/>
              </w:rPr>
            </w:pPr>
            <w:r w:rsidRPr="003C416F">
              <w:rPr>
                <w:rFonts w:cs="Arial"/>
                <w:sz w:val="16"/>
                <w:szCs w:val="16"/>
              </w:rPr>
              <w:t>3.069</w:t>
            </w:r>
          </w:p>
        </w:tc>
        <w:tc>
          <w:tcPr>
            <w:tcW w:w="401" w:type="pct"/>
            <w:tcBorders>
              <w:top w:val="nil"/>
              <w:left w:val="single" w:sz="4" w:space="0" w:color="auto"/>
              <w:bottom w:val="nil"/>
              <w:right w:val="single" w:sz="4" w:space="0" w:color="auto"/>
            </w:tcBorders>
          </w:tcPr>
          <w:p w14:paraId="47A1A353" w14:textId="77777777" w:rsidR="00C954DF" w:rsidRPr="003C416F" w:rsidRDefault="00C954DF" w:rsidP="003C416F">
            <w:pPr>
              <w:spacing w:line="360" w:lineRule="auto"/>
              <w:rPr>
                <w:rFonts w:cs="Arial"/>
                <w:sz w:val="16"/>
                <w:szCs w:val="16"/>
              </w:rPr>
            </w:pPr>
            <w:r w:rsidRPr="003C416F">
              <w:rPr>
                <w:rFonts w:cs="Arial"/>
                <w:sz w:val="16"/>
                <w:szCs w:val="16"/>
              </w:rPr>
              <w:t>1.0837</w:t>
            </w:r>
          </w:p>
        </w:tc>
        <w:tc>
          <w:tcPr>
            <w:tcW w:w="398" w:type="pct"/>
            <w:tcBorders>
              <w:top w:val="nil"/>
              <w:left w:val="single" w:sz="4" w:space="0" w:color="auto"/>
              <w:bottom w:val="nil"/>
              <w:right w:val="single" w:sz="4" w:space="0" w:color="auto"/>
            </w:tcBorders>
          </w:tcPr>
          <w:p w14:paraId="1F0382A4" w14:textId="77777777" w:rsidR="00C954DF" w:rsidRPr="003C416F" w:rsidRDefault="00C954DF" w:rsidP="003C416F">
            <w:pPr>
              <w:spacing w:line="360" w:lineRule="auto"/>
              <w:rPr>
                <w:rFonts w:cs="Arial"/>
                <w:sz w:val="16"/>
                <w:szCs w:val="16"/>
              </w:rPr>
            </w:pPr>
            <w:r w:rsidRPr="003C416F">
              <w:rPr>
                <w:rFonts w:cs="Arial"/>
                <w:sz w:val="16"/>
                <w:szCs w:val="16"/>
              </w:rPr>
              <w:t>0.544</w:t>
            </w:r>
          </w:p>
        </w:tc>
        <w:tc>
          <w:tcPr>
            <w:tcW w:w="397" w:type="pct"/>
            <w:tcBorders>
              <w:top w:val="nil"/>
              <w:left w:val="nil"/>
              <w:bottom w:val="nil"/>
              <w:right w:val="single" w:sz="4" w:space="0" w:color="auto"/>
            </w:tcBorders>
          </w:tcPr>
          <w:p w14:paraId="64B79F19" w14:textId="77777777" w:rsidR="00C954DF" w:rsidRPr="003C416F" w:rsidRDefault="00C954DF" w:rsidP="003C416F">
            <w:pPr>
              <w:spacing w:line="360" w:lineRule="auto"/>
              <w:rPr>
                <w:rFonts w:cs="Arial"/>
                <w:sz w:val="16"/>
                <w:szCs w:val="16"/>
              </w:rPr>
            </w:pPr>
            <w:r w:rsidRPr="003C416F">
              <w:rPr>
                <w:rFonts w:cs="Arial"/>
                <w:sz w:val="16"/>
                <w:szCs w:val="16"/>
              </w:rPr>
              <w:t>0.601</w:t>
            </w:r>
          </w:p>
        </w:tc>
        <w:tc>
          <w:tcPr>
            <w:tcW w:w="356" w:type="pct"/>
            <w:tcBorders>
              <w:top w:val="nil"/>
              <w:left w:val="single" w:sz="4" w:space="0" w:color="auto"/>
              <w:bottom w:val="nil"/>
              <w:right w:val="nil"/>
            </w:tcBorders>
          </w:tcPr>
          <w:p w14:paraId="735F73E5" w14:textId="77777777" w:rsidR="00C954DF" w:rsidRPr="003C416F" w:rsidRDefault="00C954DF" w:rsidP="003C416F">
            <w:pPr>
              <w:spacing w:line="360" w:lineRule="auto"/>
              <w:rPr>
                <w:rFonts w:cs="Arial"/>
                <w:sz w:val="16"/>
                <w:szCs w:val="16"/>
              </w:rPr>
            </w:pPr>
            <w:r w:rsidRPr="003C416F">
              <w:rPr>
                <w:rFonts w:cs="Arial"/>
                <w:sz w:val="16"/>
                <w:szCs w:val="16"/>
              </w:rPr>
              <w:t>0.883</w:t>
            </w:r>
          </w:p>
        </w:tc>
      </w:tr>
      <w:tr w:rsidR="00DA0B47" w:rsidRPr="003C416F" w14:paraId="7B4548E2" w14:textId="77777777" w:rsidTr="009B22DB">
        <w:trPr>
          <w:trHeight w:val="283"/>
        </w:trPr>
        <w:tc>
          <w:tcPr>
            <w:tcW w:w="322" w:type="pct"/>
            <w:tcBorders>
              <w:top w:val="nil"/>
              <w:left w:val="nil"/>
              <w:bottom w:val="nil"/>
              <w:right w:val="single" w:sz="4" w:space="0" w:color="auto"/>
            </w:tcBorders>
            <w:vAlign w:val="center"/>
          </w:tcPr>
          <w:p w14:paraId="5BA95255" w14:textId="77777777" w:rsidR="00C954DF" w:rsidRPr="003C416F" w:rsidRDefault="00C954DF" w:rsidP="003C416F">
            <w:pPr>
              <w:spacing w:line="360" w:lineRule="auto"/>
              <w:jc w:val="center"/>
              <w:rPr>
                <w:rFonts w:cs="Arial"/>
                <w:sz w:val="16"/>
                <w:szCs w:val="16"/>
              </w:rPr>
            </w:pPr>
            <w:r w:rsidRPr="003C416F">
              <w:rPr>
                <w:rFonts w:cs="Arial"/>
                <w:sz w:val="16"/>
                <w:szCs w:val="16"/>
              </w:rPr>
              <w:t>12</w:t>
            </w:r>
          </w:p>
        </w:tc>
        <w:tc>
          <w:tcPr>
            <w:tcW w:w="2728" w:type="pct"/>
            <w:tcBorders>
              <w:top w:val="nil"/>
              <w:left w:val="single" w:sz="4" w:space="0" w:color="auto"/>
              <w:bottom w:val="nil"/>
              <w:right w:val="single" w:sz="4" w:space="0" w:color="auto"/>
            </w:tcBorders>
          </w:tcPr>
          <w:p w14:paraId="09C867D7"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Irritado</w:t>
            </w:r>
          </w:p>
        </w:tc>
        <w:tc>
          <w:tcPr>
            <w:tcW w:w="397" w:type="pct"/>
            <w:tcBorders>
              <w:top w:val="nil"/>
              <w:left w:val="single" w:sz="4" w:space="0" w:color="auto"/>
              <w:bottom w:val="nil"/>
              <w:right w:val="single" w:sz="4" w:space="0" w:color="auto"/>
            </w:tcBorders>
          </w:tcPr>
          <w:p w14:paraId="6844583A" w14:textId="77777777" w:rsidR="00C954DF" w:rsidRPr="003C416F" w:rsidRDefault="00C954DF" w:rsidP="003C416F">
            <w:pPr>
              <w:spacing w:line="360" w:lineRule="auto"/>
              <w:rPr>
                <w:rFonts w:cs="Arial"/>
                <w:sz w:val="16"/>
                <w:szCs w:val="16"/>
              </w:rPr>
            </w:pPr>
            <w:r w:rsidRPr="003C416F">
              <w:rPr>
                <w:rFonts w:cs="Arial"/>
                <w:sz w:val="16"/>
                <w:szCs w:val="16"/>
              </w:rPr>
              <w:t>1.793</w:t>
            </w:r>
          </w:p>
        </w:tc>
        <w:tc>
          <w:tcPr>
            <w:tcW w:w="401" w:type="pct"/>
            <w:tcBorders>
              <w:top w:val="nil"/>
              <w:left w:val="single" w:sz="4" w:space="0" w:color="auto"/>
              <w:bottom w:val="nil"/>
              <w:right w:val="single" w:sz="4" w:space="0" w:color="auto"/>
            </w:tcBorders>
          </w:tcPr>
          <w:p w14:paraId="20F9A0F5" w14:textId="77777777" w:rsidR="00C954DF" w:rsidRPr="003C416F" w:rsidRDefault="00C954DF" w:rsidP="003C416F">
            <w:pPr>
              <w:spacing w:line="360" w:lineRule="auto"/>
              <w:rPr>
                <w:rFonts w:cs="Arial"/>
                <w:sz w:val="16"/>
                <w:szCs w:val="16"/>
              </w:rPr>
            </w:pPr>
            <w:r w:rsidRPr="003C416F">
              <w:rPr>
                <w:rFonts w:cs="Arial"/>
                <w:sz w:val="16"/>
                <w:szCs w:val="16"/>
              </w:rPr>
              <w:t>0.9014</w:t>
            </w:r>
          </w:p>
        </w:tc>
        <w:tc>
          <w:tcPr>
            <w:tcW w:w="398" w:type="pct"/>
            <w:tcBorders>
              <w:top w:val="nil"/>
              <w:left w:val="single" w:sz="4" w:space="0" w:color="auto"/>
              <w:bottom w:val="nil"/>
              <w:right w:val="single" w:sz="4" w:space="0" w:color="auto"/>
            </w:tcBorders>
          </w:tcPr>
          <w:p w14:paraId="23A0A275" w14:textId="77777777" w:rsidR="00C954DF" w:rsidRPr="003C416F" w:rsidRDefault="00C954DF" w:rsidP="003C416F">
            <w:pPr>
              <w:spacing w:line="360" w:lineRule="auto"/>
              <w:rPr>
                <w:rFonts w:cs="Arial"/>
                <w:sz w:val="16"/>
                <w:szCs w:val="16"/>
              </w:rPr>
            </w:pPr>
            <w:r w:rsidRPr="003C416F">
              <w:rPr>
                <w:rFonts w:cs="Arial"/>
                <w:sz w:val="16"/>
                <w:szCs w:val="16"/>
              </w:rPr>
              <w:t>0.587</w:t>
            </w:r>
          </w:p>
        </w:tc>
        <w:tc>
          <w:tcPr>
            <w:tcW w:w="397" w:type="pct"/>
            <w:tcBorders>
              <w:top w:val="nil"/>
              <w:left w:val="nil"/>
              <w:bottom w:val="nil"/>
              <w:right w:val="single" w:sz="4" w:space="0" w:color="auto"/>
            </w:tcBorders>
          </w:tcPr>
          <w:p w14:paraId="648538F8" w14:textId="77777777" w:rsidR="00C954DF" w:rsidRPr="003C416F" w:rsidRDefault="00C954DF" w:rsidP="003C416F">
            <w:pPr>
              <w:spacing w:line="360" w:lineRule="auto"/>
              <w:rPr>
                <w:rFonts w:cs="Arial"/>
                <w:sz w:val="16"/>
                <w:szCs w:val="16"/>
              </w:rPr>
            </w:pPr>
            <w:r w:rsidRPr="003C416F">
              <w:rPr>
                <w:rFonts w:cs="Arial"/>
                <w:sz w:val="16"/>
                <w:szCs w:val="16"/>
              </w:rPr>
              <w:t>0.549</w:t>
            </w:r>
          </w:p>
        </w:tc>
        <w:tc>
          <w:tcPr>
            <w:tcW w:w="356" w:type="pct"/>
            <w:tcBorders>
              <w:top w:val="nil"/>
              <w:left w:val="single" w:sz="4" w:space="0" w:color="auto"/>
              <w:bottom w:val="nil"/>
              <w:right w:val="nil"/>
            </w:tcBorders>
          </w:tcPr>
          <w:p w14:paraId="65E77375" w14:textId="77777777" w:rsidR="00C954DF" w:rsidRPr="003C416F" w:rsidRDefault="00C954DF" w:rsidP="003C416F">
            <w:pPr>
              <w:spacing w:line="360" w:lineRule="auto"/>
              <w:rPr>
                <w:rFonts w:cs="Arial"/>
                <w:sz w:val="16"/>
                <w:szCs w:val="16"/>
              </w:rPr>
            </w:pPr>
            <w:r w:rsidRPr="003C416F">
              <w:rPr>
                <w:rFonts w:cs="Arial"/>
                <w:sz w:val="16"/>
                <w:szCs w:val="16"/>
              </w:rPr>
              <w:t>0.882</w:t>
            </w:r>
          </w:p>
        </w:tc>
      </w:tr>
      <w:tr w:rsidR="00DA0B47" w:rsidRPr="003C416F" w14:paraId="6651262E" w14:textId="77777777" w:rsidTr="009B22DB">
        <w:trPr>
          <w:trHeight w:val="283"/>
        </w:trPr>
        <w:tc>
          <w:tcPr>
            <w:tcW w:w="322" w:type="pct"/>
            <w:tcBorders>
              <w:top w:val="nil"/>
              <w:left w:val="nil"/>
              <w:bottom w:val="nil"/>
              <w:right w:val="single" w:sz="4" w:space="0" w:color="auto"/>
            </w:tcBorders>
            <w:vAlign w:val="center"/>
          </w:tcPr>
          <w:p w14:paraId="2C0A1032" w14:textId="77777777" w:rsidR="00C954DF" w:rsidRPr="003C416F" w:rsidRDefault="00C954DF" w:rsidP="003C416F">
            <w:pPr>
              <w:spacing w:line="360" w:lineRule="auto"/>
              <w:jc w:val="center"/>
              <w:rPr>
                <w:rFonts w:cs="Arial"/>
                <w:sz w:val="16"/>
                <w:szCs w:val="16"/>
              </w:rPr>
            </w:pPr>
            <w:r w:rsidRPr="003C416F">
              <w:rPr>
                <w:rFonts w:cs="Arial"/>
                <w:sz w:val="16"/>
                <w:szCs w:val="16"/>
              </w:rPr>
              <w:t>13</w:t>
            </w:r>
          </w:p>
        </w:tc>
        <w:tc>
          <w:tcPr>
            <w:tcW w:w="2728" w:type="pct"/>
            <w:tcBorders>
              <w:top w:val="nil"/>
              <w:left w:val="single" w:sz="4" w:space="0" w:color="auto"/>
              <w:bottom w:val="nil"/>
              <w:right w:val="single" w:sz="4" w:space="0" w:color="auto"/>
            </w:tcBorders>
          </w:tcPr>
          <w:p w14:paraId="191C1F04"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Encantado</w:t>
            </w:r>
          </w:p>
        </w:tc>
        <w:tc>
          <w:tcPr>
            <w:tcW w:w="397" w:type="pct"/>
            <w:tcBorders>
              <w:top w:val="nil"/>
              <w:left w:val="single" w:sz="4" w:space="0" w:color="auto"/>
              <w:bottom w:val="nil"/>
              <w:right w:val="single" w:sz="4" w:space="0" w:color="auto"/>
            </w:tcBorders>
          </w:tcPr>
          <w:p w14:paraId="66DE8F8D" w14:textId="77777777" w:rsidR="00C954DF" w:rsidRPr="003C416F" w:rsidRDefault="00C954DF" w:rsidP="003C416F">
            <w:pPr>
              <w:spacing w:line="360" w:lineRule="auto"/>
              <w:rPr>
                <w:rFonts w:cs="Arial"/>
                <w:sz w:val="16"/>
                <w:szCs w:val="16"/>
              </w:rPr>
            </w:pPr>
            <w:r w:rsidRPr="003C416F">
              <w:rPr>
                <w:rFonts w:cs="Arial"/>
                <w:sz w:val="16"/>
                <w:szCs w:val="16"/>
              </w:rPr>
              <w:t>2.730</w:t>
            </w:r>
          </w:p>
        </w:tc>
        <w:tc>
          <w:tcPr>
            <w:tcW w:w="401" w:type="pct"/>
            <w:tcBorders>
              <w:top w:val="nil"/>
              <w:left w:val="single" w:sz="4" w:space="0" w:color="auto"/>
              <w:bottom w:val="nil"/>
              <w:right w:val="single" w:sz="4" w:space="0" w:color="auto"/>
            </w:tcBorders>
          </w:tcPr>
          <w:p w14:paraId="03360FC9" w14:textId="77777777" w:rsidR="00C954DF" w:rsidRPr="003C416F" w:rsidRDefault="00C954DF" w:rsidP="003C416F">
            <w:pPr>
              <w:spacing w:line="360" w:lineRule="auto"/>
              <w:rPr>
                <w:rFonts w:cs="Arial"/>
                <w:sz w:val="16"/>
                <w:szCs w:val="16"/>
              </w:rPr>
            </w:pPr>
            <w:r w:rsidRPr="003C416F">
              <w:rPr>
                <w:rFonts w:cs="Arial"/>
                <w:sz w:val="16"/>
                <w:szCs w:val="16"/>
              </w:rPr>
              <w:t>1.1538</w:t>
            </w:r>
          </w:p>
        </w:tc>
        <w:tc>
          <w:tcPr>
            <w:tcW w:w="398" w:type="pct"/>
            <w:tcBorders>
              <w:top w:val="nil"/>
              <w:left w:val="single" w:sz="4" w:space="0" w:color="auto"/>
              <w:bottom w:val="nil"/>
              <w:right w:val="single" w:sz="4" w:space="0" w:color="auto"/>
            </w:tcBorders>
          </w:tcPr>
          <w:p w14:paraId="4C08334A" w14:textId="77777777" w:rsidR="00C954DF" w:rsidRPr="003C416F" w:rsidRDefault="00C954DF" w:rsidP="003C416F">
            <w:pPr>
              <w:spacing w:line="360" w:lineRule="auto"/>
              <w:rPr>
                <w:rFonts w:cs="Arial"/>
                <w:sz w:val="16"/>
                <w:szCs w:val="16"/>
              </w:rPr>
            </w:pPr>
            <w:r w:rsidRPr="003C416F">
              <w:rPr>
                <w:rFonts w:cs="Arial"/>
                <w:sz w:val="16"/>
                <w:szCs w:val="16"/>
              </w:rPr>
              <w:t>0.678</w:t>
            </w:r>
          </w:p>
        </w:tc>
        <w:tc>
          <w:tcPr>
            <w:tcW w:w="397" w:type="pct"/>
            <w:tcBorders>
              <w:top w:val="nil"/>
              <w:left w:val="nil"/>
              <w:bottom w:val="nil"/>
              <w:right w:val="single" w:sz="4" w:space="0" w:color="auto"/>
            </w:tcBorders>
          </w:tcPr>
          <w:p w14:paraId="71A46A3C" w14:textId="77777777" w:rsidR="00C954DF" w:rsidRPr="003C416F" w:rsidRDefault="00C954DF" w:rsidP="003C416F">
            <w:pPr>
              <w:spacing w:line="360" w:lineRule="auto"/>
              <w:rPr>
                <w:rFonts w:cs="Arial"/>
                <w:sz w:val="16"/>
                <w:szCs w:val="16"/>
              </w:rPr>
            </w:pPr>
            <w:r w:rsidRPr="003C416F">
              <w:rPr>
                <w:rFonts w:cs="Arial"/>
                <w:sz w:val="16"/>
                <w:szCs w:val="16"/>
              </w:rPr>
              <w:t>0.671</w:t>
            </w:r>
          </w:p>
        </w:tc>
        <w:tc>
          <w:tcPr>
            <w:tcW w:w="356" w:type="pct"/>
            <w:tcBorders>
              <w:top w:val="nil"/>
              <w:left w:val="single" w:sz="4" w:space="0" w:color="auto"/>
              <w:bottom w:val="nil"/>
              <w:right w:val="nil"/>
            </w:tcBorders>
          </w:tcPr>
          <w:p w14:paraId="4B8C7429" w14:textId="77777777" w:rsidR="00C954DF" w:rsidRPr="003C416F" w:rsidRDefault="00C954DF" w:rsidP="003C416F">
            <w:pPr>
              <w:spacing w:line="360" w:lineRule="auto"/>
              <w:rPr>
                <w:rFonts w:cs="Arial"/>
                <w:sz w:val="16"/>
                <w:szCs w:val="16"/>
              </w:rPr>
            </w:pPr>
            <w:r w:rsidRPr="003C416F">
              <w:rPr>
                <w:rFonts w:cs="Arial"/>
                <w:sz w:val="16"/>
                <w:szCs w:val="16"/>
              </w:rPr>
              <w:t>0.878</w:t>
            </w:r>
          </w:p>
        </w:tc>
      </w:tr>
      <w:tr w:rsidR="00DA0B47" w:rsidRPr="003C416F" w14:paraId="01AF361A" w14:textId="77777777" w:rsidTr="009B22DB">
        <w:trPr>
          <w:trHeight w:val="283"/>
        </w:trPr>
        <w:tc>
          <w:tcPr>
            <w:tcW w:w="322" w:type="pct"/>
            <w:tcBorders>
              <w:top w:val="nil"/>
              <w:left w:val="nil"/>
              <w:bottom w:val="nil"/>
              <w:right w:val="single" w:sz="4" w:space="0" w:color="auto"/>
            </w:tcBorders>
            <w:vAlign w:val="center"/>
          </w:tcPr>
          <w:p w14:paraId="52329205" w14:textId="77777777" w:rsidR="00C954DF" w:rsidRPr="003C416F" w:rsidRDefault="00C954DF" w:rsidP="003C416F">
            <w:pPr>
              <w:spacing w:line="360" w:lineRule="auto"/>
              <w:jc w:val="center"/>
              <w:rPr>
                <w:rFonts w:cs="Arial"/>
                <w:sz w:val="16"/>
                <w:szCs w:val="16"/>
              </w:rPr>
            </w:pPr>
            <w:r w:rsidRPr="003C416F">
              <w:rPr>
                <w:rFonts w:cs="Arial"/>
                <w:sz w:val="16"/>
                <w:szCs w:val="16"/>
              </w:rPr>
              <w:t>14</w:t>
            </w:r>
          </w:p>
        </w:tc>
        <w:tc>
          <w:tcPr>
            <w:tcW w:w="2728" w:type="pct"/>
            <w:tcBorders>
              <w:top w:val="nil"/>
              <w:left w:val="single" w:sz="4" w:space="0" w:color="auto"/>
              <w:bottom w:val="nil"/>
              <w:right w:val="single" w:sz="4" w:space="0" w:color="auto"/>
            </w:tcBorders>
          </w:tcPr>
          <w:p w14:paraId="7918A573"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Remorsos</w:t>
            </w:r>
          </w:p>
        </w:tc>
        <w:tc>
          <w:tcPr>
            <w:tcW w:w="397" w:type="pct"/>
            <w:tcBorders>
              <w:top w:val="nil"/>
              <w:left w:val="single" w:sz="4" w:space="0" w:color="auto"/>
              <w:bottom w:val="nil"/>
              <w:right w:val="single" w:sz="4" w:space="0" w:color="auto"/>
            </w:tcBorders>
          </w:tcPr>
          <w:p w14:paraId="41903299" w14:textId="77777777" w:rsidR="00C954DF" w:rsidRPr="003C416F" w:rsidRDefault="00C954DF" w:rsidP="003C416F">
            <w:pPr>
              <w:spacing w:line="360" w:lineRule="auto"/>
              <w:rPr>
                <w:rFonts w:cs="Arial"/>
                <w:sz w:val="16"/>
                <w:szCs w:val="16"/>
              </w:rPr>
            </w:pPr>
            <w:r w:rsidRPr="003C416F">
              <w:rPr>
                <w:rFonts w:cs="Arial"/>
                <w:sz w:val="16"/>
                <w:szCs w:val="16"/>
              </w:rPr>
              <w:t>1.425</w:t>
            </w:r>
          </w:p>
        </w:tc>
        <w:tc>
          <w:tcPr>
            <w:tcW w:w="401" w:type="pct"/>
            <w:tcBorders>
              <w:top w:val="nil"/>
              <w:left w:val="single" w:sz="4" w:space="0" w:color="auto"/>
              <w:bottom w:val="nil"/>
              <w:right w:val="single" w:sz="4" w:space="0" w:color="auto"/>
            </w:tcBorders>
          </w:tcPr>
          <w:p w14:paraId="53F2014E" w14:textId="77777777" w:rsidR="00C954DF" w:rsidRPr="003C416F" w:rsidRDefault="00C954DF" w:rsidP="003C416F">
            <w:pPr>
              <w:spacing w:line="360" w:lineRule="auto"/>
              <w:rPr>
                <w:rFonts w:cs="Arial"/>
                <w:sz w:val="16"/>
                <w:szCs w:val="16"/>
              </w:rPr>
            </w:pPr>
            <w:r w:rsidRPr="003C416F">
              <w:rPr>
                <w:rFonts w:cs="Arial"/>
                <w:sz w:val="16"/>
                <w:szCs w:val="16"/>
              </w:rPr>
              <w:t>0.7470</w:t>
            </w:r>
          </w:p>
        </w:tc>
        <w:tc>
          <w:tcPr>
            <w:tcW w:w="398" w:type="pct"/>
            <w:tcBorders>
              <w:top w:val="nil"/>
              <w:left w:val="single" w:sz="4" w:space="0" w:color="auto"/>
              <w:bottom w:val="nil"/>
              <w:right w:val="single" w:sz="4" w:space="0" w:color="auto"/>
            </w:tcBorders>
          </w:tcPr>
          <w:p w14:paraId="0628F27E" w14:textId="77777777" w:rsidR="00C954DF" w:rsidRPr="003C416F" w:rsidRDefault="00C954DF" w:rsidP="003C416F">
            <w:pPr>
              <w:spacing w:line="360" w:lineRule="auto"/>
              <w:rPr>
                <w:rFonts w:cs="Arial"/>
                <w:sz w:val="16"/>
                <w:szCs w:val="16"/>
              </w:rPr>
            </w:pPr>
            <w:r w:rsidRPr="003C416F">
              <w:rPr>
                <w:rFonts w:cs="Arial"/>
                <w:sz w:val="16"/>
                <w:szCs w:val="16"/>
              </w:rPr>
              <w:t>0.479</w:t>
            </w:r>
          </w:p>
        </w:tc>
        <w:tc>
          <w:tcPr>
            <w:tcW w:w="397" w:type="pct"/>
            <w:tcBorders>
              <w:top w:val="nil"/>
              <w:left w:val="nil"/>
              <w:bottom w:val="nil"/>
              <w:right w:val="single" w:sz="4" w:space="0" w:color="auto"/>
            </w:tcBorders>
          </w:tcPr>
          <w:p w14:paraId="6BEB877D" w14:textId="77777777" w:rsidR="00C954DF" w:rsidRPr="003C416F" w:rsidRDefault="00C954DF" w:rsidP="003C416F">
            <w:pPr>
              <w:spacing w:line="360" w:lineRule="auto"/>
              <w:rPr>
                <w:rFonts w:cs="Arial"/>
                <w:sz w:val="16"/>
                <w:szCs w:val="16"/>
              </w:rPr>
            </w:pPr>
            <w:r w:rsidRPr="003C416F">
              <w:rPr>
                <w:rFonts w:cs="Arial"/>
                <w:sz w:val="16"/>
                <w:szCs w:val="16"/>
              </w:rPr>
              <w:t>0.605</w:t>
            </w:r>
          </w:p>
        </w:tc>
        <w:tc>
          <w:tcPr>
            <w:tcW w:w="356" w:type="pct"/>
            <w:tcBorders>
              <w:top w:val="nil"/>
              <w:left w:val="single" w:sz="4" w:space="0" w:color="auto"/>
              <w:bottom w:val="nil"/>
              <w:right w:val="nil"/>
            </w:tcBorders>
          </w:tcPr>
          <w:p w14:paraId="45B9BDB2" w14:textId="77777777" w:rsidR="00C954DF" w:rsidRPr="003C416F" w:rsidRDefault="00C954DF" w:rsidP="003C416F">
            <w:pPr>
              <w:spacing w:line="360" w:lineRule="auto"/>
              <w:rPr>
                <w:rFonts w:cs="Arial"/>
                <w:sz w:val="16"/>
                <w:szCs w:val="16"/>
              </w:rPr>
            </w:pPr>
            <w:r w:rsidRPr="003C416F">
              <w:rPr>
                <w:rFonts w:cs="Arial"/>
                <w:sz w:val="16"/>
                <w:szCs w:val="16"/>
              </w:rPr>
              <w:t>0.885</w:t>
            </w:r>
          </w:p>
        </w:tc>
      </w:tr>
      <w:tr w:rsidR="00DA0B47" w:rsidRPr="003C416F" w14:paraId="22B6B70B" w14:textId="77777777" w:rsidTr="009B22DB">
        <w:trPr>
          <w:trHeight w:val="283"/>
        </w:trPr>
        <w:tc>
          <w:tcPr>
            <w:tcW w:w="322" w:type="pct"/>
            <w:tcBorders>
              <w:top w:val="nil"/>
              <w:left w:val="nil"/>
              <w:bottom w:val="nil"/>
              <w:right w:val="single" w:sz="4" w:space="0" w:color="auto"/>
            </w:tcBorders>
            <w:vAlign w:val="center"/>
          </w:tcPr>
          <w:p w14:paraId="39BB2E28" w14:textId="77777777" w:rsidR="00C954DF" w:rsidRPr="003C416F" w:rsidRDefault="00C954DF" w:rsidP="003C416F">
            <w:pPr>
              <w:spacing w:line="360" w:lineRule="auto"/>
              <w:jc w:val="center"/>
              <w:rPr>
                <w:rFonts w:cs="Arial"/>
                <w:sz w:val="16"/>
                <w:szCs w:val="16"/>
              </w:rPr>
            </w:pPr>
            <w:r w:rsidRPr="003C416F">
              <w:rPr>
                <w:rFonts w:cs="Arial"/>
                <w:sz w:val="16"/>
                <w:szCs w:val="16"/>
              </w:rPr>
              <w:t>15</w:t>
            </w:r>
          </w:p>
        </w:tc>
        <w:tc>
          <w:tcPr>
            <w:tcW w:w="2728" w:type="pct"/>
            <w:tcBorders>
              <w:top w:val="nil"/>
              <w:left w:val="single" w:sz="4" w:space="0" w:color="auto"/>
              <w:bottom w:val="nil"/>
              <w:right w:val="single" w:sz="4" w:space="0" w:color="auto"/>
            </w:tcBorders>
          </w:tcPr>
          <w:p w14:paraId="5CE67C8A"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Inspirado</w:t>
            </w:r>
          </w:p>
        </w:tc>
        <w:tc>
          <w:tcPr>
            <w:tcW w:w="397" w:type="pct"/>
            <w:tcBorders>
              <w:top w:val="nil"/>
              <w:left w:val="single" w:sz="4" w:space="0" w:color="auto"/>
              <w:bottom w:val="nil"/>
              <w:right w:val="single" w:sz="4" w:space="0" w:color="auto"/>
            </w:tcBorders>
          </w:tcPr>
          <w:p w14:paraId="114499F8" w14:textId="77777777" w:rsidR="00C954DF" w:rsidRPr="003C416F" w:rsidRDefault="00C954DF" w:rsidP="003C416F">
            <w:pPr>
              <w:spacing w:line="360" w:lineRule="auto"/>
              <w:rPr>
                <w:rFonts w:cs="Arial"/>
                <w:sz w:val="16"/>
                <w:szCs w:val="16"/>
              </w:rPr>
            </w:pPr>
            <w:r w:rsidRPr="003C416F">
              <w:rPr>
                <w:rFonts w:cs="Arial"/>
                <w:sz w:val="16"/>
                <w:szCs w:val="16"/>
              </w:rPr>
              <w:t>2.920</w:t>
            </w:r>
          </w:p>
        </w:tc>
        <w:tc>
          <w:tcPr>
            <w:tcW w:w="401" w:type="pct"/>
            <w:tcBorders>
              <w:top w:val="nil"/>
              <w:left w:val="single" w:sz="4" w:space="0" w:color="auto"/>
              <w:bottom w:val="nil"/>
              <w:right w:val="single" w:sz="4" w:space="0" w:color="auto"/>
            </w:tcBorders>
          </w:tcPr>
          <w:p w14:paraId="0FD37EC9" w14:textId="77777777" w:rsidR="00C954DF" w:rsidRPr="003C416F" w:rsidRDefault="00C954DF" w:rsidP="003C416F">
            <w:pPr>
              <w:spacing w:line="360" w:lineRule="auto"/>
              <w:rPr>
                <w:rFonts w:cs="Arial"/>
                <w:sz w:val="16"/>
                <w:szCs w:val="16"/>
              </w:rPr>
            </w:pPr>
            <w:r w:rsidRPr="003C416F">
              <w:rPr>
                <w:rFonts w:cs="Arial"/>
                <w:sz w:val="16"/>
                <w:szCs w:val="16"/>
              </w:rPr>
              <w:t>1.0988</w:t>
            </w:r>
          </w:p>
        </w:tc>
        <w:tc>
          <w:tcPr>
            <w:tcW w:w="398" w:type="pct"/>
            <w:tcBorders>
              <w:top w:val="nil"/>
              <w:left w:val="single" w:sz="4" w:space="0" w:color="auto"/>
              <w:bottom w:val="nil"/>
              <w:right w:val="single" w:sz="4" w:space="0" w:color="auto"/>
            </w:tcBorders>
          </w:tcPr>
          <w:p w14:paraId="3FB3A7A2" w14:textId="77777777" w:rsidR="00C954DF" w:rsidRPr="003C416F" w:rsidRDefault="00C954DF" w:rsidP="003C416F">
            <w:pPr>
              <w:spacing w:line="360" w:lineRule="auto"/>
              <w:rPr>
                <w:rFonts w:cs="Arial"/>
                <w:sz w:val="16"/>
                <w:szCs w:val="16"/>
              </w:rPr>
            </w:pPr>
            <w:r w:rsidRPr="003C416F">
              <w:rPr>
                <w:rFonts w:cs="Arial"/>
                <w:sz w:val="16"/>
                <w:szCs w:val="16"/>
              </w:rPr>
              <w:t>0.635</w:t>
            </w:r>
          </w:p>
        </w:tc>
        <w:tc>
          <w:tcPr>
            <w:tcW w:w="397" w:type="pct"/>
            <w:tcBorders>
              <w:top w:val="nil"/>
              <w:left w:val="nil"/>
              <w:bottom w:val="nil"/>
              <w:right w:val="single" w:sz="4" w:space="0" w:color="auto"/>
            </w:tcBorders>
          </w:tcPr>
          <w:p w14:paraId="6A32B7AF" w14:textId="77777777" w:rsidR="00C954DF" w:rsidRPr="003C416F" w:rsidRDefault="00C954DF" w:rsidP="003C416F">
            <w:pPr>
              <w:spacing w:line="360" w:lineRule="auto"/>
              <w:rPr>
                <w:rFonts w:cs="Arial"/>
                <w:sz w:val="16"/>
                <w:szCs w:val="16"/>
              </w:rPr>
            </w:pPr>
            <w:r w:rsidRPr="003C416F">
              <w:rPr>
                <w:rFonts w:cs="Arial"/>
                <w:sz w:val="16"/>
                <w:szCs w:val="16"/>
              </w:rPr>
              <w:t>0.711</w:t>
            </w:r>
          </w:p>
        </w:tc>
        <w:tc>
          <w:tcPr>
            <w:tcW w:w="356" w:type="pct"/>
            <w:tcBorders>
              <w:top w:val="nil"/>
              <w:left w:val="single" w:sz="4" w:space="0" w:color="auto"/>
              <w:bottom w:val="nil"/>
              <w:right w:val="nil"/>
            </w:tcBorders>
          </w:tcPr>
          <w:p w14:paraId="36BD9981" w14:textId="77777777" w:rsidR="00C954DF" w:rsidRPr="003C416F" w:rsidRDefault="00C954DF" w:rsidP="003C416F">
            <w:pPr>
              <w:spacing w:line="360" w:lineRule="auto"/>
              <w:rPr>
                <w:rFonts w:cs="Arial"/>
                <w:sz w:val="16"/>
                <w:szCs w:val="16"/>
              </w:rPr>
            </w:pPr>
            <w:r w:rsidRPr="003C416F">
              <w:rPr>
                <w:rFonts w:cs="Arial"/>
                <w:sz w:val="16"/>
                <w:szCs w:val="16"/>
              </w:rPr>
              <w:t>0.880</w:t>
            </w:r>
          </w:p>
        </w:tc>
      </w:tr>
      <w:tr w:rsidR="00DA0B47" w:rsidRPr="003C416F" w14:paraId="385C04CC" w14:textId="77777777" w:rsidTr="009B22DB">
        <w:trPr>
          <w:trHeight w:val="283"/>
        </w:trPr>
        <w:tc>
          <w:tcPr>
            <w:tcW w:w="322" w:type="pct"/>
            <w:tcBorders>
              <w:top w:val="nil"/>
              <w:left w:val="nil"/>
              <w:bottom w:val="nil"/>
              <w:right w:val="single" w:sz="4" w:space="0" w:color="auto"/>
            </w:tcBorders>
            <w:vAlign w:val="center"/>
          </w:tcPr>
          <w:p w14:paraId="5698D7EB" w14:textId="77777777" w:rsidR="00C954DF" w:rsidRPr="003C416F" w:rsidRDefault="00C954DF" w:rsidP="003C416F">
            <w:pPr>
              <w:spacing w:line="360" w:lineRule="auto"/>
              <w:jc w:val="center"/>
              <w:rPr>
                <w:rFonts w:cs="Arial"/>
                <w:sz w:val="16"/>
                <w:szCs w:val="16"/>
              </w:rPr>
            </w:pPr>
            <w:r w:rsidRPr="003C416F">
              <w:rPr>
                <w:rFonts w:cs="Arial"/>
                <w:sz w:val="16"/>
                <w:szCs w:val="16"/>
              </w:rPr>
              <w:t>16</w:t>
            </w:r>
          </w:p>
        </w:tc>
        <w:tc>
          <w:tcPr>
            <w:tcW w:w="2728" w:type="pct"/>
            <w:tcBorders>
              <w:top w:val="nil"/>
              <w:left w:val="single" w:sz="4" w:space="0" w:color="auto"/>
              <w:bottom w:val="nil"/>
              <w:right w:val="single" w:sz="4" w:space="0" w:color="auto"/>
            </w:tcBorders>
          </w:tcPr>
          <w:p w14:paraId="40A031AE"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Nervoso</w:t>
            </w:r>
          </w:p>
        </w:tc>
        <w:tc>
          <w:tcPr>
            <w:tcW w:w="397" w:type="pct"/>
            <w:tcBorders>
              <w:top w:val="nil"/>
              <w:left w:val="single" w:sz="4" w:space="0" w:color="auto"/>
              <w:bottom w:val="nil"/>
              <w:right w:val="single" w:sz="4" w:space="0" w:color="auto"/>
            </w:tcBorders>
          </w:tcPr>
          <w:p w14:paraId="5C9EBBD9" w14:textId="77777777" w:rsidR="00C954DF" w:rsidRPr="003C416F" w:rsidRDefault="00C954DF" w:rsidP="003C416F">
            <w:pPr>
              <w:spacing w:line="360" w:lineRule="auto"/>
              <w:rPr>
                <w:rFonts w:cs="Arial"/>
                <w:sz w:val="16"/>
                <w:szCs w:val="16"/>
              </w:rPr>
            </w:pPr>
            <w:r w:rsidRPr="003C416F">
              <w:rPr>
                <w:rFonts w:cs="Arial"/>
                <w:sz w:val="16"/>
                <w:szCs w:val="16"/>
              </w:rPr>
              <w:t>2.201</w:t>
            </w:r>
          </w:p>
        </w:tc>
        <w:tc>
          <w:tcPr>
            <w:tcW w:w="401" w:type="pct"/>
            <w:tcBorders>
              <w:top w:val="nil"/>
              <w:left w:val="single" w:sz="4" w:space="0" w:color="auto"/>
              <w:bottom w:val="nil"/>
              <w:right w:val="single" w:sz="4" w:space="0" w:color="auto"/>
            </w:tcBorders>
          </w:tcPr>
          <w:p w14:paraId="5099534A" w14:textId="77777777" w:rsidR="00C954DF" w:rsidRPr="003C416F" w:rsidRDefault="00C954DF" w:rsidP="003C416F">
            <w:pPr>
              <w:spacing w:line="360" w:lineRule="auto"/>
              <w:rPr>
                <w:rFonts w:cs="Arial"/>
                <w:sz w:val="16"/>
                <w:szCs w:val="16"/>
              </w:rPr>
            </w:pPr>
            <w:r w:rsidRPr="003C416F">
              <w:rPr>
                <w:rFonts w:cs="Arial"/>
                <w:sz w:val="16"/>
                <w:szCs w:val="16"/>
              </w:rPr>
              <w:t>1.1224</w:t>
            </w:r>
          </w:p>
        </w:tc>
        <w:tc>
          <w:tcPr>
            <w:tcW w:w="398" w:type="pct"/>
            <w:tcBorders>
              <w:top w:val="nil"/>
              <w:left w:val="single" w:sz="4" w:space="0" w:color="auto"/>
              <w:bottom w:val="nil"/>
              <w:right w:val="single" w:sz="4" w:space="0" w:color="auto"/>
            </w:tcBorders>
          </w:tcPr>
          <w:p w14:paraId="251D2775" w14:textId="77777777" w:rsidR="00C954DF" w:rsidRPr="003C416F" w:rsidRDefault="00C954DF" w:rsidP="003C416F">
            <w:pPr>
              <w:spacing w:line="360" w:lineRule="auto"/>
              <w:rPr>
                <w:rFonts w:cs="Arial"/>
                <w:sz w:val="16"/>
                <w:szCs w:val="16"/>
              </w:rPr>
            </w:pPr>
            <w:r w:rsidRPr="003C416F">
              <w:rPr>
                <w:rFonts w:cs="Arial"/>
                <w:sz w:val="16"/>
                <w:szCs w:val="16"/>
              </w:rPr>
              <w:t>0.500</w:t>
            </w:r>
          </w:p>
        </w:tc>
        <w:tc>
          <w:tcPr>
            <w:tcW w:w="397" w:type="pct"/>
            <w:tcBorders>
              <w:top w:val="nil"/>
              <w:left w:val="nil"/>
              <w:bottom w:val="nil"/>
              <w:right w:val="single" w:sz="4" w:space="0" w:color="auto"/>
            </w:tcBorders>
          </w:tcPr>
          <w:p w14:paraId="6A7F8AB8" w14:textId="77777777" w:rsidR="00C954DF" w:rsidRPr="003C416F" w:rsidRDefault="00C954DF" w:rsidP="003C416F">
            <w:pPr>
              <w:spacing w:line="360" w:lineRule="auto"/>
              <w:rPr>
                <w:rFonts w:cs="Arial"/>
                <w:sz w:val="16"/>
                <w:szCs w:val="16"/>
              </w:rPr>
            </w:pPr>
            <w:r w:rsidRPr="003C416F">
              <w:rPr>
                <w:rFonts w:cs="Arial"/>
                <w:sz w:val="16"/>
                <w:szCs w:val="16"/>
              </w:rPr>
              <w:t>0.505</w:t>
            </w:r>
          </w:p>
        </w:tc>
        <w:tc>
          <w:tcPr>
            <w:tcW w:w="356" w:type="pct"/>
            <w:tcBorders>
              <w:top w:val="nil"/>
              <w:left w:val="single" w:sz="4" w:space="0" w:color="auto"/>
              <w:bottom w:val="nil"/>
              <w:right w:val="nil"/>
            </w:tcBorders>
          </w:tcPr>
          <w:p w14:paraId="39F99F2B" w14:textId="77777777" w:rsidR="00C954DF" w:rsidRPr="003C416F" w:rsidRDefault="00C954DF" w:rsidP="003C416F">
            <w:pPr>
              <w:spacing w:line="360" w:lineRule="auto"/>
              <w:rPr>
                <w:rFonts w:cs="Arial"/>
                <w:sz w:val="16"/>
                <w:szCs w:val="16"/>
              </w:rPr>
            </w:pPr>
            <w:r w:rsidRPr="003C416F">
              <w:rPr>
                <w:rFonts w:cs="Arial"/>
                <w:sz w:val="16"/>
                <w:szCs w:val="16"/>
              </w:rPr>
              <w:t>0.885</w:t>
            </w:r>
          </w:p>
        </w:tc>
      </w:tr>
      <w:tr w:rsidR="00DA0B47" w:rsidRPr="003C416F" w14:paraId="04A2EA8E" w14:textId="77777777" w:rsidTr="009B22DB">
        <w:trPr>
          <w:trHeight w:val="283"/>
        </w:trPr>
        <w:tc>
          <w:tcPr>
            <w:tcW w:w="322" w:type="pct"/>
            <w:tcBorders>
              <w:top w:val="nil"/>
              <w:left w:val="nil"/>
              <w:bottom w:val="nil"/>
              <w:right w:val="single" w:sz="4" w:space="0" w:color="auto"/>
            </w:tcBorders>
            <w:vAlign w:val="center"/>
          </w:tcPr>
          <w:p w14:paraId="3D30C739" w14:textId="77777777" w:rsidR="00C954DF" w:rsidRPr="003C416F" w:rsidRDefault="00C954DF" w:rsidP="003C416F">
            <w:pPr>
              <w:spacing w:line="360" w:lineRule="auto"/>
              <w:jc w:val="center"/>
              <w:rPr>
                <w:rFonts w:cs="Arial"/>
                <w:sz w:val="16"/>
                <w:szCs w:val="16"/>
              </w:rPr>
            </w:pPr>
            <w:r w:rsidRPr="003C416F">
              <w:rPr>
                <w:rFonts w:cs="Arial"/>
                <w:sz w:val="16"/>
                <w:szCs w:val="16"/>
              </w:rPr>
              <w:t>17</w:t>
            </w:r>
          </w:p>
        </w:tc>
        <w:tc>
          <w:tcPr>
            <w:tcW w:w="2728" w:type="pct"/>
            <w:tcBorders>
              <w:top w:val="nil"/>
              <w:left w:val="single" w:sz="4" w:space="0" w:color="auto"/>
              <w:bottom w:val="nil"/>
              <w:right w:val="single" w:sz="4" w:space="0" w:color="auto"/>
            </w:tcBorders>
          </w:tcPr>
          <w:p w14:paraId="1357A9A1"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Determinado</w:t>
            </w:r>
          </w:p>
        </w:tc>
        <w:tc>
          <w:tcPr>
            <w:tcW w:w="397" w:type="pct"/>
            <w:tcBorders>
              <w:top w:val="nil"/>
              <w:left w:val="single" w:sz="4" w:space="0" w:color="auto"/>
              <w:bottom w:val="nil"/>
              <w:right w:val="single" w:sz="4" w:space="0" w:color="auto"/>
            </w:tcBorders>
          </w:tcPr>
          <w:p w14:paraId="251349C0" w14:textId="77777777" w:rsidR="00C954DF" w:rsidRPr="003C416F" w:rsidRDefault="00C954DF" w:rsidP="003C416F">
            <w:pPr>
              <w:spacing w:line="360" w:lineRule="auto"/>
              <w:rPr>
                <w:rFonts w:cs="Arial"/>
                <w:sz w:val="16"/>
                <w:szCs w:val="16"/>
              </w:rPr>
            </w:pPr>
            <w:r w:rsidRPr="003C416F">
              <w:rPr>
                <w:rFonts w:cs="Arial"/>
                <w:sz w:val="16"/>
                <w:szCs w:val="16"/>
              </w:rPr>
              <w:t>3.368</w:t>
            </w:r>
          </w:p>
        </w:tc>
        <w:tc>
          <w:tcPr>
            <w:tcW w:w="401" w:type="pct"/>
            <w:tcBorders>
              <w:top w:val="nil"/>
              <w:left w:val="single" w:sz="4" w:space="0" w:color="auto"/>
              <w:bottom w:val="nil"/>
              <w:right w:val="single" w:sz="4" w:space="0" w:color="auto"/>
            </w:tcBorders>
          </w:tcPr>
          <w:p w14:paraId="7001106E" w14:textId="77777777" w:rsidR="00C954DF" w:rsidRPr="003C416F" w:rsidRDefault="00C954DF" w:rsidP="003C416F">
            <w:pPr>
              <w:spacing w:line="360" w:lineRule="auto"/>
              <w:rPr>
                <w:rFonts w:cs="Arial"/>
                <w:sz w:val="16"/>
                <w:szCs w:val="16"/>
              </w:rPr>
            </w:pPr>
            <w:r w:rsidRPr="003C416F">
              <w:rPr>
                <w:rFonts w:cs="Arial"/>
                <w:sz w:val="16"/>
                <w:szCs w:val="16"/>
              </w:rPr>
              <w:t>1.0382</w:t>
            </w:r>
          </w:p>
        </w:tc>
        <w:tc>
          <w:tcPr>
            <w:tcW w:w="398" w:type="pct"/>
            <w:tcBorders>
              <w:top w:val="nil"/>
              <w:left w:val="single" w:sz="4" w:space="0" w:color="auto"/>
              <w:bottom w:val="nil"/>
              <w:right w:val="single" w:sz="4" w:space="0" w:color="auto"/>
            </w:tcBorders>
          </w:tcPr>
          <w:p w14:paraId="73E04950" w14:textId="77777777" w:rsidR="00C954DF" w:rsidRPr="003C416F" w:rsidRDefault="00C954DF" w:rsidP="003C416F">
            <w:pPr>
              <w:spacing w:line="360" w:lineRule="auto"/>
              <w:rPr>
                <w:rFonts w:cs="Arial"/>
                <w:sz w:val="16"/>
                <w:szCs w:val="16"/>
              </w:rPr>
            </w:pPr>
            <w:r w:rsidRPr="003C416F">
              <w:rPr>
                <w:rFonts w:cs="Arial"/>
                <w:sz w:val="16"/>
                <w:szCs w:val="16"/>
              </w:rPr>
              <w:t>0.483</w:t>
            </w:r>
          </w:p>
        </w:tc>
        <w:tc>
          <w:tcPr>
            <w:tcW w:w="397" w:type="pct"/>
            <w:tcBorders>
              <w:top w:val="nil"/>
              <w:left w:val="nil"/>
              <w:bottom w:val="nil"/>
              <w:right w:val="single" w:sz="4" w:space="0" w:color="auto"/>
            </w:tcBorders>
          </w:tcPr>
          <w:p w14:paraId="7E697DEA" w14:textId="77777777" w:rsidR="00C954DF" w:rsidRPr="003C416F" w:rsidRDefault="00C954DF" w:rsidP="003C416F">
            <w:pPr>
              <w:spacing w:line="360" w:lineRule="auto"/>
              <w:rPr>
                <w:rFonts w:cs="Arial"/>
                <w:sz w:val="16"/>
                <w:szCs w:val="16"/>
              </w:rPr>
            </w:pPr>
            <w:r w:rsidRPr="003C416F">
              <w:rPr>
                <w:rFonts w:cs="Arial"/>
                <w:sz w:val="16"/>
                <w:szCs w:val="16"/>
              </w:rPr>
              <w:t>0.574</w:t>
            </w:r>
          </w:p>
        </w:tc>
        <w:tc>
          <w:tcPr>
            <w:tcW w:w="356" w:type="pct"/>
            <w:tcBorders>
              <w:top w:val="nil"/>
              <w:left w:val="single" w:sz="4" w:space="0" w:color="auto"/>
              <w:bottom w:val="nil"/>
              <w:right w:val="nil"/>
            </w:tcBorders>
          </w:tcPr>
          <w:p w14:paraId="301083F4" w14:textId="77777777" w:rsidR="00C954DF" w:rsidRPr="003C416F" w:rsidRDefault="00C954DF" w:rsidP="003C416F">
            <w:pPr>
              <w:spacing w:line="360" w:lineRule="auto"/>
              <w:rPr>
                <w:rFonts w:cs="Arial"/>
                <w:sz w:val="16"/>
                <w:szCs w:val="16"/>
              </w:rPr>
            </w:pPr>
            <w:r w:rsidRPr="003C416F">
              <w:rPr>
                <w:rFonts w:cs="Arial"/>
                <w:sz w:val="16"/>
                <w:szCs w:val="16"/>
              </w:rPr>
              <w:t>0.885</w:t>
            </w:r>
          </w:p>
        </w:tc>
      </w:tr>
      <w:tr w:rsidR="00DA0B47" w:rsidRPr="003C416F" w14:paraId="73ED0F8C" w14:textId="77777777" w:rsidTr="009B22DB">
        <w:trPr>
          <w:trHeight w:val="283"/>
        </w:trPr>
        <w:tc>
          <w:tcPr>
            <w:tcW w:w="322" w:type="pct"/>
            <w:tcBorders>
              <w:top w:val="nil"/>
              <w:left w:val="nil"/>
              <w:bottom w:val="nil"/>
              <w:right w:val="single" w:sz="4" w:space="0" w:color="auto"/>
            </w:tcBorders>
            <w:vAlign w:val="center"/>
          </w:tcPr>
          <w:p w14:paraId="790D04ED" w14:textId="77777777" w:rsidR="00C954DF" w:rsidRPr="003C416F" w:rsidRDefault="00C954DF" w:rsidP="003C416F">
            <w:pPr>
              <w:spacing w:line="360" w:lineRule="auto"/>
              <w:jc w:val="center"/>
              <w:rPr>
                <w:rFonts w:cs="Arial"/>
                <w:sz w:val="16"/>
                <w:szCs w:val="16"/>
              </w:rPr>
            </w:pPr>
            <w:r w:rsidRPr="003C416F">
              <w:rPr>
                <w:rFonts w:cs="Arial"/>
                <w:sz w:val="16"/>
                <w:szCs w:val="16"/>
              </w:rPr>
              <w:t>18</w:t>
            </w:r>
          </w:p>
        </w:tc>
        <w:tc>
          <w:tcPr>
            <w:tcW w:w="2728" w:type="pct"/>
            <w:tcBorders>
              <w:top w:val="nil"/>
              <w:left w:val="single" w:sz="4" w:space="0" w:color="auto"/>
              <w:bottom w:val="nil"/>
              <w:right w:val="single" w:sz="4" w:space="0" w:color="auto"/>
            </w:tcBorders>
          </w:tcPr>
          <w:p w14:paraId="0382F2E9"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Trémulo</w:t>
            </w:r>
          </w:p>
        </w:tc>
        <w:tc>
          <w:tcPr>
            <w:tcW w:w="397" w:type="pct"/>
            <w:tcBorders>
              <w:top w:val="nil"/>
              <w:left w:val="single" w:sz="4" w:space="0" w:color="auto"/>
              <w:bottom w:val="nil"/>
              <w:right w:val="single" w:sz="4" w:space="0" w:color="auto"/>
            </w:tcBorders>
          </w:tcPr>
          <w:p w14:paraId="51AD7D08" w14:textId="77777777" w:rsidR="00C954DF" w:rsidRPr="003C416F" w:rsidRDefault="00C954DF" w:rsidP="003C416F">
            <w:pPr>
              <w:spacing w:line="360" w:lineRule="auto"/>
              <w:rPr>
                <w:rFonts w:cs="Arial"/>
                <w:sz w:val="16"/>
                <w:szCs w:val="16"/>
              </w:rPr>
            </w:pPr>
            <w:r w:rsidRPr="003C416F">
              <w:rPr>
                <w:rFonts w:cs="Arial"/>
                <w:sz w:val="16"/>
                <w:szCs w:val="16"/>
              </w:rPr>
              <w:t>1.580</w:t>
            </w:r>
          </w:p>
        </w:tc>
        <w:tc>
          <w:tcPr>
            <w:tcW w:w="401" w:type="pct"/>
            <w:tcBorders>
              <w:top w:val="nil"/>
              <w:left w:val="single" w:sz="4" w:space="0" w:color="auto"/>
              <w:bottom w:val="nil"/>
              <w:right w:val="single" w:sz="4" w:space="0" w:color="auto"/>
            </w:tcBorders>
          </w:tcPr>
          <w:p w14:paraId="07A27214" w14:textId="77777777" w:rsidR="00C954DF" w:rsidRPr="003C416F" w:rsidRDefault="00C954DF" w:rsidP="003C416F">
            <w:pPr>
              <w:spacing w:line="360" w:lineRule="auto"/>
              <w:rPr>
                <w:rFonts w:cs="Arial"/>
                <w:sz w:val="16"/>
                <w:szCs w:val="16"/>
              </w:rPr>
            </w:pPr>
            <w:r w:rsidRPr="003C416F">
              <w:rPr>
                <w:rFonts w:cs="Arial"/>
                <w:sz w:val="16"/>
                <w:szCs w:val="16"/>
              </w:rPr>
              <w:t>0.8410</w:t>
            </w:r>
          </w:p>
        </w:tc>
        <w:tc>
          <w:tcPr>
            <w:tcW w:w="398" w:type="pct"/>
            <w:tcBorders>
              <w:top w:val="nil"/>
              <w:left w:val="single" w:sz="4" w:space="0" w:color="auto"/>
              <w:bottom w:val="nil"/>
              <w:right w:val="single" w:sz="4" w:space="0" w:color="auto"/>
            </w:tcBorders>
          </w:tcPr>
          <w:p w14:paraId="7DFF1864" w14:textId="77777777" w:rsidR="00C954DF" w:rsidRPr="003C416F" w:rsidRDefault="00C954DF" w:rsidP="003C416F">
            <w:pPr>
              <w:spacing w:line="360" w:lineRule="auto"/>
              <w:rPr>
                <w:rFonts w:cs="Arial"/>
                <w:sz w:val="16"/>
                <w:szCs w:val="16"/>
              </w:rPr>
            </w:pPr>
            <w:r w:rsidRPr="003C416F">
              <w:rPr>
                <w:rFonts w:cs="Arial"/>
                <w:sz w:val="16"/>
                <w:szCs w:val="16"/>
              </w:rPr>
              <w:t>0.552</w:t>
            </w:r>
          </w:p>
        </w:tc>
        <w:tc>
          <w:tcPr>
            <w:tcW w:w="397" w:type="pct"/>
            <w:tcBorders>
              <w:top w:val="nil"/>
              <w:left w:val="nil"/>
              <w:bottom w:val="nil"/>
              <w:right w:val="single" w:sz="4" w:space="0" w:color="auto"/>
            </w:tcBorders>
          </w:tcPr>
          <w:p w14:paraId="3E57BE32" w14:textId="77777777" w:rsidR="00C954DF" w:rsidRPr="003C416F" w:rsidRDefault="00C954DF" w:rsidP="003C416F">
            <w:pPr>
              <w:spacing w:line="360" w:lineRule="auto"/>
              <w:rPr>
                <w:rFonts w:cs="Arial"/>
                <w:sz w:val="16"/>
                <w:szCs w:val="16"/>
              </w:rPr>
            </w:pPr>
            <w:r w:rsidRPr="003C416F">
              <w:rPr>
                <w:rFonts w:cs="Arial"/>
                <w:sz w:val="16"/>
                <w:szCs w:val="16"/>
              </w:rPr>
              <w:t>0.667</w:t>
            </w:r>
          </w:p>
        </w:tc>
        <w:tc>
          <w:tcPr>
            <w:tcW w:w="356" w:type="pct"/>
            <w:tcBorders>
              <w:top w:val="nil"/>
              <w:left w:val="single" w:sz="4" w:space="0" w:color="auto"/>
              <w:bottom w:val="nil"/>
              <w:right w:val="nil"/>
            </w:tcBorders>
          </w:tcPr>
          <w:p w14:paraId="47286665" w14:textId="77777777" w:rsidR="00C954DF" w:rsidRPr="003C416F" w:rsidRDefault="00C954DF" w:rsidP="003C416F">
            <w:pPr>
              <w:spacing w:line="360" w:lineRule="auto"/>
              <w:rPr>
                <w:rFonts w:cs="Arial"/>
                <w:sz w:val="16"/>
                <w:szCs w:val="16"/>
              </w:rPr>
            </w:pPr>
            <w:r w:rsidRPr="003C416F">
              <w:rPr>
                <w:rFonts w:cs="Arial"/>
                <w:sz w:val="16"/>
                <w:szCs w:val="16"/>
              </w:rPr>
              <w:t>0.883</w:t>
            </w:r>
          </w:p>
        </w:tc>
      </w:tr>
      <w:tr w:rsidR="00DA0B47" w:rsidRPr="003C416F" w14:paraId="53AE0890" w14:textId="77777777" w:rsidTr="009B22DB">
        <w:trPr>
          <w:trHeight w:val="283"/>
        </w:trPr>
        <w:tc>
          <w:tcPr>
            <w:tcW w:w="322" w:type="pct"/>
            <w:tcBorders>
              <w:top w:val="nil"/>
              <w:left w:val="nil"/>
              <w:bottom w:val="nil"/>
              <w:right w:val="single" w:sz="4" w:space="0" w:color="auto"/>
            </w:tcBorders>
            <w:vAlign w:val="center"/>
          </w:tcPr>
          <w:p w14:paraId="687A6C69" w14:textId="77777777" w:rsidR="00C954DF" w:rsidRPr="003C416F" w:rsidRDefault="00C954DF" w:rsidP="003C416F">
            <w:pPr>
              <w:spacing w:line="360" w:lineRule="auto"/>
              <w:jc w:val="center"/>
              <w:rPr>
                <w:rFonts w:cs="Arial"/>
                <w:sz w:val="16"/>
                <w:szCs w:val="16"/>
              </w:rPr>
            </w:pPr>
            <w:r w:rsidRPr="003C416F">
              <w:rPr>
                <w:rFonts w:cs="Arial"/>
                <w:sz w:val="16"/>
                <w:szCs w:val="16"/>
              </w:rPr>
              <w:t>19</w:t>
            </w:r>
          </w:p>
        </w:tc>
        <w:tc>
          <w:tcPr>
            <w:tcW w:w="2728" w:type="pct"/>
            <w:tcBorders>
              <w:top w:val="nil"/>
              <w:left w:val="single" w:sz="4" w:space="0" w:color="auto"/>
              <w:bottom w:val="nil"/>
              <w:right w:val="single" w:sz="4" w:space="0" w:color="auto"/>
            </w:tcBorders>
          </w:tcPr>
          <w:p w14:paraId="3B9DF068"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Ativo</w:t>
            </w:r>
            <w:r w:rsidRPr="003C416F">
              <w:rPr>
                <w:rFonts w:asciiTheme="minorHAnsi" w:hAnsiTheme="minorHAnsi" w:cs="Arial"/>
                <w:sz w:val="16"/>
                <w:szCs w:val="16"/>
              </w:rPr>
              <w:t xml:space="preserve"> </w:t>
            </w:r>
          </w:p>
        </w:tc>
        <w:tc>
          <w:tcPr>
            <w:tcW w:w="397" w:type="pct"/>
            <w:tcBorders>
              <w:top w:val="nil"/>
              <w:left w:val="single" w:sz="4" w:space="0" w:color="auto"/>
              <w:bottom w:val="nil"/>
              <w:right w:val="single" w:sz="4" w:space="0" w:color="auto"/>
            </w:tcBorders>
          </w:tcPr>
          <w:p w14:paraId="351C8DB7" w14:textId="77777777" w:rsidR="00C954DF" w:rsidRPr="003C416F" w:rsidRDefault="00C954DF" w:rsidP="003C416F">
            <w:pPr>
              <w:spacing w:line="360" w:lineRule="auto"/>
              <w:rPr>
                <w:rFonts w:cs="Arial"/>
                <w:sz w:val="16"/>
                <w:szCs w:val="16"/>
              </w:rPr>
            </w:pPr>
            <w:r w:rsidRPr="003C416F">
              <w:rPr>
                <w:rFonts w:cs="Arial"/>
                <w:sz w:val="16"/>
                <w:szCs w:val="16"/>
              </w:rPr>
              <w:t>3.374</w:t>
            </w:r>
          </w:p>
        </w:tc>
        <w:tc>
          <w:tcPr>
            <w:tcW w:w="401" w:type="pct"/>
            <w:tcBorders>
              <w:top w:val="nil"/>
              <w:left w:val="single" w:sz="4" w:space="0" w:color="auto"/>
              <w:bottom w:val="nil"/>
              <w:right w:val="single" w:sz="4" w:space="0" w:color="auto"/>
            </w:tcBorders>
          </w:tcPr>
          <w:p w14:paraId="23756758" w14:textId="77777777" w:rsidR="00C954DF" w:rsidRPr="003C416F" w:rsidRDefault="00C954DF" w:rsidP="003C416F">
            <w:pPr>
              <w:spacing w:line="360" w:lineRule="auto"/>
              <w:rPr>
                <w:rFonts w:cs="Arial"/>
                <w:sz w:val="16"/>
                <w:szCs w:val="16"/>
              </w:rPr>
            </w:pPr>
            <w:r w:rsidRPr="003C416F">
              <w:rPr>
                <w:rFonts w:cs="Arial"/>
                <w:sz w:val="16"/>
                <w:szCs w:val="16"/>
              </w:rPr>
              <w:t>1.0609</w:t>
            </w:r>
          </w:p>
        </w:tc>
        <w:tc>
          <w:tcPr>
            <w:tcW w:w="398" w:type="pct"/>
            <w:tcBorders>
              <w:top w:val="nil"/>
              <w:left w:val="single" w:sz="4" w:space="0" w:color="auto"/>
              <w:bottom w:val="nil"/>
              <w:right w:val="single" w:sz="4" w:space="0" w:color="auto"/>
            </w:tcBorders>
          </w:tcPr>
          <w:p w14:paraId="6A0A67D8" w14:textId="77777777" w:rsidR="00C954DF" w:rsidRPr="003C416F" w:rsidRDefault="00C954DF" w:rsidP="003C416F">
            <w:pPr>
              <w:spacing w:line="360" w:lineRule="auto"/>
              <w:rPr>
                <w:rFonts w:cs="Arial"/>
                <w:sz w:val="16"/>
                <w:szCs w:val="16"/>
              </w:rPr>
            </w:pPr>
            <w:r w:rsidRPr="003C416F">
              <w:rPr>
                <w:rFonts w:cs="Arial"/>
                <w:sz w:val="16"/>
                <w:szCs w:val="16"/>
              </w:rPr>
              <w:t>0.486</w:t>
            </w:r>
          </w:p>
        </w:tc>
        <w:tc>
          <w:tcPr>
            <w:tcW w:w="397" w:type="pct"/>
            <w:tcBorders>
              <w:top w:val="nil"/>
              <w:left w:val="nil"/>
              <w:bottom w:val="nil"/>
              <w:right w:val="single" w:sz="4" w:space="0" w:color="auto"/>
            </w:tcBorders>
          </w:tcPr>
          <w:p w14:paraId="2C3EB13F" w14:textId="77777777" w:rsidR="00C954DF" w:rsidRPr="003C416F" w:rsidRDefault="00C954DF" w:rsidP="003C416F">
            <w:pPr>
              <w:spacing w:line="360" w:lineRule="auto"/>
              <w:rPr>
                <w:rFonts w:cs="Arial"/>
                <w:sz w:val="16"/>
                <w:szCs w:val="16"/>
              </w:rPr>
            </w:pPr>
            <w:r w:rsidRPr="003C416F">
              <w:rPr>
                <w:rFonts w:cs="Arial"/>
                <w:sz w:val="16"/>
                <w:szCs w:val="16"/>
              </w:rPr>
              <w:t>0.520</w:t>
            </w:r>
          </w:p>
        </w:tc>
        <w:tc>
          <w:tcPr>
            <w:tcW w:w="356" w:type="pct"/>
            <w:tcBorders>
              <w:top w:val="nil"/>
              <w:left w:val="single" w:sz="4" w:space="0" w:color="auto"/>
              <w:bottom w:val="nil"/>
              <w:right w:val="nil"/>
            </w:tcBorders>
          </w:tcPr>
          <w:p w14:paraId="7C228750" w14:textId="77777777" w:rsidR="00C954DF" w:rsidRPr="003C416F" w:rsidRDefault="00C954DF" w:rsidP="003C416F">
            <w:pPr>
              <w:spacing w:line="360" w:lineRule="auto"/>
              <w:rPr>
                <w:rFonts w:cs="Arial"/>
                <w:sz w:val="16"/>
                <w:szCs w:val="16"/>
              </w:rPr>
            </w:pPr>
            <w:r w:rsidRPr="003C416F">
              <w:rPr>
                <w:rFonts w:cs="Arial"/>
                <w:sz w:val="16"/>
                <w:szCs w:val="16"/>
              </w:rPr>
              <w:t>0.885</w:t>
            </w:r>
          </w:p>
        </w:tc>
      </w:tr>
      <w:tr w:rsidR="00DA0B47" w:rsidRPr="003C416F" w14:paraId="2D9E9B61" w14:textId="77777777" w:rsidTr="009B22DB">
        <w:trPr>
          <w:trHeight w:val="283"/>
        </w:trPr>
        <w:tc>
          <w:tcPr>
            <w:tcW w:w="322" w:type="pct"/>
            <w:tcBorders>
              <w:top w:val="nil"/>
              <w:left w:val="nil"/>
              <w:bottom w:val="single" w:sz="4" w:space="0" w:color="auto"/>
              <w:right w:val="single" w:sz="4" w:space="0" w:color="auto"/>
            </w:tcBorders>
            <w:vAlign w:val="center"/>
          </w:tcPr>
          <w:p w14:paraId="568B69EE" w14:textId="77777777" w:rsidR="00C954DF" w:rsidRPr="003C416F" w:rsidRDefault="00C954DF" w:rsidP="003C416F">
            <w:pPr>
              <w:spacing w:line="360" w:lineRule="auto"/>
              <w:jc w:val="center"/>
              <w:rPr>
                <w:rFonts w:cs="Arial"/>
                <w:sz w:val="16"/>
                <w:szCs w:val="16"/>
              </w:rPr>
            </w:pPr>
            <w:r w:rsidRPr="003C416F">
              <w:rPr>
                <w:rFonts w:cs="Arial"/>
                <w:sz w:val="16"/>
                <w:szCs w:val="16"/>
              </w:rPr>
              <w:t>20</w:t>
            </w:r>
          </w:p>
        </w:tc>
        <w:tc>
          <w:tcPr>
            <w:tcW w:w="2728" w:type="pct"/>
            <w:tcBorders>
              <w:top w:val="nil"/>
              <w:left w:val="single" w:sz="4" w:space="0" w:color="auto"/>
              <w:bottom w:val="single" w:sz="4" w:space="0" w:color="auto"/>
              <w:right w:val="single" w:sz="4" w:space="0" w:color="auto"/>
            </w:tcBorders>
          </w:tcPr>
          <w:p w14:paraId="3D6BC5B3" w14:textId="77777777" w:rsidR="00C954DF" w:rsidRPr="003C416F" w:rsidRDefault="00C954DF" w:rsidP="003C416F">
            <w:pPr>
              <w:pStyle w:val="Padro"/>
              <w:spacing w:after="0" w:line="360" w:lineRule="auto"/>
              <w:rPr>
                <w:rFonts w:asciiTheme="minorHAnsi" w:hAnsiTheme="minorHAnsi" w:cs="Arial"/>
                <w:sz w:val="16"/>
                <w:szCs w:val="16"/>
              </w:rPr>
            </w:pPr>
            <w:r w:rsidRPr="003C416F">
              <w:rPr>
                <w:rFonts w:asciiTheme="minorHAnsi" w:hAnsiTheme="minorHAnsi" w:cs="Arial"/>
                <w:sz w:val="16"/>
                <w:szCs w:val="16"/>
              </w:rPr>
              <w:t>Amedrontado</w:t>
            </w:r>
          </w:p>
        </w:tc>
        <w:tc>
          <w:tcPr>
            <w:tcW w:w="397" w:type="pct"/>
            <w:tcBorders>
              <w:top w:val="nil"/>
              <w:left w:val="single" w:sz="4" w:space="0" w:color="auto"/>
              <w:bottom w:val="single" w:sz="4" w:space="0" w:color="auto"/>
              <w:right w:val="single" w:sz="4" w:space="0" w:color="auto"/>
            </w:tcBorders>
          </w:tcPr>
          <w:p w14:paraId="6A8C2FA1" w14:textId="77777777" w:rsidR="00C954DF" w:rsidRPr="003C416F" w:rsidRDefault="00C954DF" w:rsidP="003C416F">
            <w:pPr>
              <w:spacing w:line="360" w:lineRule="auto"/>
              <w:rPr>
                <w:rFonts w:cs="Arial"/>
                <w:sz w:val="16"/>
                <w:szCs w:val="16"/>
              </w:rPr>
            </w:pPr>
            <w:r w:rsidRPr="003C416F">
              <w:rPr>
                <w:rFonts w:cs="Arial"/>
                <w:sz w:val="16"/>
                <w:szCs w:val="16"/>
              </w:rPr>
              <w:t>1.494</w:t>
            </w:r>
          </w:p>
        </w:tc>
        <w:tc>
          <w:tcPr>
            <w:tcW w:w="401" w:type="pct"/>
            <w:tcBorders>
              <w:top w:val="nil"/>
              <w:left w:val="single" w:sz="4" w:space="0" w:color="auto"/>
              <w:bottom w:val="single" w:sz="4" w:space="0" w:color="auto"/>
              <w:right w:val="single" w:sz="4" w:space="0" w:color="auto"/>
            </w:tcBorders>
          </w:tcPr>
          <w:p w14:paraId="1F0C17E5" w14:textId="77777777" w:rsidR="00C954DF" w:rsidRPr="003C416F" w:rsidRDefault="00C954DF" w:rsidP="003C416F">
            <w:pPr>
              <w:spacing w:line="360" w:lineRule="auto"/>
              <w:rPr>
                <w:rFonts w:cs="Arial"/>
                <w:sz w:val="16"/>
                <w:szCs w:val="16"/>
              </w:rPr>
            </w:pPr>
            <w:r w:rsidRPr="003C416F">
              <w:rPr>
                <w:rFonts w:cs="Arial"/>
                <w:sz w:val="16"/>
                <w:szCs w:val="16"/>
              </w:rPr>
              <w:t>0.7883</w:t>
            </w:r>
          </w:p>
        </w:tc>
        <w:tc>
          <w:tcPr>
            <w:tcW w:w="398" w:type="pct"/>
            <w:tcBorders>
              <w:top w:val="nil"/>
              <w:left w:val="single" w:sz="4" w:space="0" w:color="auto"/>
              <w:bottom w:val="single" w:sz="4" w:space="0" w:color="auto"/>
              <w:right w:val="single" w:sz="4" w:space="0" w:color="auto"/>
            </w:tcBorders>
          </w:tcPr>
          <w:p w14:paraId="2DFD6EF4" w14:textId="77777777" w:rsidR="00C954DF" w:rsidRPr="003C416F" w:rsidRDefault="00C954DF" w:rsidP="003C416F">
            <w:pPr>
              <w:spacing w:line="360" w:lineRule="auto"/>
              <w:rPr>
                <w:rFonts w:cs="Arial"/>
                <w:sz w:val="16"/>
                <w:szCs w:val="16"/>
              </w:rPr>
            </w:pPr>
            <w:r w:rsidRPr="003C416F">
              <w:rPr>
                <w:rFonts w:cs="Arial"/>
                <w:sz w:val="16"/>
                <w:szCs w:val="16"/>
              </w:rPr>
              <w:t>0.485</w:t>
            </w:r>
          </w:p>
        </w:tc>
        <w:tc>
          <w:tcPr>
            <w:tcW w:w="397" w:type="pct"/>
            <w:tcBorders>
              <w:top w:val="nil"/>
              <w:left w:val="nil"/>
              <w:bottom w:val="single" w:sz="4" w:space="0" w:color="auto"/>
              <w:right w:val="single" w:sz="4" w:space="0" w:color="auto"/>
            </w:tcBorders>
          </w:tcPr>
          <w:p w14:paraId="6E965A68" w14:textId="77777777" w:rsidR="00C954DF" w:rsidRPr="003C416F" w:rsidRDefault="00C954DF" w:rsidP="003C416F">
            <w:pPr>
              <w:spacing w:line="360" w:lineRule="auto"/>
              <w:rPr>
                <w:rFonts w:cs="Arial"/>
                <w:sz w:val="16"/>
                <w:szCs w:val="16"/>
              </w:rPr>
            </w:pPr>
            <w:r w:rsidRPr="003C416F">
              <w:rPr>
                <w:rFonts w:cs="Arial"/>
                <w:sz w:val="16"/>
                <w:szCs w:val="16"/>
              </w:rPr>
              <w:t>0.665</w:t>
            </w:r>
          </w:p>
        </w:tc>
        <w:tc>
          <w:tcPr>
            <w:tcW w:w="356" w:type="pct"/>
            <w:tcBorders>
              <w:top w:val="nil"/>
              <w:left w:val="single" w:sz="4" w:space="0" w:color="auto"/>
              <w:bottom w:val="single" w:sz="4" w:space="0" w:color="auto"/>
              <w:right w:val="nil"/>
            </w:tcBorders>
          </w:tcPr>
          <w:p w14:paraId="19174AD5" w14:textId="77777777" w:rsidR="00C954DF" w:rsidRPr="003C416F" w:rsidRDefault="00C954DF" w:rsidP="003C416F">
            <w:pPr>
              <w:spacing w:line="360" w:lineRule="auto"/>
              <w:rPr>
                <w:rFonts w:cs="Arial"/>
                <w:sz w:val="16"/>
                <w:szCs w:val="16"/>
              </w:rPr>
            </w:pPr>
            <w:r w:rsidRPr="003C416F">
              <w:rPr>
                <w:rFonts w:cs="Arial"/>
                <w:sz w:val="16"/>
                <w:szCs w:val="16"/>
              </w:rPr>
              <w:t>0.885</w:t>
            </w:r>
          </w:p>
        </w:tc>
      </w:tr>
      <w:tr w:rsidR="00DA0B47" w:rsidRPr="003C416F" w14:paraId="5FDD6F1D" w14:textId="77777777" w:rsidTr="009B22DB">
        <w:trPr>
          <w:trHeight w:val="444"/>
        </w:trPr>
        <w:tc>
          <w:tcPr>
            <w:tcW w:w="3050" w:type="pct"/>
            <w:gridSpan w:val="2"/>
            <w:tcBorders>
              <w:top w:val="nil"/>
              <w:left w:val="nil"/>
              <w:right w:val="single" w:sz="4" w:space="0" w:color="auto"/>
            </w:tcBorders>
            <w:shd w:val="clear" w:color="auto" w:fill="D9D9D9" w:themeFill="background1" w:themeFillShade="D9"/>
            <w:vAlign w:val="center"/>
          </w:tcPr>
          <w:p w14:paraId="38BBB573" w14:textId="77777777" w:rsidR="00C954DF" w:rsidRPr="003C416F" w:rsidRDefault="00C954DF" w:rsidP="003C416F">
            <w:pPr>
              <w:spacing w:line="360" w:lineRule="auto"/>
              <w:jc w:val="center"/>
              <w:rPr>
                <w:rFonts w:cs="Arial"/>
                <w:b/>
                <w:sz w:val="16"/>
                <w:szCs w:val="16"/>
              </w:rPr>
            </w:pPr>
            <w:r w:rsidRPr="003C416F">
              <w:rPr>
                <w:rFonts w:cs="Arial"/>
                <w:b/>
                <w:sz w:val="16"/>
                <w:szCs w:val="16"/>
              </w:rPr>
              <w:t xml:space="preserve">Coeficiente de bipartição </w:t>
            </w:r>
          </w:p>
        </w:tc>
        <w:tc>
          <w:tcPr>
            <w:tcW w:w="1950" w:type="pct"/>
            <w:gridSpan w:val="5"/>
            <w:tcBorders>
              <w:top w:val="single" w:sz="4" w:space="0" w:color="auto"/>
              <w:left w:val="single" w:sz="4" w:space="0" w:color="auto"/>
              <w:right w:val="nil"/>
            </w:tcBorders>
            <w:shd w:val="clear" w:color="auto" w:fill="D9D9D9" w:themeFill="background1" w:themeFillShade="D9"/>
          </w:tcPr>
          <w:p w14:paraId="142CD51F" w14:textId="77777777" w:rsidR="00C954DF" w:rsidRPr="003C416F" w:rsidRDefault="00C954DF" w:rsidP="003C416F">
            <w:pPr>
              <w:autoSpaceDE w:val="0"/>
              <w:autoSpaceDN w:val="0"/>
              <w:adjustRightInd w:val="0"/>
              <w:spacing w:line="360" w:lineRule="auto"/>
              <w:ind w:left="62" w:right="62"/>
              <w:jc w:val="center"/>
              <w:rPr>
                <w:rFonts w:cs="Arial"/>
                <w:b/>
                <w:sz w:val="16"/>
                <w:szCs w:val="16"/>
              </w:rPr>
            </w:pPr>
            <w:r w:rsidRPr="003C416F">
              <w:rPr>
                <w:rFonts w:cs="Arial"/>
                <w:b/>
                <w:sz w:val="16"/>
                <w:szCs w:val="16"/>
              </w:rPr>
              <w:t>Primeira metade = 0.793</w:t>
            </w:r>
          </w:p>
          <w:p w14:paraId="16F8BFA9" w14:textId="77777777" w:rsidR="00C954DF" w:rsidRPr="003C416F" w:rsidRDefault="00C954DF" w:rsidP="003C416F">
            <w:pPr>
              <w:autoSpaceDE w:val="0"/>
              <w:autoSpaceDN w:val="0"/>
              <w:adjustRightInd w:val="0"/>
              <w:spacing w:line="360" w:lineRule="auto"/>
              <w:ind w:left="62" w:right="62"/>
              <w:jc w:val="center"/>
              <w:rPr>
                <w:rFonts w:cs="Arial"/>
                <w:b/>
                <w:sz w:val="16"/>
                <w:szCs w:val="16"/>
              </w:rPr>
            </w:pPr>
            <w:r w:rsidRPr="003C416F">
              <w:rPr>
                <w:rFonts w:cs="Arial"/>
                <w:b/>
                <w:sz w:val="16"/>
                <w:szCs w:val="16"/>
              </w:rPr>
              <w:t>Segunda metade = 0.879</w:t>
            </w:r>
          </w:p>
        </w:tc>
      </w:tr>
      <w:tr w:rsidR="00DA0B47" w:rsidRPr="003C416F" w14:paraId="4DE17326" w14:textId="77777777" w:rsidTr="009B22DB">
        <w:trPr>
          <w:trHeight w:hRule="exact" w:val="386"/>
        </w:trPr>
        <w:tc>
          <w:tcPr>
            <w:tcW w:w="3050" w:type="pct"/>
            <w:gridSpan w:val="2"/>
            <w:tcBorders>
              <w:top w:val="single" w:sz="4" w:space="0" w:color="auto"/>
              <w:left w:val="nil"/>
              <w:bottom w:val="single" w:sz="4" w:space="0" w:color="auto"/>
              <w:right w:val="single" w:sz="4" w:space="0" w:color="auto"/>
            </w:tcBorders>
            <w:shd w:val="clear" w:color="auto" w:fill="D9D9D9" w:themeFill="background1" w:themeFillShade="D9"/>
            <w:vAlign w:val="center"/>
          </w:tcPr>
          <w:p w14:paraId="4CFC98A1" w14:textId="77777777" w:rsidR="00C954DF" w:rsidRPr="003C416F" w:rsidRDefault="00C954DF" w:rsidP="003C416F">
            <w:pPr>
              <w:spacing w:line="360" w:lineRule="auto"/>
              <w:jc w:val="center"/>
              <w:rPr>
                <w:rFonts w:cs="Arial"/>
                <w:b/>
                <w:sz w:val="16"/>
                <w:szCs w:val="16"/>
              </w:rPr>
            </w:pPr>
            <w:r w:rsidRPr="003C416F">
              <w:rPr>
                <w:rFonts w:cs="Arial"/>
                <w:b/>
                <w:sz w:val="16"/>
                <w:szCs w:val="16"/>
              </w:rPr>
              <w:t xml:space="preserve">Coeficiente alfa de </w:t>
            </w:r>
            <w:proofErr w:type="spellStart"/>
            <w:r w:rsidRPr="003C416F">
              <w:rPr>
                <w:rFonts w:cs="Arial"/>
                <w:b/>
                <w:sz w:val="16"/>
                <w:szCs w:val="16"/>
              </w:rPr>
              <w:t>Cronbach</w:t>
            </w:r>
            <w:proofErr w:type="spellEnd"/>
            <w:r w:rsidRPr="003C416F">
              <w:rPr>
                <w:rFonts w:cs="Arial"/>
                <w:b/>
                <w:sz w:val="16"/>
                <w:szCs w:val="16"/>
              </w:rPr>
              <w:t xml:space="preserve"> global</w:t>
            </w:r>
          </w:p>
        </w:tc>
        <w:tc>
          <w:tcPr>
            <w:tcW w:w="1950" w:type="pct"/>
            <w:gridSpan w:val="5"/>
            <w:tcBorders>
              <w:top w:val="single" w:sz="4" w:space="0" w:color="auto"/>
              <w:left w:val="single" w:sz="4" w:space="0" w:color="auto"/>
              <w:bottom w:val="single" w:sz="4" w:space="0" w:color="auto"/>
              <w:right w:val="nil"/>
            </w:tcBorders>
            <w:shd w:val="clear" w:color="auto" w:fill="D9D9D9" w:themeFill="background1" w:themeFillShade="D9"/>
            <w:vAlign w:val="center"/>
          </w:tcPr>
          <w:p w14:paraId="11784450" w14:textId="77777777" w:rsidR="00C954DF" w:rsidRPr="003C416F" w:rsidRDefault="00C954DF" w:rsidP="003C416F">
            <w:pPr>
              <w:spacing w:line="360" w:lineRule="auto"/>
              <w:jc w:val="center"/>
              <w:rPr>
                <w:rFonts w:cs="Arial"/>
                <w:b/>
                <w:sz w:val="16"/>
                <w:szCs w:val="16"/>
              </w:rPr>
            </w:pPr>
            <w:r w:rsidRPr="003C416F">
              <w:rPr>
                <w:rFonts w:cs="Arial"/>
                <w:b/>
                <w:sz w:val="16"/>
                <w:szCs w:val="16"/>
              </w:rPr>
              <w:t>0.890</w:t>
            </w:r>
          </w:p>
        </w:tc>
      </w:tr>
    </w:tbl>
    <w:p w14:paraId="5D0B5A96" w14:textId="77777777" w:rsidR="00C954DF" w:rsidRPr="003C416F" w:rsidRDefault="00C954DF" w:rsidP="003C416F">
      <w:pPr>
        <w:spacing w:after="0" w:line="360" w:lineRule="auto"/>
        <w:rPr>
          <w:rFonts w:cs="Arial"/>
        </w:rPr>
      </w:pPr>
    </w:p>
    <w:p w14:paraId="179F07E8" w14:textId="3D0E7200" w:rsidR="00073E55" w:rsidRPr="003C416F" w:rsidRDefault="00AB6473" w:rsidP="003C416F">
      <w:pPr>
        <w:pStyle w:val="SemEspaamento"/>
        <w:spacing w:line="360" w:lineRule="auto"/>
        <w:jc w:val="both"/>
        <w:rPr>
          <w:rFonts w:cs="Arial"/>
        </w:rPr>
      </w:pPr>
      <w:r w:rsidRPr="003C416F">
        <w:rPr>
          <w:rFonts w:cs="Arial"/>
        </w:rPr>
        <w:t>N</w:t>
      </w:r>
      <w:r w:rsidR="00C954DF" w:rsidRPr="003C416F">
        <w:rPr>
          <w:rFonts w:cs="Arial"/>
        </w:rPr>
        <w:t>a subescala</w:t>
      </w:r>
      <w:r w:rsidR="00A73733" w:rsidRPr="003C416F">
        <w:rPr>
          <w:rFonts w:cs="Arial"/>
        </w:rPr>
        <w:t>,</w:t>
      </w:r>
      <w:r w:rsidR="00C954DF" w:rsidRPr="003C416F">
        <w:rPr>
          <w:rFonts w:cs="Arial"/>
        </w:rPr>
        <w:t xml:space="preserve"> afetos positivos</w:t>
      </w:r>
      <w:r w:rsidRPr="003C416F">
        <w:rPr>
          <w:rFonts w:cs="Arial"/>
        </w:rPr>
        <w:t>,</w:t>
      </w:r>
      <w:r w:rsidR="00C954DF" w:rsidRPr="003C416F">
        <w:rPr>
          <w:rFonts w:cs="Arial"/>
        </w:rPr>
        <w:t xml:space="preserve"> o valor correlacional menor situa-se no item 5 (r=0.527) “Agradavelmente” e o maior (r=0.784) no item 10 “Entusiasmado”. Já na subescala dos afetos negativos, os valores co</w:t>
      </w:r>
      <w:r w:rsidRPr="003C416F">
        <w:rPr>
          <w:rFonts w:cs="Arial"/>
        </w:rPr>
        <w:t>r</w:t>
      </w:r>
      <w:r w:rsidR="00C954DF" w:rsidRPr="003C416F">
        <w:rPr>
          <w:rFonts w:cs="Arial"/>
        </w:rPr>
        <w:t>relacionais, na globalidade, são ligeiramente maiores do que os da subescala afetos positivo, situando-se entre r=0.429 no item 16 “Nervoso” e o item 4 (r=0.674) “Atormentado”. Quanto aos valores de alfa</w:t>
      </w:r>
      <w:r w:rsidR="00356257" w:rsidRPr="003C416F">
        <w:rPr>
          <w:rFonts w:cs="Arial"/>
        </w:rPr>
        <w:t xml:space="preserve"> de </w:t>
      </w:r>
      <w:proofErr w:type="spellStart"/>
      <w:r w:rsidR="00356257" w:rsidRPr="003C416F">
        <w:rPr>
          <w:rFonts w:cs="Arial"/>
        </w:rPr>
        <w:t>Cronbach</w:t>
      </w:r>
      <w:proofErr w:type="spellEnd"/>
      <w:r w:rsidR="00C954DF" w:rsidRPr="003C416F">
        <w:rPr>
          <w:rFonts w:cs="Arial"/>
        </w:rPr>
        <w:t xml:space="preserve">, na subescala </w:t>
      </w:r>
      <w:r w:rsidR="00356257" w:rsidRPr="003C416F">
        <w:rPr>
          <w:rFonts w:cs="Arial"/>
        </w:rPr>
        <w:t>“</w:t>
      </w:r>
      <w:r w:rsidR="00C954DF" w:rsidRPr="003C416F">
        <w:rPr>
          <w:rFonts w:cs="Arial"/>
        </w:rPr>
        <w:t>afetos positivos</w:t>
      </w:r>
      <w:r w:rsidR="00356257" w:rsidRPr="003C416F">
        <w:rPr>
          <w:rFonts w:cs="Arial"/>
        </w:rPr>
        <w:t>”</w:t>
      </w:r>
      <w:r w:rsidR="00C954DF" w:rsidRPr="003C416F">
        <w:rPr>
          <w:rFonts w:cs="Arial"/>
        </w:rPr>
        <w:t xml:space="preserve">, </w:t>
      </w:r>
      <w:r w:rsidR="00356257" w:rsidRPr="003C416F">
        <w:rPr>
          <w:rFonts w:cs="Arial"/>
        </w:rPr>
        <w:t xml:space="preserve">estes </w:t>
      </w:r>
      <w:r w:rsidR="00C954DF" w:rsidRPr="003C416F">
        <w:rPr>
          <w:rFonts w:cs="Arial"/>
        </w:rPr>
        <w:t xml:space="preserve">variam entre os 0.886 no item 15 “Inspirado” e 0.903 no item 5 “Agradavelmente”, podendo ser classificados de muito bons, com um alfa global de 0.905 também, classificado de muito bom. Na subescala dos afetos negativos, os valores de alfa </w:t>
      </w:r>
      <w:r w:rsidR="00356257" w:rsidRPr="003C416F">
        <w:rPr>
          <w:rFonts w:cs="Arial"/>
        </w:rPr>
        <w:t xml:space="preserve">de </w:t>
      </w:r>
      <w:proofErr w:type="spellStart"/>
      <w:r w:rsidR="00356257" w:rsidRPr="003C416F">
        <w:rPr>
          <w:rFonts w:cs="Arial"/>
        </w:rPr>
        <w:t>Cronbach</w:t>
      </w:r>
      <w:proofErr w:type="spellEnd"/>
      <w:r w:rsidR="00356257" w:rsidRPr="003C416F">
        <w:rPr>
          <w:rFonts w:cs="Arial"/>
        </w:rPr>
        <w:t xml:space="preserve">, </w:t>
      </w:r>
      <w:r w:rsidR="00C954DF" w:rsidRPr="003C416F">
        <w:rPr>
          <w:rFonts w:cs="Arial"/>
        </w:rPr>
        <w:t xml:space="preserve">variam entre os 0.908 para o item 9 </w:t>
      </w:r>
      <w:r w:rsidR="00356257" w:rsidRPr="003C416F">
        <w:rPr>
          <w:rFonts w:cs="Arial"/>
        </w:rPr>
        <w:t>“Repulsa” e os 0.926 no item 16 “Nervoso”</w:t>
      </w:r>
      <w:r w:rsidR="00C954DF" w:rsidRPr="003C416F">
        <w:rPr>
          <w:rFonts w:cs="Arial"/>
        </w:rPr>
        <w:t>, sendo também classificados de muito bons, com um alfa global de 0.921 indicativo de muit</w:t>
      </w:r>
      <w:r w:rsidR="00073E55" w:rsidRPr="003C416F">
        <w:rPr>
          <w:rFonts w:cs="Arial"/>
        </w:rPr>
        <w:t>o boa consistência (cf</w:t>
      </w:r>
      <w:r w:rsidR="00A67C6F" w:rsidRPr="003C416F">
        <w:rPr>
          <w:rFonts w:cs="Arial"/>
        </w:rPr>
        <w:t>. Tabela 2</w:t>
      </w:r>
      <w:r w:rsidR="008433B2" w:rsidRPr="003C416F">
        <w:rPr>
          <w:rFonts w:cs="Arial"/>
        </w:rPr>
        <w:t>)</w:t>
      </w:r>
    </w:p>
    <w:p w14:paraId="4AFF19D6" w14:textId="77777777" w:rsidR="008433B2" w:rsidRPr="003C416F" w:rsidRDefault="008433B2" w:rsidP="003C416F">
      <w:pPr>
        <w:spacing w:after="0" w:line="360" w:lineRule="auto"/>
        <w:rPr>
          <w:rFonts w:cs="Arial"/>
        </w:rPr>
      </w:pPr>
      <w:r w:rsidRPr="003C416F">
        <w:rPr>
          <w:rFonts w:cs="Arial"/>
        </w:rPr>
        <w:br w:type="page"/>
      </w:r>
    </w:p>
    <w:p w14:paraId="378EF651" w14:textId="77777777" w:rsidR="008433B2" w:rsidRPr="003C416F" w:rsidRDefault="008433B2" w:rsidP="003C416F">
      <w:pPr>
        <w:pStyle w:val="SemEspaamento"/>
        <w:spacing w:line="360" w:lineRule="auto"/>
        <w:ind w:firstLine="709"/>
        <w:jc w:val="both"/>
        <w:rPr>
          <w:rFonts w:cs="Arial"/>
        </w:rPr>
      </w:pPr>
    </w:p>
    <w:p w14:paraId="028C5786" w14:textId="77777777" w:rsidR="00C954DF" w:rsidRPr="003C416F" w:rsidRDefault="00A67C6F" w:rsidP="003C416F">
      <w:pPr>
        <w:autoSpaceDE w:val="0"/>
        <w:autoSpaceDN w:val="0"/>
        <w:adjustRightInd w:val="0"/>
        <w:spacing w:after="0" w:line="360" w:lineRule="auto"/>
        <w:jc w:val="center"/>
        <w:rPr>
          <w:rFonts w:cs="Arial"/>
          <w:sz w:val="20"/>
          <w:szCs w:val="20"/>
        </w:rPr>
      </w:pPr>
      <w:r w:rsidRPr="003C416F">
        <w:rPr>
          <w:rFonts w:cs="Arial"/>
          <w:sz w:val="20"/>
          <w:szCs w:val="20"/>
        </w:rPr>
        <w:t>Tabela 2</w:t>
      </w:r>
      <w:r w:rsidR="00C954DF" w:rsidRPr="003C416F">
        <w:rPr>
          <w:rFonts w:cs="Arial"/>
          <w:sz w:val="20"/>
          <w:szCs w:val="20"/>
        </w:rPr>
        <w:t xml:space="preserve"> - Relações entre itens e subescalas da Escala do Bem-Estar Positivo</w:t>
      </w:r>
    </w:p>
    <w:tbl>
      <w:tblPr>
        <w:tblStyle w:val="Tabelacomgrelha"/>
        <w:tblW w:w="4905" w:type="pct"/>
        <w:tblInd w:w="-441" w:type="dxa"/>
        <w:tblLook w:val="04A0" w:firstRow="1" w:lastRow="0" w:firstColumn="1" w:lastColumn="0" w:noHBand="0" w:noVBand="1"/>
      </w:tblPr>
      <w:tblGrid>
        <w:gridCol w:w="679"/>
        <w:gridCol w:w="5866"/>
        <w:gridCol w:w="669"/>
        <w:gridCol w:w="669"/>
        <w:gridCol w:w="671"/>
      </w:tblGrid>
      <w:tr w:rsidR="00DA0B47" w:rsidRPr="003C416F" w14:paraId="7A79D869" w14:textId="77777777" w:rsidTr="009B22DB">
        <w:trPr>
          <w:trHeight w:val="608"/>
        </w:trPr>
        <w:tc>
          <w:tcPr>
            <w:tcW w:w="397" w:type="pct"/>
            <w:tcBorders>
              <w:top w:val="single" w:sz="4" w:space="0" w:color="auto"/>
              <w:left w:val="nil"/>
              <w:right w:val="single" w:sz="4" w:space="0" w:color="auto"/>
              <w:tl2br w:val="nil"/>
            </w:tcBorders>
            <w:shd w:val="clear" w:color="auto" w:fill="D9D9D9" w:themeFill="background1" w:themeFillShade="D9"/>
            <w:vAlign w:val="center"/>
          </w:tcPr>
          <w:p w14:paraId="5D0657D7" w14:textId="77777777" w:rsidR="00C954DF" w:rsidRPr="003C416F" w:rsidRDefault="00C954DF" w:rsidP="003C416F">
            <w:pPr>
              <w:spacing w:line="360" w:lineRule="auto"/>
              <w:jc w:val="center"/>
              <w:rPr>
                <w:rFonts w:cs="Arial"/>
                <w:b/>
                <w:sz w:val="16"/>
                <w:szCs w:val="16"/>
              </w:rPr>
            </w:pPr>
            <w:r w:rsidRPr="003C416F">
              <w:rPr>
                <w:rFonts w:cs="Arial"/>
                <w:b/>
                <w:sz w:val="16"/>
                <w:szCs w:val="16"/>
              </w:rPr>
              <w:t>N.º Item</w:t>
            </w:r>
          </w:p>
        </w:tc>
        <w:tc>
          <w:tcPr>
            <w:tcW w:w="3429" w:type="pct"/>
            <w:tcBorders>
              <w:top w:val="single" w:sz="4" w:space="0" w:color="auto"/>
              <w:left w:val="single" w:sz="4" w:space="0" w:color="auto"/>
              <w:right w:val="single" w:sz="4" w:space="0" w:color="auto"/>
            </w:tcBorders>
            <w:shd w:val="clear" w:color="auto" w:fill="D9D9D9" w:themeFill="background1" w:themeFillShade="D9"/>
            <w:vAlign w:val="center"/>
          </w:tcPr>
          <w:p w14:paraId="5764BABC" w14:textId="77777777" w:rsidR="00C954DF" w:rsidRPr="003C416F" w:rsidRDefault="00C954DF" w:rsidP="003C416F">
            <w:pPr>
              <w:spacing w:line="360" w:lineRule="auto"/>
              <w:jc w:val="center"/>
              <w:rPr>
                <w:rFonts w:cs="Arial"/>
                <w:b/>
                <w:sz w:val="16"/>
                <w:szCs w:val="16"/>
              </w:rPr>
            </w:pPr>
            <w:r w:rsidRPr="003C416F">
              <w:rPr>
                <w:rFonts w:cs="Arial"/>
                <w:b/>
                <w:sz w:val="16"/>
                <w:szCs w:val="16"/>
              </w:rPr>
              <w:t>Itens</w:t>
            </w:r>
          </w:p>
        </w:tc>
        <w:tc>
          <w:tcPr>
            <w:tcW w:w="39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5C90CB" w14:textId="77777777" w:rsidR="00C954DF" w:rsidRPr="003C416F" w:rsidRDefault="00C954DF" w:rsidP="003C416F">
            <w:pPr>
              <w:spacing w:line="360" w:lineRule="auto"/>
              <w:jc w:val="center"/>
              <w:rPr>
                <w:rFonts w:cs="Arial"/>
                <w:b/>
                <w:sz w:val="16"/>
                <w:szCs w:val="16"/>
              </w:rPr>
            </w:pPr>
            <w:proofErr w:type="gramStart"/>
            <w:r w:rsidRPr="003C416F">
              <w:rPr>
                <w:rFonts w:cs="Arial"/>
                <w:b/>
                <w:sz w:val="16"/>
                <w:szCs w:val="16"/>
              </w:rPr>
              <w:t>r</w:t>
            </w:r>
            <w:proofErr w:type="gramEnd"/>
            <w:r w:rsidRPr="003C416F">
              <w:rPr>
                <w:rFonts w:cs="Arial"/>
                <w:b/>
                <w:sz w:val="16"/>
                <w:szCs w:val="16"/>
              </w:rPr>
              <w:t xml:space="preserve"> item/ total</w:t>
            </w:r>
          </w:p>
        </w:tc>
        <w:tc>
          <w:tcPr>
            <w:tcW w:w="391" w:type="pct"/>
            <w:tcBorders>
              <w:top w:val="single" w:sz="4" w:space="0" w:color="auto"/>
              <w:left w:val="nil"/>
              <w:bottom w:val="single" w:sz="4" w:space="0" w:color="auto"/>
              <w:right w:val="single" w:sz="4" w:space="0" w:color="auto"/>
            </w:tcBorders>
            <w:shd w:val="clear" w:color="auto" w:fill="D9D9D9" w:themeFill="background1" w:themeFillShade="D9"/>
            <w:vAlign w:val="center"/>
          </w:tcPr>
          <w:p w14:paraId="502B950F" w14:textId="77777777" w:rsidR="00C954DF" w:rsidRPr="003C416F" w:rsidRDefault="00C954DF" w:rsidP="003C416F">
            <w:pPr>
              <w:spacing w:line="360" w:lineRule="auto"/>
              <w:jc w:val="center"/>
              <w:rPr>
                <w:rFonts w:cs="Arial"/>
                <w:b/>
                <w:sz w:val="16"/>
                <w:szCs w:val="16"/>
                <w:vertAlign w:val="superscript"/>
              </w:rPr>
            </w:pPr>
            <w:proofErr w:type="gramStart"/>
            <w:r w:rsidRPr="003C416F">
              <w:rPr>
                <w:rFonts w:cs="Arial"/>
                <w:b/>
                <w:sz w:val="16"/>
                <w:szCs w:val="16"/>
              </w:rPr>
              <w:t>r</w:t>
            </w:r>
            <w:r w:rsidRPr="003C416F">
              <w:rPr>
                <w:rFonts w:cs="Arial"/>
                <w:b/>
                <w:sz w:val="16"/>
                <w:szCs w:val="16"/>
                <w:vertAlign w:val="superscript"/>
              </w:rPr>
              <w:t>2</w:t>
            </w:r>
            <w:proofErr w:type="gramEnd"/>
          </w:p>
        </w:tc>
        <w:tc>
          <w:tcPr>
            <w:tcW w:w="392" w:type="pct"/>
            <w:tcBorders>
              <w:top w:val="single" w:sz="4" w:space="0" w:color="auto"/>
              <w:left w:val="single" w:sz="4" w:space="0" w:color="auto"/>
              <w:bottom w:val="single" w:sz="4" w:space="0" w:color="auto"/>
              <w:right w:val="nil"/>
            </w:tcBorders>
            <w:shd w:val="clear" w:color="auto" w:fill="D9D9D9" w:themeFill="background1" w:themeFillShade="D9"/>
            <w:vAlign w:val="center"/>
          </w:tcPr>
          <w:p w14:paraId="33024E12" w14:textId="77777777" w:rsidR="00C954DF" w:rsidRPr="003C416F" w:rsidRDefault="00C954DF" w:rsidP="003C416F">
            <w:pPr>
              <w:spacing w:line="360" w:lineRule="auto"/>
              <w:jc w:val="center"/>
              <w:rPr>
                <w:rFonts w:cs="Arial"/>
                <w:b/>
                <w:sz w:val="16"/>
                <w:szCs w:val="16"/>
              </w:rPr>
            </w:pPr>
            <w:r w:rsidRPr="003C416F">
              <w:rPr>
                <w:rFonts w:cs="Arial"/>
                <w:b/>
                <w:sz w:val="16"/>
                <w:szCs w:val="16"/>
              </w:rPr>
              <w:t xml:space="preserve">α </w:t>
            </w:r>
            <w:proofErr w:type="gramStart"/>
            <w:r w:rsidRPr="003C416F">
              <w:rPr>
                <w:rFonts w:cs="Arial"/>
                <w:b/>
                <w:sz w:val="16"/>
                <w:szCs w:val="16"/>
              </w:rPr>
              <w:t>sem</w:t>
            </w:r>
            <w:proofErr w:type="gramEnd"/>
            <w:r w:rsidRPr="003C416F">
              <w:rPr>
                <w:rFonts w:cs="Arial"/>
                <w:b/>
                <w:sz w:val="16"/>
                <w:szCs w:val="16"/>
              </w:rPr>
              <w:t xml:space="preserve"> item</w:t>
            </w:r>
          </w:p>
        </w:tc>
      </w:tr>
      <w:tr w:rsidR="00DA0B47" w:rsidRPr="003C416F" w14:paraId="3941ACB4" w14:textId="77777777" w:rsidTr="009B22DB">
        <w:trPr>
          <w:trHeight w:hRule="exact" w:val="227"/>
        </w:trPr>
        <w:tc>
          <w:tcPr>
            <w:tcW w:w="397" w:type="pct"/>
            <w:tcBorders>
              <w:top w:val="single" w:sz="4" w:space="0" w:color="auto"/>
              <w:left w:val="nil"/>
              <w:bottom w:val="nil"/>
              <w:right w:val="single" w:sz="4" w:space="0" w:color="auto"/>
            </w:tcBorders>
            <w:shd w:val="clear" w:color="auto" w:fill="D9D9D9" w:themeFill="background1" w:themeFillShade="D9"/>
            <w:vAlign w:val="center"/>
          </w:tcPr>
          <w:p w14:paraId="2F70261D" w14:textId="77777777" w:rsidR="00C954DF" w:rsidRPr="003C416F" w:rsidRDefault="00C954DF" w:rsidP="003C416F">
            <w:pPr>
              <w:spacing w:line="360" w:lineRule="auto"/>
              <w:jc w:val="center"/>
              <w:rPr>
                <w:rFonts w:cs="Arial"/>
                <w:sz w:val="16"/>
                <w:szCs w:val="16"/>
              </w:rPr>
            </w:pPr>
          </w:p>
        </w:tc>
        <w:tc>
          <w:tcPr>
            <w:tcW w:w="3429" w:type="pct"/>
            <w:tcBorders>
              <w:top w:val="single" w:sz="4" w:space="0" w:color="auto"/>
              <w:left w:val="single" w:sz="4" w:space="0" w:color="auto"/>
              <w:bottom w:val="nil"/>
              <w:right w:val="single" w:sz="4" w:space="0" w:color="auto"/>
            </w:tcBorders>
            <w:shd w:val="clear" w:color="auto" w:fill="D9D9D9" w:themeFill="background1" w:themeFillShade="D9"/>
            <w:vAlign w:val="center"/>
          </w:tcPr>
          <w:p w14:paraId="7C72E4A6" w14:textId="77777777" w:rsidR="00C954DF" w:rsidRPr="003C416F" w:rsidRDefault="00C954DF" w:rsidP="003C416F">
            <w:pPr>
              <w:spacing w:line="360" w:lineRule="auto"/>
              <w:jc w:val="center"/>
              <w:rPr>
                <w:rFonts w:cs="Arial"/>
                <w:b/>
                <w:sz w:val="16"/>
                <w:szCs w:val="16"/>
              </w:rPr>
            </w:pPr>
            <w:r w:rsidRPr="003C416F">
              <w:rPr>
                <w:rFonts w:cs="Arial"/>
                <w:b/>
                <w:sz w:val="16"/>
                <w:szCs w:val="16"/>
              </w:rPr>
              <w:t>Afetos Positivos</w:t>
            </w:r>
          </w:p>
        </w:tc>
        <w:tc>
          <w:tcPr>
            <w:tcW w:w="1174" w:type="pct"/>
            <w:gridSpan w:val="3"/>
            <w:tcBorders>
              <w:top w:val="single" w:sz="4" w:space="0" w:color="auto"/>
              <w:left w:val="single" w:sz="4" w:space="0" w:color="auto"/>
              <w:bottom w:val="nil"/>
              <w:right w:val="nil"/>
            </w:tcBorders>
            <w:shd w:val="clear" w:color="auto" w:fill="D9D9D9" w:themeFill="background1" w:themeFillShade="D9"/>
            <w:vAlign w:val="center"/>
          </w:tcPr>
          <w:p w14:paraId="5EBAA465" w14:textId="77777777" w:rsidR="00C954DF" w:rsidRPr="003C416F" w:rsidRDefault="00C954DF" w:rsidP="003C416F">
            <w:pPr>
              <w:spacing w:line="360" w:lineRule="auto"/>
              <w:jc w:val="center"/>
              <w:rPr>
                <w:rFonts w:cs="Arial"/>
                <w:b/>
                <w:sz w:val="16"/>
                <w:szCs w:val="16"/>
              </w:rPr>
            </w:pPr>
            <w:r w:rsidRPr="003C416F">
              <w:rPr>
                <w:rFonts w:cs="Arial"/>
                <w:b/>
                <w:sz w:val="16"/>
                <w:szCs w:val="16"/>
              </w:rPr>
              <w:t>α=0.905</w:t>
            </w:r>
          </w:p>
        </w:tc>
      </w:tr>
      <w:tr w:rsidR="00DA0B47" w:rsidRPr="003C416F" w14:paraId="45CADF9A" w14:textId="77777777" w:rsidTr="009B22DB">
        <w:trPr>
          <w:trHeight w:val="340"/>
        </w:trPr>
        <w:tc>
          <w:tcPr>
            <w:tcW w:w="397" w:type="pct"/>
            <w:tcBorders>
              <w:top w:val="single" w:sz="4" w:space="0" w:color="auto"/>
              <w:left w:val="nil"/>
              <w:bottom w:val="nil"/>
              <w:right w:val="single" w:sz="4" w:space="0" w:color="auto"/>
            </w:tcBorders>
            <w:vAlign w:val="center"/>
          </w:tcPr>
          <w:p w14:paraId="278B5274" w14:textId="77777777" w:rsidR="00C954DF" w:rsidRPr="003C416F" w:rsidRDefault="00C954DF" w:rsidP="003C416F">
            <w:pPr>
              <w:spacing w:line="360" w:lineRule="auto"/>
              <w:jc w:val="center"/>
              <w:rPr>
                <w:rFonts w:cs="Arial"/>
                <w:sz w:val="16"/>
                <w:szCs w:val="16"/>
              </w:rPr>
            </w:pPr>
            <w:r w:rsidRPr="003C416F">
              <w:rPr>
                <w:rFonts w:cs="Arial"/>
                <w:sz w:val="16"/>
                <w:szCs w:val="16"/>
              </w:rPr>
              <w:t>1</w:t>
            </w:r>
          </w:p>
        </w:tc>
        <w:tc>
          <w:tcPr>
            <w:tcW w:w="3429" w:type="pct"/>
            <w:tcBorders>
              <w:top w:val="single" w:sz="4" w:space="0" w:color="auto"/>
              <w:left w:val="single" w:sz="4" w:space="0" w:color="auto"/>
              <w:bottom w:val="nil"/>
              <w:right w:val="single" w:sz="4" w:space="0" w:color="auto"/>
            </w:tcBorders>
            <w:vAlign w:val="center"/>
          </w:tcPr>
          <w:p w14:paraId="26E6F68C" w14:textId="77777777" w:rsidR="00C954DF" w:rsidRPr="003C416F" w:rsidRDefault="00C954DF" w:rsidP="003C416F">
            <w:pPr>
              <w:pStyle w:val="Padro"/>
              <w:spacing w:after="0" w:line="360" w:lineRule="auto"/>
              <w:jc w:val="both"/>
              <w:rPr>
                <w:rFonts w:asciiTheme="minorHAnsi" w:hAnsiTheme="minorHAnsi" w:cs="Arial"/>
                <w:sz w:val="16"/>
                <w:szCs w:val="16"/>
              </w:rPr>
            </w:pPr>
            <w:r w:rsidRPr="003C416F">
              <w:rPr>
                <w:rFonts w:asciiTheme="minorHAnsi" w:eastAsiaTheme="minorHAnsi" w:hAnsiTheme="minorHAnsi" w:cs="Arial"/>
                <w:sz w:val="16"/>
                <w:szCs w:val="16"/>
              </w:rPr>
              <w:t>Interessado</w:t>
            </w:r>
          </w:p>
        </w:tc>
        <w:tc>
          <w:tcPr>
            <w:tcW w:w="391" w:type="pct"/>
            <w:tcBorders>
              <w:top w:val="single" w:sz="4" w:space="0" w:color="auto"/>
              <w:left w:val="single" w:sz="4" w:space="0" w:color="auto"/>
              <w:bottom w:val="nil"/>
              <w:right w:val="single" w:sz="4" w:space="0" w:color="auto"/>
            </w:tcBorders>
            <w:vAlign w:val="center"/>
          </w:tcPr>
          <w:p w14:paraId="058D1A80" w14:textId="77777777" w:rsidR="00C954DF" w:rsidRPr="003C416F" w:rsidRDefault="00C954DF" w:rsidP="003C416F">
            <w:pPr>
              <w:spacing w:line="360" w:lineRule="auto"/>
              <w:jc w:val="center"/>
              <w:rPr>
                <w:rFonts w:cs="Arial"/>
                <w:sz w:val="16"/>
                <w:szCs w:val="16"/>
              </w:rPr>
            </w:pPr>
            <w:r w:rsidRPr="003C416F">
              <w:rPr>
                <w:rFonts w:cs="Arial"/>
                <w:sz w:val="16"/>
                <w:szCs w:val="16"/>
              </w:rPr>
              <w:t>0.611</w:t>
            </w:r>
          </w:p>
        </w:tc>
        <w:tc>
          <w:tcPr>
            <w:tcW w:w="391" w:type="pct"/>
            <w:tcBorders>
              <w:top w:val="single" w:sz="4" w:space="0" w:color="auto"/>
              <w:left w:val="nil"/>
              <w:bottom w:val="nil"/>
              <w:right w:val="single" w:sz="4" w:space="0" w:color="auto"/>
            </w:tcBorders>
            <w:vAlign w:val="center"/>
          </w:tcPr>
          <w:p w14:paraId="113E587A" w14:textId="77777777" w:rsidR="00C954DF" w:rsidRPr="003C416F" w:rsidRDefault="00C954DF" w:rsidP="003C416F">
            <w:pPr>
              <w:spacing w:line="360" w:lineRule="auto"/>
              <w:jc w:val="center"/>
              <w:rPr>
                <w:rFonts w:cs="Arial"/>
                <w:sz w:val="16"/>
                <w:szCs w:val="16"/>
              </w:rPr>
            </w:pPr>
            <w:r w:rsidRPr="003C416F">
              <w:rPr>
                <w:rFonts w:cs="Arial"/>
                <w:sz w:val="16"/>
                <w:szCs w:val="16"/>
              </w:rPr>
              <w:t>0.456</w:t>
            </w:r>
          </w:p>
        </w:tc>
        <w:tc>
          <w:tcPr>
            <w:tcW w:w="392" w:type="pct"/>
            <w:tcBorders>
              <w:top w:val="single" w:sz="4" w:space="0" w:color="auto"/>
              <w:left w:val="single" w:sz="4" w:space="0" w:color="auto"/>
              <w:bottom w:val="nil"/>
              <w:right w:val="nil"/>
            </w:tcBorders>
            <w:vAlign w:val="center"/>
          </w:tcPr>
          <w:p w14:paraId="1FD4E7BC" w14:textId="77777777" w:rsidR="00C954DF" w:rsidRPr="003C416F" w:rsidRDefault="00C954DF" w:rsidP="003C416F">
            <w:pPr>
              <w:spacing w:line="360" w:lineRule="auto"/>
              <w:jc w:val="center"/>
              <w:rPr>
                <w:rFonts w:cs="Arial"/>
                <w:sz w:val="16"/>
                <w:szCs w:val="16"/>
              </w:rPr>
            </w:pPr>
            <w:r w:rsidRPr="003C416F">
              <w:rPr>
                <w:rFonts w:cs="Arial"/>
                <w:sz w:val="16"/>
                <w:szCs w:val="16"/>
              </w:rPr>
              <w:t>0.899</w:t>
            </w:r>
          </w:p>
        </w:tc>
      </w:tr>
      <w:tr w:rsidR="00DA0B47" w:rsidRPr="003C416F" w14:paraId="0AC86086" w14:textId="77777777" w:rsidTr="009B22DB">
        <w:trPr>
          <w:trHeight w:val="340"/>
        </w:trPr>
        <w:tc>
          <w:tcPr>
            <w:tcW w:w="397" w:type="pct"/>
            <w:tcBorders>
              <w:top w:val="nil"/>
              <w:left w:val="nil"/>
              <w:bottom w:val="nil"/>
              <w:right w:val="single" w:sz="4" w:space="0" w:color="auto"/>
            </w:tcBorders>
            <w:vAlign w:val="center"/>
          </w:tcPr>
          <w:p w14:paraId="12F0FBA7" w14:textId="77777777" w:rsidR="00C954DF" w:rsidRPr="003C416F" w:rsidRDefault="00C954DF" w:rsidP="003C416F">
            <w:pPr>
              <w:spacing w:line="360" w:lineRule="auto"/>
              <w:jc w:val="center"/>
              <w:rPr>
                <w:rFonts w:cs="Arial"/>
                <w:sz w:val="16"/>
                <w:szCs w:val="16"/>
              </w:rPr>
            </w:pPr>
            <w:r w:rsidRPr="003C416F">
              <w:rPr>
                <w:rFonts w:cs="Arial"/>
                <w:sz w:val="16"/>
                <w:szCs w:val="16"/>
              </w:rPr>
              <w:t>3</w:t>
            </w:r>
          </w:p>
        </w:tc>
        <w:tc>
          <w:tcPr>
            <w:tcW w:w="3429" w:type="pct"/>
            <w:tcBorders>
              <w:top w:val="nil"/>
              <w:left w:val="single" w:sz="4" w:space="0" w:color="auto"/>
              <w:bottom w:val="nil"/>
              <w:right w:val="single" w:sz="4" w:space="0" w:color="auto"/>
            </w:tcBorders>
            <w:vAlign w:val="center"/>
          </w:tcPr>
          <w:p w14:paraId="41F2EDF0" w14:textId="77777777" w:rsidR="00C954DF" w:rsidRPr="003C416F" w:rsidRDefault="00C954DF" w:rsidP="003C416F">
            <w:pPr>
              <w:pStyle w:val="Padro"/>
              <w:spacing w:after="0" w:line="360" w:lineRule="auto"/>
              <w:jc w:val="both"/>
              <w:rPr>
                <w:rFonts w:asciiTheme="minorHAnsi" w:hAnsiTheme="minorHAnsi" w:cs="Arial"/>
                <w:sz w:val="16"/>
                <w:szCs w:val="16"/>
              </w:rPr>
            </w:pPr>
            <w:r w:rsidRPr="003C416F">
              <w:rPr>
                <w:rFonts w:asciiTheme="minorHAnsi" w:eastAsiaTheme="minorHAnsi" w:hAnsiTheme="minorHAnsi" w:cs="Arial"/>
                <w:sz w:val="16"/>
                <w:szCs w:val="16"/>
              </w:rPr>
              <w:t>Excitado</w:t>
            </w:r>
          </w:p>
        </w:tc>
        <w:tc>
          <w:tcPr>
            <w:tcW w:w="391" w:type="pct"/>
            <w:tcBorders>
              <w:top w:val="nil"/>
              <w:left w:val="single" w:sz="4" w:space="0" w:color="auto"/>
              <w:bottom w:val="nil"/>
              <w:right w:val="single" w:sz="4" w:space="0" w:color="auto"/>
            </w:tcBorders>
            <w:vAlign w:val="center"/>
          </w:tcPr>
          <w:p w14:paraId="1F9EF9D7" w14:textId="77777777" w:rsidR="00C954DF" w:rsidRPr="003C416F" w:rsidRDefault="00C954DF" w:rsidP="003C416F">
            <w:pPr>
              <w:spacing w:line="360" w:lineRule="auto"/>
              <w:jc w:val="center"/>
              <w:rPr>
                <w:rFonts w:cs="Arial"/>
                <w:sz w:val="16"/>
                <w:szCs w:val="16"/>
              </w:rPr>
            </w:pPr>
            <w:r w:rsidRPr="003C416F">
              <w:rPr>
                <w:rFonts w:cs="Arial"/>
                <w:sz w:val="16"/>
                <w:szCs w:val="16"/>
              </w:rPr>
              <w:t>0.560</w:t>
            </w:r>
          </w:p>
        </w:tc>
        <w:tc>
          <w:tcPr>
            <w:tcW w:w="391" w:type="pct"/>
            <w:tcBorders>
              <w:top w:val="nil"/>
              <w:left w:val="nil"/>
              <w:bottom w:val="nil"/>
              <w:right w:val="single" w:sz="4" w:space="0" w:color="auto"/>
            </w:tcBorders>
            <w:vAlign w:val="center"/>
          </w:tcPr>
          <w:p w14:paraId="30E364EE" w14:textId="77777777" w:rsidR="00C954DF" w:rsidRPr="003C416F" w:rsidRDefault="00C954DF" w:rsidP="003C416F">
            <w:pPr>
              <w:spacing w:line="360" w:lineRule="auto"/>
              <w:jc w:val="center"/>
              <w:rPr>
                <w:rFonts w:cs="Arial"/>
                <w:sz w:val="16"/>
                <w:szCs w:val="16"/>
              </w:rPr>
            </w:pPr>
            <w:r w:rsidRPr="003C416F">
              <w:rPr>
                <w:rFonts w:cs="Arial"/>
                <w:sz w:val="16"/>
                <w:szCs w:val="16"/>
              </w:rPr>
              <w:t>0.395</w:t>
            </w:r>
          </w:p>
        </w:tc>
        <w:tc>
          <w:tcPr>
            <w:tcW w:w="392" w:type="pct"/>
            <w:tcBorders>
              <w:top w:val="nil"/>
              <w:left w:val="single" w:sz="4" w:space="0" w:color="auto"/>
              <w:bottom w:val="nil"/>
              <w:right w:val="nil"/>
            </w:tcBorders>
            <w:vAlign w:val="center"/>
          </w:tcPr>
          <w:p w14:paraId="1EA3BE4D" w14:textId="77777777" w:rsidR="00C954DF" w:rsidRPr="003C416F" w:rsidRDefault="00C954DF" w:rsidP="003C416F">
            <w:pPr>
              <w:spacing w:line="360" w:lineRule="auto"/>
              <w:jc w:val="center"/>
              <w:rPr>
                <w:rFonts w:cs="Arial"/>
                <w:sz w:val="16"/>
                <w:szCs w:val="16"/>
              </w:rPr>
            </w:pPr>
            <w:r w:rsidRPr="003C416F">
              <w:rPr>
                <w:rFonts w:cs="Arial"/>
                <w:sz w:val="16"/>
                <w:szCs w:val="16"/>
              </w:rPr>
              <w:t>0.902</w:t>
            </w:r>
          </w:p>
        </w:tc>
      </w:tr>
      <w:tr w:rsidR="00DA0B47" w:rsidRPr="003C416F" w14:paraId="2A642A5A" w14:textId="77777777" w:rsidTr="009B22DB">
        <w:trPr>
          <w:trHeight w:val="340"/>
        </w:trPr>
        <w:tc>
          <w:tcPr>
            <w:tcW w:w="397" w:type="pct"/>
            <w:tcBorders>
              <w:top w:val="nil"/>
              <w:left w:val="nil"/>
              <w:bottom w:val="nil"/>
              <w:right w:val="single" w:sz="4" w:space="0" w:color="auto"/>
            </w:tcBorders>
            <w:vAlign w:val="center"/>
          </w:tcPr>
          <w:p w14:paraId="442BB245" w14:textId="77777777" w:rsidR="00C954DF" w:rsidRPr="003C416F" w:rsidRDefault="00C954DF" w:rsidP="003C416F">
            <w:pPr>
              <w:spacing w:line="360" w:lineRule="auto"/>
              <w:jc w:val="center"/>
              <w:rPr>
                <w:rFonts w:cs="Arial"/>
                <w:sz w:val="16"/>
                <w:szCs w:val="16"/>
              </w:rPr>
            </w:pPr>
            <w:r w:rsidRPr="003C416F">
              <w:rPr>
                <w:rFonts w:cs="Arial"/>
                <w:sz w:val="16"/>
                <w:szCs w:val="16"/>
              </w:rPr>
              <w:t>5</w:t>
            </w:r>
          </w:p>
        </w:tc>
        <w:tc>
          <w:tcPr>
            <w:tcW w:w="3429" w:type="pct"/>
            <w:tcBorders>
              <w:top w:val="nil"/>
              <w:left w:val="single" w:sz="4" w:space="0" w:color="auto"/>
              <w:bottom w:val="nil"/>
              <w:right w:val="single" w:sz="4" w:space="0" w:color="auto"/>
            </w:tcBorders>
            <w:vAlign w:val="center"/>
          </w:tcPr>
          <w:p w14:paraId="5B62E6BE"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Agradavelmente</w:t>
            </w:r>
          </w:p>
        </w:tc>
        <w:tc>
          <w:tcPr>
            <w:tcW w:w="391" w:type="pct"/>
            <w:tcBorders>
              <w:top w:val="nil"/>
              <w:left w:val="single" w:sz="4" w:space="0" w:color="auto"/>
              <w:bottom w:val="nil"/>
              <w:right w:val="single" w:sz="4" w:space="0" w:color="auto"/>
            </w:tcBorders>
            <w:vAlign w:val="center"/>
          </w:tcPr>
          <w:p w14:paraId="7C3AF384" w14:textId="77777777" w:rsidR="00C954DF" w:rsidRPr="003C416F" w:rsidRDefault="00C954DF" w:rsidP="003C416F">
            <w:pPr>
              <w:spacing w:line="360" w:lineRule="auto"/>
              <w:jc w:val="center"/>
              <w:rPr>
                <w:rFonts w:cs="Arial"/>
                <w:sz w:val="16"/>
                <w:szCs w:val="16"/>
              </w:rPr>
            </w:pPr>
            <w:r w:rsidRPr="003C416F">
              <w:rPr>
                <w:rFonts w:cs="Arial"/>
                <w:sz w:val="16"/>
                <w:szCs w:val="16"/>
              </w:rPr>
              <w:t>0.527</w:t>
            </w:r>
          </w:p>
        </w:tc>
        <w:tc>
          <w:tcPr>
            <w:tcW w:w="391" w:type="pct"/>
            <w:tcBorders>
              <w:top w:val="nil"/>
              <w:left w:val="nil"/>
              <w:bottom w:val="nil"/>
              <w:right w:val="single" w:sz="4" w:space="0" w:color="auto"/>
            </w:tcBorders>
            <w:vAlign w:val="center"/>
          </w:tcPr>
          <w:p w14:paraId="7C9D0FC0" w14:textId="77777777" w:rsidR="00C954DF" w:rsidRPr="003C416F" w:rsidRDefault="00C954DF" w:rsidP="003C416F">
            <w:pPr>
              <w:spacing w:line="360" w:lineRule="auto"/>
              <w:jc w:val="center"/>
              <w:rPr>
                <w:rFonts w:cs="Arial"/>
                <w:sz w:val="16"/>
                <w:szCs w:val="16"/>
              </w:rPr>
            </w:pPr>
            <w:r w:rsidRPr="003C416F">
              <w:rPr>
                <w:rFonts w:cs="Arial"/>
                <w:sz w:val="16"/>
                <w:szCs w:val="16"/>
              </w:rPr>
              <w:t>0.409</w:t>
            </w:r>
          </w:p>
        </w:tc>
        <w:tc>
          <w:tcPr>
            <w:tcW w:w="392" w:type="pct"/>
            <w:tcBorders>
              <w:top w:val="nil"/>
              <w:left w:val="single" w:sz="4" w:space="0" w:color="auto"/>
              <w:bottom w:val="nil"/>
              <w:right w:val="nil"/>
            </w:tcBorders>
            <w:vAlign w:val="center"/>
          </w:tcPr>
          <w:p w14:paraId="3072423F" w14:textId="77777777" w:rsidR="00C954DF" w:rsidRPr="003C416F" w:rsidRDefault="00C954DF" w:rsidP="003C416F">
            <w:pPr>
              <w:spacing w:line="360" w:lineRule="auto"/>
              <w:jc w:val="center"/>
              <w:rPr>
                <w:rFonts w:cs="Arial"/>
                <w:sz w:val="16"/>
                <w:szCs w:val="16"/>
              </w:rPr>
            </w:pPr>
            <w:r w:rsidRPr="003C416F">
              <w:rPr>
                <w:rFonts w:cs="Arial"/>
                <w:sz w:val="16"/>
                <w:szCs w:val="16"/>
              </w:rPr>
              <w:t>0.903</w:t>
            </w:r>
          </w:p>
        </w:tc>
      </w:tr>
      <w:tr w:rsidR="00DA0B47" w:rsidRPr="003C416F" w14:paraId="778EA80A" w14:textId="77777777" w:rsidTr="009B22DB">
        <w:trPr>
          <w:trHeight w:val="340"/>
        </w:trPr>
        <w:tc>
          <w:tcPr>
            <w:tcW w:w="397" w:type="pct"/>
            <w:tcBorders>
              <w:top w:val="nil"/>
              <w:left w:val="nil"/>
              <w:bottom w:val="nil"/>
              <w:right w:val="single" w:sz="4" w:space="0" w:color="auto"/>
            </w:tcBorders>
            <w:vAlign w:val="center"/>
          </w:tcPr>
          <w:p w14:paraId="5FB992C3" w14:textId="77777777" w:rsidR="00C954DF" w:rsidRPr="003C416F" w:rsidRDefault="00C954DF" w:rsidP="003C416F">
            <w:pPr>
              <w:spacing w:line="360" w:lineRule="auto"/>
              <w:jc w:val="center"/>
              <w:rPr>
                <w:rFonts w:cs="Arial"/>
                <w:sz w:val="16"/>
                <w:szCs w:val="16"/>
              </w:rPr>
            </w:pPr>
            <w:r w:rsidRPr="003C416F">
              <w:rPr>
                <w:rFonts w:cs="Arial"/>
                <w:sz w:val="16"/>
                <w:szCs w:val="16"/>
              </w:rPr>
              <w:t>8</w:t>
            </w:r>
          </w:p>
        </w:tc>
        <w:tc>
          <w:tcPr>
            <w:tcW w:w="3429" w:type="pct"/>
            <w:tcBorders>
              <w:top w:val="nil"/>
              <w:left w:val="single" w:sz="4" w:space="0" w:color="auto"/>
              <w:bottom w:val="nil"/>
              <w:right w:val="single" w:sz="4" w:space="0" w:color="auto"/>
            </w:tcBorders>
            <w:vAlign w:val="center"/>
          </w:tcPr>
          <w:p w14:paraId="6D403B66"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Caloroso</w:t>
            </w:r>
          </w:p>
        </w:tc>
        <w:tc>
          <w:tcPr>
            <w:tcW w:w="391" w:type="pct"/>
            <w:tcBorders>
              <w:top w:val="nil"/>
              <w:left w:val="single" w:sz="4" w:space="0" w:color="auto"/>
              <w:bottom w:val="nil"/>
              <w:right w:val="single" w:sz="4" w:space="0" w:color="auto"/>
            </w:tcBorders>
            <w:vAlign w:val="center"/>
          </w:tcPr>
          <w:p w14:paraId="54339BDC" w14:textId="77777777" w:rsidR="00C954DF" w:rsidRPr="003C416F" w:rsidRDefault="00C954DF" w:rsidP="003C416F">
            <w:pPr>
              <w:spacing w:line="360" w:lineRule="auto"/>
              <w:jc w:val="center"/>
              <w:rPr>
                <w:rFonts w:cs="Arial"/>
                <w:sz w:val="16"/>
                <w:szCs w:val="16"/>
              </w:rPr>
            </w:pPr>
            <w:r w:rsidRPr="003C416F">
              <w:rPr>
                <w:rFonts w:cs="Arial"/>
                <w:sz w:val="16"/>
                <w:szCs w:val="16"/>
              </w:rPr>
              <w:t>0.570</w:t>
            </w:r>
          </w:p>
        </w:tc>
        <w:tc>
          <w:tcPr>
            <w:tcW w:w="391" w:type="pct"/>
            <w:tcBorders>
              <w:top w:val="nil"/>
              <w:left w:val="nil"/>
              <w:bottom w:val="nil"/>
              <w:right w:val="single" w:sz="4" w:space="0" w:color="auto"/>
            </w:tcBorders>
            <w:vAlign w:val="center"/>
          </w:tcPr>
          <w:p w14:paraId="5AEF1EA9" w14:textId="77777777" w:rsidR="00C954DF" w:rsidRPr="003C416F" w:rsidRDefault="00C954DF" w:rsidP="003C416F">
            <w:pPr>
              <w:spacing w:line="360" w:lineRule="auto"/>
              <w:jc w:val="center"/>
              <w:rPr>
                <w:rFonts w:cs="Arial"/>
                <w:sz w:val="16"/>
                <w:szCs w:val="16"/>
              </w:rPr>
            </w:pPr>
            <w:r w:rsidRPr="003C416F">
              <w:rPr>
                <w:rFonts w:cs="Arial"/>
                <w:sz w:val="16"/>
                <w:szCs w:val="16"/>
              </w:rPr>
              <w:t>0.373</w:t>
            </w:r>
          </w:p>
        </w:tc>
        <w:tc>
          <w:tcPr>
            <w:tcW w:w="392" w:type="pct"/>
            <w:tcBorders>
              <w:top w:val="nil"/>
              <w:left w:val="single" w:sz="4" w:space="0" w:color="auto"/>
              <w:bottom w:val="nil"/>
              <w:right w:val="nil"/>
            </w:tcBorders>
            <w:vAlign w:val="center"/>
          </w:tcPr>
          <w:p w14:paraId="22782E23" w14:textId="77777777" w:rsidR="00C954DF" w:rsidRPr="003C416F" w:rsidRDefault="00C954DF" w:rsidP="003C416F">
            <w:pPr>
              <w:spacing w:line="360" w:lineRule="auto"/>
              <w:jc w:val="center"/>
              <w:rPr>
                <w:rFonts w:cs="Arial"/>
                <w:sz w:val="16"/>
                <w:szCs w:val="16"/>
              </w:rPr>
            </w:pPr>
            <w:r w:rsidRPr="003C416F">
              <w:rPr>
                <w:rFonts w:cs="Arial"/>
                <w:sz w:val="16"/>
                <w:szCs w:val="16"/>
              </w:rPr>
              <w:t>0.901</w:t>
            </w:r>
          </w:p>
        </w:tc>
      </w:tr>
      <w:tr w:rsidR="00DA0B47" w:rsidRPr="003C416F" w14:paraId="38B4C4B9" w14:textId="77777777" w:rsidTr="009B22DB">
        <w:trPr>
          <w:trHeight w:val="340"/>
        </w:trPr>
        <w:tc>
          <w:tcPr>
            <w:tcW w:w="397" w:type="pct"/>
            <w:tcBorders>
              <w:top w:val="nil"/>
              <w:left w:val="nil"/>
              <w:bottom w:val="nil"/>
              <w:right w:val="single" w:sz="4" w:space="0" w:color="auto"/>
            </w:tcBorders>
            <w:vAlign w:val="center"/>
          </w:tcPr>
          <w:p w14:paraId="36D171BB" w14:textId="77777777" w:rsidR="00C954DF" w:rsidRPr="003C416F" w:rsidRDefault="00C954DF" w:rsidP="003C416F">
            <w:pPr>
              <w:spacing w:line="360" w:lineRule="auto"/>
              <w:jc w:val="center"/>
              <w:rPr>
                <w:rFonts w:cs="Arial"/>
                <w:sz w:val="16"/>
                <w:szCs w:val="16"/>
              </w:rPr>
            </w:pPr>
            <w:r w:rsidRPr="003C416F">
              <w:rPr>
                <w:rFonts w:cs="Arial"/>
                <w:sz w:val="16"/>
                <w:szCs w:val="16"/>
              </w:rPr>
              <w:t>10</w:t>
            </w:r>
          </w:p>
        </w:tc>
        <w:tc>
          <w:tcPr>
            <w:tcW w:w="3429" w:type="pct"/>
            <w:tcBorders>
              <w:top w:val="nil"/>
              <w:left w:val="single" w:sz="4" w:space="0" w:color="auto"/>
              <w:bottom w:val="nil"/>
              <w:right w:val="single" w:sz="4" w:space="0" w:color="auto"/>
            </w:tcBorders>
            <w:vAlign w:val="center"/>
          </w:tcPr>
          <w:p w14:paraId="1C04F491"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Entusiasmado</w:t>
            </w:r>
          </w:p>
        </w:tc>
        <w:tc>
          <w:tcPr>
            <w:tcW w:w="391" w:type="pct"/>
            <w:tcBorders>
              <w:top w:val="nil"/>
              <w:left w:val="single" w:sz="4" w:space="0" w:color="auto"/>
              <w:bottom w:val="nil"/>
              <w:right w:val="single" w:sz="4" w:space="0" w:color="auto"/>
            </w:tcBorders>
            <w:vAlign w:val="center"/>
          </w:tcPr>
          <w:p w14:paraId="05272C28" w14:textId="77777777" w:rsidR="00C954DF" w:rsidRPr="003C416F" w:rsidRDefault="00C954DF" w:rsidP="003C416F">
            <w:pPr>
              <w:spacing w:line="360" w:lineRule="auto"/>
              <w:jc w:val="center"/>
              <w:rPr>
                <w:rFonts w:cs="Arial"/>
                <w:sz w:val="16"/>
                <w:szCs w:val="16"/>
              </w:rPr>
            </w:pPr>
            <w:r w:rsidRPr="003C416F">
              <w:rPr>
                <w:rFonts w:cs="Arial"/>
                <w:sz w:val="16"/>
                <w:szCs w:val="16"/>
              </w:rPr>
              <w:t>0.784</w:t>
            </w:r>
          </w:p>
        </w:tc>
        <w:tc>
          <w:tcPr>
            <w:tcW w:w="391" w:type="pct"/>
            <w:tcBorders>
              <w:top w:val="nil"/>
              <w:left w:val="nil"/>
              <w:bottom w:val="nil"/>
              <w:right w:val="single" w:sz="4" w:space="0" w:color="auto"/>
            </w:tcBorders>
            <w:vAlign w:val="center"/>
          </w:tcPr>
          <w:p w14:paraId="4AD5A6F7" w14:textId="77777777" w:rsidR="00C954DF" w:rsidRPr="003C416F" w:rsidRDefault="00C954DF" w:rsidP="003C416F">
            <w:pPr>
              <w:spacing w:line="360" w:lineRule="auto"/>
              <w:jc w:val="center"/>
              <w:rPr>
                <w:rFonts w:cs="Arial"/>
                <w:sz w:val="16"/>
                <w:szCs w:val="16"/>
              </w:rPr>
            </w:pPr>
            <w:r w:rsidRPr="003C416F">
              <w:rPr>
                <w:rFonts w:cs="Arial"/>
                <w:sz w:val="16"/>
                <w:szCs w:val="16"/>
              </w:rPr>
              <w:t>0.679</w:t>
            </w:r>
          </w:p>
        </w:tc>
        <w:tc>
          <w:tcPr>
            <w:tcW w:w="392" w:type="pct"/>
            <w:tcBorders>
              <w:top w:val="nil"/>
              <w:left w:val="single" w:sz="4" w:space="0" w:color="auto"/>
              <w:bottom w:val="nil"/>
              <w:right w:val="nil"/>
            </w:tcBorders>
            <w:vAlign w:val="center"/>
          </w:tcPr>
          <w:p w14:paraId="0173208F" w14:textId="77777777" w:rsidR="00C954DF" w:rsidRPr="003C416F" w:rsidRDefault="00C954DF" w:rsidP="003C416F">
            <w:pPr>
              <w:spacing w:line="360" w:lineRule="auto"/>
              <w:jc w:val="center"/>
              <w:rPr>
                <w:rFonts w:cs="Arial"/>
                <w:sz w:val="16"/>
                <w:szCs w:val="16"/>
              </w:rPr>
            </w:pPr>
            <w:r w:rsidRPr="003C416F">
              <w:rPr>
                <w:rFonts w:cs="Arial"/>
                <w:sz w:val="16"/>
                <w:szCs w:val="16"/>
              </w:rPr>
              <w:t>0.887</w:t>
            </w:r>
          </w:p>
        </w:tc>
      </w:tr>
      <w:tr w:rsidR="00DA0B47" w:rsidRPr="003C416F" w14:paraId="09F53A25" w14:textId="77777777" w:rsidTr="009B22DB">
        <w:trPr>
          <w:trHeight w:val="340"/>
        </w:trPr>
        <w:tc>
          <w:tcPr>
            <w:tcW w:w="397" w:type="pct"/>
            <w:tcBorders>
              <w:top w:val="nil"/>
              <w:left w:val="nil"/>
              <w:bottom w:val="nil"/>
              <w:right w:val="single" w:sz="4" w:space="0" w:color="auto"/>
            </w:tcBorders>
            <w:vAlign w:val="center"/>
          </w:tcPr>
          <w:p w14:paraId="09EBBE95" w14:textId="77777777" w:rsidR="00C954DF" w:rsidRPr="003C416F" w:rsidRDefault="00C954DF" w:rsidP="003C416F">
            <w:pPr>
              <w:spacing w:line="360" w:lineRule="auto"/>
              <w:jc w:val="center"/>
              <w:rPr>
                <w:rFonts w:cs="Arial"/>
                <w:sz w:val="16"/>
                <w:szCs w:val="16"/>
              </w:rPr>
            </w:pPr>
            <w:r w:rsidRPr="003C416F">
              <w:rPr>
                <w:rFonts w:cs="Arial"/>
                <w:sz w:val="16"/>
                <w:szCs w:val="16"/>
              </w:rPr>
              <w:t>11</w:t>
            </w:r>
          </w:p>
        </w:tc>
        <w:tc>
          <w:tcPr>
            <w:tcW w:w="3429" w:type="pct"/>
            <w:tcBorders>
              <w:top w:val="nil"/>
              <w:left w:val="single" w:sz="4" w:space="0" w:color="auto"/>
              <w:bottom w:val="nil"/>
              <w:right w:val="single" w:sz="4" w:space="0" w:color="auto"/>
            </w:tcBorders>
            <w:vAlign w:val="center"/>
          </w:tcPr>
          <w:p w14:paraId="33FB231C"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Orgulhoso</w:t>
            </w:r>
          </w:p>
        </w:tc>
        <w:tc>
          <w:tcPr>
            <w:tcW w:w="391" w:type="pct"/>
            <w:tcBorders>
              <w:top w:val="nil"/>
              <w:left w:val="single" w:sz="4" w:space="0" w:color="auto"/>
              <w:bottom w:val="nil"/>
              <w:right w:val="single" w:sz="4" w:space="0" w:color="auto"/>
            </w:tcBorders>
            <w:vAlign w:val="center"/>
          </w:tcPr>
          <w:p w14:paraId="447EBFDD" w14:textId="77777777" w:rsidR="00C954DF" w:rsidRPr="003C416F" w:rsidRDefault="00C954DF" w:rsidP="003C416F">
            <w:pPr>
              <w:spacing w:line="360" w:lineRule="auto"/>
              <w:jc w:val="center"/>
              <w:rPr>
                <w:rFonts w:cs="Arial"/>
                <w:sz w:val="16"/>
                <w:szCs w:val="16"/>
              </w:rPr>
            </w:pPr>
            <w:r w:rsidRPr="003C416F">
              <w:rPr>
                <w:rFonts w:cs="Arial"/>
                <w:sz w:val="16"/>
                <w:szCs w:val="16"/>
              </w:rPr>
              <w:t>0.697</w:t>
            </w:r>
          </w:p>
        </w:tc>
        <w:tc>
          <w:tcPr>
            <w:tcW w:w="391" w:type="pct"/>
            <w:tcBorders>
              <w:top w:val="nil"/>
              <w:left w:val="nil"/>
              <w:bottom w:val="nil"/>
              <w:right w:val="single" w:sz="4" w:space="0" w:color="auto"/>
            </w:tcBorders>
            <w:vAlign w:val="center"/>
          </w:tcPr>
          <w:p w14:paraId="4D936131" w14:textId="77777777" w:rsidR="00C954DF" w:rsidRPr="003C416F" w:rsidRDefault="00C954DF" w:rsidP="003C416F">
            <w:pPr>
              <w:spacing w:line="360" w:lineRule="auto"/>
              <w:jc w:val="center"/>
              <w:rPr>
                <w:rFonts w:cs="Arial"/>
                <w:sz w:val="16"/>
                <w:szCs w:val="16"/>
              </w:rPr>
            </w:pPr>
            <w:r w:rsidRPr="003C416F">
              <w:rPr>
                <w:rFonts w:cs="Arial"/>
                <w:sz w:val="16"/>
                <w:szCs w:val="16"/>
              </w:rPr>
              <w:t>0.554</w:t>
            </w:r>
          </w:p>
        </w:tc>
        <w:tc>
          <w:tcPr>
            <w:tcW w:w="392" w:type="pct"/>
            <w:tcBorders>
              <w:top w:val="nil"/>
              <w:left w:val="single" w:sz="4" w:space="0" w:color="auto"/>
              <w:bottom w:val="nil"/>
              <w:right w:val="nil"/>
            </w:tcBorders>
            <w:vAlign w:val="center"/>
          </w:tcPr>
          <w:p w14:paraId="2A0481D3" w14:textId="77777777" w:rsidR="00C954DF" w:rsidRPr="003C416F" w:rsidRDefault="00C954DF" w:rsidP="003C416F">
            <w:pPr>
              <w:spacing w:line="360" w:lineRule="auto"/>
              <w:jc w:val="center"/>
              <w:rPr>
                <w:rFonts w:cs="Arial"/>
                <w:sz w:val="16"/>
                <w:szCs w:val="16"/>
              </w:rPr>
            </w:pPr>
            <w:r w:rsidRPr="003C416F">
              <w:rPr>
                <w:rFonts w:cs="Arial"/>
                <w:sz w:val="16"/>
                <w:szCs w:val="16"/>
              </w:rPr>
              <w:t>0.893</w:t>
            </w:r>
          </w:p>
        </w:tc>
      </w:tr>
      <w:tr w:rsidR="00DA0B47" w:rsidRPr="003C416F" w14:paraId="501EC92C" w14:textId="77777777" w:rsidTr="009B22DB">
        <w:trPr>
          <w:trHeight w:val="340"/>
        </w:trPr>
        <w:tc>
          <w:tcPr>
            <w:tcW w:w="397" w:type="pct"/>
            <w:tcBorders>
              <w:top w:val="nil"/>
              <w:left w:val="nil"/>
              <w:bottom w:val="nil"/>
              <w:right w:val="single" w:sz="4" w:space="0" w:color="auto"/>
            </w:tcBorders>
            <w:vAlign w:val="center"/>
          </w:tcPr>
          <w:p w14:paraId="1FC463A7" w14:textId="77777777" w:rsidR="00C954DF" w:rsidRPr="003C416F" w:rsidRDefault="00C954DF" w:rsidP="003C416F">
            <w:pPr>
              <w:spacing w:line="360" w:lineRule="auto"/>
              <w:jc w:val="center"/>
              <w:rPr>
                <w:rFonts w:cs="Arial"/>
                <w:sz w:val="16"/>
                <w:szCs w:val="16"/>
              </w:rPr>
            </w:pPr>
            <w:r w:rsidRPr="003C416F">
              <w:rPr>
                <w:rFonts w:cs="Arial"/>
                <w:sz w:val="16"/>
                <w:szCs w:val="16"/>
              </w:rPr>
              <w:t>13</w:t>
            </w:r>
          </w:p>
        </w:tc>
        <w:tc>
          <w:tcPr>
            <w:tcW w:w="3429" w:type="pct"/>
            <w:tcBorders>
              <w:top w:val="nil"/>
              <w:left w:val="single" w:sz="4" w:space="0" w:color="auto"/>
              <w:bottom w:val="nil"/>
              <w:right w:val="single" w:sz="4" w:space="0" w:color="auto"/>
            </w:tcBorders>
            <w:vAlign w:val="center"/>
          </w:tcPr>
          <w:p w14:paraId="4C2FB8B6"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Encantado</w:t>
            </w:r>
          </w:p>
        </w:tc>
        <w:tc>
          <w:tcPr>
            <w:tcW w:w="391" w:type="pct"/>
            <w:tcBorders>
              <w:top w:val="nil"/>
              <w:left w:val="single" w:sz="4" w:space="0" w:color="auto"/>
              <w:bottom w:val="nil"/>
              <w:right w:val="single" w:sz="4" w:space="0" w:color="auto"/>
            </w:tcBorders>
            <w:vAlign w:val="center"/>
          </w:tcPr>
          <w:p w14:paraId="5DCDFD0D" w14:textId="77777777" w:rsidR="00C954DF" w:rsidRPr="003C416F" w:rsidRDefault="00C954DF" w:rsidP="003C416F">
            <w:pPr>
              <w:spacing w:line="360" w:lineRule="auto"/>
              <w:jc w:val="center"/>
              <w:rPr>
                <w:rFonts w:cs="Arial"/>
                <w:sz w:val="16"/>
                <w:szCs w:val="16"/>
              </w:rPr>
            </w:pPr>
            <w:r w:rsidRPr="003C416F">
              <w:rPr>
                <w:rFonts w:cs="Arial"/>
                <w:sz w:val="16"/>
                <w:szCs w:val="16"/>
              </w:rPr>
              <w:t>0.727</w:t>
            </w:r>
          </w:p>
        </w:tc>
        <w:tc>
          <w:tcPr>
            <w:tcW w:w="391" w:type="pct"/>
            <w:tcBorders>
              <w:top w:val="nil"/>
              <w:left w:val="nil"/>
              <w:bottom w:val="nil"/>
              <w:right w:val="single" w:sz="4" w:space="0" w:color="auto"/>
            </w:tcBorders>
            <w:vAlign w:val="center"/>
          </w:tcPr>
          <w:p w14:paraId="4271BAE2" w14:textId="77777777" w:rsidR="00C954DF" w:rsidRPr="003C416F" w:rsidRDefault="00C954DF" w:rsidP="003C416F">
            <w:pPr>
              <w:spacing w:line="360" w:lineRule="auto"/>
              <w:jc w:val="center"/>
              <w:rPr>
                <w:rFonts w:cs="Arial"/>
                <w:sz w:val="16"/>
                <w:szCs w:val="16"/>
              </w:rPr>
            </w:pPr>
            <w:r w:rsidRPr="003C416F">
              <w:rPr>
                <w:rFonts w:cs="Arial"/>
                <w:sz w:val="16"/>
                <w:szCs w:val="16"/>
              </w:rPr>
              <w:t>0.633</w:t>
            </w:r>
          </w:p>
        </w:tc>
        <w:tc>
          <w:tcPr>
            <w:tcW w:w="392" w:type="pct"/>
            <w:tcBorders>
              <w:top w:val="nil"/>
              <w:left w:val="single" w:sz="4" w:space="0" w:color="auto"/>
              <w:bottom w:val="nil"/>
              <w:right w:val="nil"/>
            </w:tcBorders>
            <w:vAlign w:val="center"/>
          </w:tcPr>
          <w:p w14:paraId="201B3DCE" w14:textId="77777777" w:rsidR="00C954DF" w:rsidRPr="003C416F" w:rsidRDefault="00C954DF" w:rsidP="003C416F">
            <w:pPr>
              <w:spacing w:line="360" w:lineRule="auto"/>
              <w:jc w:val="center"/>
              <w:rPr>
                <w:rFonts w:cs="Arial"/>
                <w:sz w:val="16"/>
                <w:szCs w:val="16"/>
              </w:rPr>
            </w:pPr>
            <w:r w:rsidRPr="003C416F">
              <w:rPr>
                <w:rFonts w:cs="Arial"/>
                <w:sz w:val="16"/>
                <w:szCs w:val="16"/>
              </w:rPr>
              <w:t>0.891</w:t>
            </w:r>
          </w:p>
        </w:tc>
      </w:tr>
      <w:tr w:rsidR="00DA0B47" w:rsidRPr="003C416F" w14:paraId="67DC7964" w14:textId="77777777" w:rsidTr="009B22DB">
        <w:trPr>
          <w:trHeight w:val="340"/>
        </w:trPr>
        <w:tc>
          <w:tcPr>
            <w:tcW w:w="397" w:type="pct"/>
            <w:tcBorders>
              <w:top w:val="nil"/>
              <w:left w:val="nil"/>
              <w:bottom w:val="nil"/>
              <w:right w:val="single" w:sz="4" w:space="0" w:color="auto"/>
            </w:tcBorders>
            <w:vAlign w:val="center"/>
          </w:tcPr>
          <w:p w14:paraId="481885CF" w14:textId="77777777" w:rsidR="00C954DF" w:rsidRPr="003C416F" w:rsidRDefault="00C954DF" w:rsidP="003C416F">
            <w:pPr>
              <w:spacing w:line="360" w:lineRule="auto"/>
              <w:jc w:val="center"/>
              <w:rPr>
                <w:rFonts w:cs="Arial"/>
                <w:sz w:val="16"/>
                <w:szCs w:val="16"/>
              </w:rPr>
            </w:pPr>
            <w:r w:rsidRPr="003C416F">
              <w:rPr>
                <w:rFonts w:cs="Arial"/>
                <w:sz w:val="16"/>
                <w:szCs w:val="16"/>
              </w:rPr>
              <w:t>15</w:t>
            </w:r>
          </w:p>
        </w:tc>
        <w:tc>
          <w:tcPr>
            <w:tcW w:w="3429" w:type="pct"/>
            <w:tcBorders>
              <w:top w:val="nil"/>
              <w:left w:val="single" w:sz="4" w:space="0" w:color="auto"/>
              <w:bottom w:val="nil"/>
              <w:right w:val="single" w:sz="4" w:space="0" w:color="auto"/>
            </w:tcBorders>
            <w:vAlign w:val="center"/>
          </w:tcPr>
          <w:p w14:paraId="6FD23475"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Inspirado</w:t>
            </w:r>
          </w:p>
        </w:tc>
        <w:tc>
          <w:tcPr>
            <w:tcW w:w="391" w:type="pct"/>
            <w:tcBorders>
              <w:top w:val="nil"/>
              <w:left w:val="single" w:sz="4" w:space="0" w:color="auto"/>
              <w:bottom w:val="nil"/>
              <w:right w:val="single" w:sz="4" w:space="0" w:color="auto"/>
            </w:tcBorders>
            <w:vAlign w:val="center"/>
          </w:tcPr>
          <w:p w14:paraId="6E3359AC" w14:textId="77777777" w:rsidR="00C954DF" w:rsidRPr="003C416F" w:rsidRDefault="00C954DF" w:rsidP="003C416F">
            <w:pPr>
              <w:spacing w:line="360" w:lineRule="auto"/>
              <w:jc w:val="center"/>
              <w:rPr>
                <w:rFonts w:cs="Arial"/>
                <w:sz w:val="16"/>
                <w:szCs w:val="16"/>
              </w:rPr>
            </w:pPr>
            <w:r w:rsidRPr="003C416F">
              <w:rPr>
                <w:rFonts w:cs="Arial"/>
                <w:sz w:val="16"/>
                <w:szCs w:val="16"/>
              </w:rPr>
              <w:t>0.803</w:t>
            </w:r>
          </w:p>
        </w:tc>
        <w:tc>
          <w:tcPr>
            <w:tcW w:w="391" w:type="pct"/>
            <w:tcBorders>
              <w:top w:val="nil"/>
              <w:left w:val="nil"/>
              <w:bottom w:val="nil"/>
              <w:right w:val="single" w:sz="4" w:space="0" w:color="auto"/>
            </w:tcBorders>
            <w:vAlign w:val="center"/>
          </w:tcPr>
          <w:p w14:paraId="43040E59" w14:textId="77777777" w:rsidR="00C954DF" w:rsidRPr="003C416F" w:rsidRDefault="00C954DF" w:rsidP="003C416F">
            <w:pPr>
              <w:spacing w:line="360" w:lineRule="auto"/>
              <w:jc w:val="center"/>
              <w:rPr>
                <w:rFonts w:cs="Arial"/>
                <w:sz w:val="16"/>
                <w:szCs w:val="16"/>
              </w:rPr>
            </w:pPr>
            <w:r w:rsidRPr="003C416F">
              <w:rPr>
                <w:rFonts w:cs="Arial"/>
                <w:sz w:val="16"/>
                <w:szCs w:val="16"/>
              </w:rPr>
              <w:t>0.689</w:t>
            </w:r>
          </w:p>
        </w:tc>
        <w:tc>
          <w:tcPr>
            <w:tcW w:w="392" w:type="pct"/>
            <w:tcBorders>
              <w:top w:val="nil"/>
              <w:left w:val="single" w:sz="4" w:space="0" w:color="auto"/>
              <w:bottom w:val="nil"/>
              <w:right w:val="nil"/>
            </w:tcBorders>
            <w:vAlign w:val="center"/>
          </w:tcPr>
          <w:p w14:paraId="0DA757B5" w14:textId="77777777" w:rsidR="00C954DF" w:rsidRPr="003C416F" w:rsidRDefault="00C954DF" w:rsidP="003C416F">
            <w:pPr>
              <w:spacing w:line="360" w:lineRule="auto"/>
              <w:jc w:val="center"/>
              <w:rPr>
                <w:rFonts w:cs="Arial"/>
                <w:sz w:val="16"/>
                <w:szCs w:val="16"/>
              </w:rPr>
            </w:pPr>
            <w:r w:rsidRPr="003C416F">
              <w:rPr>
                <w:rFonts w:cs="Arial"/>
                <w:sz w:val="16"/>
                <w:szCs w:val="16"/>
              </w:rPr>
              <w:t>0.886</w:t>
            </w:r>
          </w:p>
        </w:tc>
      </w:tr>
      <w:tr w:rsidR="00DA0B47" w:rsidRPr="003C416F" w14:paraId="55A49305" w14:textId="77777777" w:rsidTr="009B22DB">
        <w:trPr>
          <w:trHeight w:val="340"/>
        </w:trPr>
        <w:tc>
          <w:tcPr>
            <w:tcW w:w="397" w:type="pct"/>
            <w:tcBorders>
              <w:top w:val="nil"/>
              <w:left w:val="nil"/>
              <w:bottom w:val="nil"/>
              <w:right w:val="single" w:sz="4" w:space="0" w:color="auto"/>
            </w:tcBorders>
            <w:vAlign w:val="center"/>
          </w:tcPr>
          <w:p w14:paraId="1029EBD7" w14:textId="77777777" w:rsidR="00C954DF" w:rsidRPr="003C416F" w:rsidRDefault="00C954DF" w:rsidP="003C416F">
            <w:pPr>
              <w:spacing w:line="360" w:lineRule="auto"/>
              <w:jc w:val="center"/>
              <w:rPr>
                <w:rFonts w:cs="Arial"/>
                <w:sz w:val="16"/>
                <w:szCs w:val="16"/>
              </w:rPr>
            </w:pPr>
            <w:r w:rsidRPr="003C416F">
              <w:rPr>
                <w:rFonts w:cs="Arial"/>
                <w:sz w:val="16"/>
                <w:szCs w:val="16"/>
              </w:rPr>
              <w:t>17</w:t>
            </w:r>
          </w:p>
        </w:tc>
        <w:tc>
          <w:tcPr>
            <w:tcW w:w="3429" w:type="pct"/>
            <w:tcBorders>
              <w:top w:val="nil"/>
              <w:left w:val="single" w:sz="4" w:space="0" w:color="auto"/>
              <w:bottom w:val="nil"/>
              <w:right w:val="single" w:sz="4" w:space="0" w:color="auto"/>
            </w:tcBorders>
            <w:vAlign w:val="center"/>
          </w:tcPr>
          <w:p w14:paraId="334949E8"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Determinado</w:t>
            </w:r>
          </w:p>
        </w:tc>
        <w:tc>
          <w:tcPr>
            <w:tcW w:w="391" w:type="pct"/>
            <w:tcBorders>
              <w:top w:val="nil"/>
              <w:left w:val="single" w:sz="4" w:space="0" w:color="auto"/>
              <w:bottom w:val="nil"/>
              <w:right w:val="single" w:sz="4" w:space="0" w:color="auto"/>
            </w:tcBorders>
            <w:vAlign w:val="center"/>
          </w:tcPr>
          <w:p w14:paraId="1DA528F8" w14:textId="77777777" w:rsidR="00C954DF" w:rsidRPr="003C416F" w:rsidRDefault="00C954DF" w:rsidP="003C416F">
            <w:pPr>
              <w:spacing w:line="360" w:lineRule="auto"/>
              <w:jc w:val="center"/>
              <w:rPr>
                <w:rFonts w:cs="Arial"/>
                <w:sz w:val="16"/>
                <w:szCs w:val="16"/>
              </w:rPr>
            </w:pPr>
            <w:r w:rsidRPr="003C416F">
              <w:rPr>
                <w:rFonts w:cs="Arial"/>
                <w:sz w:val="16"/>
                <w:szCs w:val="16"/>
              </w:rPr>
              <w:t>0.694</w:t>
            </w:r>
          </w:p>
        </w:tc>
        <w:tc>
          <w:tcPr>
            <w:tcW w:w="391" w:type="pct"/>
            <w:tcBorders>
              <w:top w:val="nil"/>
              <w:left w:val="nil"/>
              <w:bottom w:val="nil"/>
              <w:right w:val="single" w:sz="4" w:space="0" w:color="auto"/>
            </w:tcBorders>
            <w:vAlign w:val="center"/>
          </w:tcPr>
          <w:p w14:paraId="642163D8" w14:textId="77777777" w:rsidR="00C954DF" w:rsidRPr="003C416F" w:rsidRDefault="00C954DF" w:rsidP="003C416F">
            <w:pPr>
              <w:spacing w:line="360" w:lineRule="auto"/>
              <w:jc w:val="center"/>
              <w:rPr>
                <w:rFonts w:cs="Arial"/>
                <w:sz w:val="16"/>
                <w:szCs w:val="16"/>
              </w:rPr>
            </w:pPr>
            <w:r w:rsidRPr="003C416F">
              <w:rPr>
                <w:rFonts w:cs="Arial"/>
                <w:sz w:val="16"/>
                <w:szCs w:val="16"/>
              </w:rPr>
              <w:t>0.561</w:t>
            </w:r>
          </w:p>
        </w:tc>
        <w:tc>
          <w:tcPr>
            <w:tcW w:w="392" w:type="pct"/>
            <w:tcBorders>
              <w:top w:val="nil"/>
              <w:left w:val="single" w:sz="4" w:space="0" w:color="auto"/>
              <w:bottom w:val="nil"/>
              <w:right w:val="nil"/>
            </w:tcBorders>
            <w:vAlign w:val="center"/>
          </w:tcPr>
          <w:p w14:paraId="700046AF" w14:textId="77777777" w:rsidR="00C954DF" w:rsidRPr="003C416F" w:rsidRDefault="00C954DF" w:rsidP="003C416F">
            <w:pPr>
              <w:spacing w:line="360" w:lineRule="auto"/>
              <w:jc w:val="center"/>
              <w:rPr>
                <w:rFonts w:cs="Arial"/>
                <w:sz w:val="16"/>
                <w:szCs w:val="16"/>
              </w:rPr>
            </w:pPr>
            <w:r w:rsidRPr="003C416F">
              <w:rPr>
                <w:rFonts w:cs="Arial"/>
                <w:sz w:val="16"/>
                <w:szCs w:val="16"/>
              </w:rPr>
              <w:t>0.893</w:t>
            </w:r>
          </w:p>
        </w:tc>
      </w:tr>
      <w:tr w:rsidR="00DA0B47" w:rsidRPr="003C416F" w14:paraId="72F4B5B4" w14:textId="77777777" w:rsidTr="009B22DB">
        <w:trPr>
          <w:trHeight w:val="340"/>
        </w:trPr>
        <w:tc>
          <w:tcPr>
            <w:tcW w:w="397" w:type="pct"/>
            <w:tcBorders>
              <w:top w:val="nil"/>
              <w:left w:val="nil"/>
              <w:bottom w:val="single" w:sz="4" w:space="0" w:color="auto"/>
              <w:right w:val="single" w:sz="4" w:space="0" w:color="auto"/>
            </w:tcBorders>
            <w:vAlign w:val="center"/>
          </w:tcPr>
          <w:p w14:paraId="25A912F1" w14:textId="77777777" w:rsidR="00C954DF" w:rsidRPr="003C416F" w:rsidRDefault="00C954DF" w:rsidP="003C416F">
            <w:pPr>
              <w:spacing w:line="360" w:lineRule="auto"/>
              <w:jc w:val="center"/>
              <w:rPr>
                <w:rFonts w:cs="Arial"/>
                <w:sz w:val="16"/>
                <w:szCs w:val="16"/>
              </w:rPr>
            </w:pPr>
            <w:r w:rsidRPr="003C416F">
              <w:rPr>
                <w:rFonts w:cs="Arial"/>
                <w:sz w:val="16"/>
                <w:szCs w:val="16"/>
              </w:rPr>
              <w:t>19</w:t>
            </w:r>
          </w:p>
        </w:tc>
        <w:tc>
          <w:tcPr>
            <w:tcW w:w="3429" w:type="pct"/>
            <w:tcBorders>
              <w:top w:val="nil"/>
              <w:left w:val="single" w:sz="4" w:space="0" w:color="auto"/>
              <w:bottom w:val="single" w:sz="4" w:space="0" w:color="auto"/>
              <w:right w:val="single" w:sz="4" w:space="0" w:color="auto"/>
            </w:tcBorders>
            <w:vAlign w:val="center"/>
          </w:tcPr>
          <w:p w14:paraId="62485F25"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Ativo</w:t>
            </w:r>
          </w:p>
        </w:tc>
        <w:tc>
          <w:tcPr>
            <w:tcW w:w="391" w:type="pct"/>
            <w:tcBorders>
              <w:top w:val="nil"/>
              <w:left w:val="single" w:sz="4" w:space="0" w:color="auto"/>
              <w:bottom w:val="single" w:sz="4" w:space="0" w:color="auto"/>
              <w:right w:val="single" w:sz="4" w:space="0" w:color="auto"/>
            </w:tcBorders>
            <w:vAlign w:val="center"/>
          </w:tcPr>
          <w:p w14:paraId="0D77061B" w14:textId="77777777" w:rsidR="00C954DF" w:rsidRPr="003C416F" w:rsidRDefault="00C954DF" w:rsidP="003C416F">
            <w:pPr>
              <w:spacing w:line="360" w:lineRule="auto"/>
              <w:jc w:val="center"/>
              <w:rPr>
                <w:rFonts w:cs="Arial"/>
                <w:sz w:val="16"/>
                <w:szCs w:val="16"/>
              </w:rPr>
            </w:pPr>
            <w:r w:rsidRPr="003C416F">
              <w:rPr>
                <w:rFonts w:cs="Arial"/>
                <w:sz w:val="16"/>
                <w:szCs w:val="16"/>
              </w:rPr>
              <w:t>0,649</w:t>
            </w:r>
          </w:p>
        </w:tc>
        <w:tc>
          <w:tcPr>
            <w:tcW w:w="391" w:type="pct"/>
            <w:tcBorders>
              <w:top w:val="nil"/>
              <w:left w:val="nil"/>
              <w:bottom w:val="single" w:sz="4" w:space="0" w:color="auto"/>
              <w:right w:val="single" w:sz="4" w:space="0" w:color="auto"/>
            </w:tcBorders>
            <w:vAlign w:val="center"/>
          </w:tcPr>
          <w:p w14:paraId="2A31F05C" w14:textId="77777777" w:rsidR="00C954DF" w:rsidRPr="003C416F" w:rsidRDefault="00C954DF" w:rsidP="003C416F">
            <w:pPr>
              <w:spacing w:line="360" w:lineRule="auto"/>
              <w:jc w:val="center"/>
              <w:rPr>
                <w:rFonts w:cs="Arial"/>
                <w:sz w:val="16"/>
                <w:szCs w:val="16"/>
              </w:rPr>
            </w:pPr>
            <w:r w:rsidRPr="003C416F">
              <w:rPr>
                <w:rFonts w:cs="Arial"/>
                <w:sz w:val="16"/>
                <w:szCs w:val="16"/>
              </w:rPr>
              <w:t>0.497</w:t>
            </w:r>
          </w:p>
        </w:tc>
        <w:tc>
          <w:tcPr>
            <w:tcW w:w="392" w:type="pct"/>
            <w:tcBorders>
              <w:top w:val="nil"/>
              <w:left w:val="single" w:sz="4" w:space="0" w:color="auto"/>
              <w:bottom w:val="single" w:sz="4" w:space="0" w:color="auto"/>
              <w:right w:val="nil"/>
            </w:tcBorders>
            <w:vAlign w:val="center"/>
          </w:tcPr>
          <w:p w14:paraId="58DEB5E3" w14:textId="77777777" w:rsidR="00C954DF" w:rsidRPr="003C416F" w:rsidRDefault="00C954DF" w:rsidP="003C416F">
            <w:pPr>
              <w:spacing w:line="360" w:lineRule="auto"/>
              <w:jc w:val="center"/>
              <w:rPr>
                <w:rFonts w:cs="Arial"/>
                <w:sz w:val="16"/>
                <w:szCs w:val="16"/>
              </w:rPr>
            </w:pPr>
            <w:r w:rsidRPr="003C416F">
              <w:rPr>
                <w:rFonts w:cs="Arial"/>
                <w:sz w:val="16"/>
                <w:szCs w:val="16"/>
              </w:rPr>
              <w:t>0.896</w:t>
            </w:r>
          </w:p>
        </w:tc>
      </w:tr>
      <w:tr w:rsidR="00DA0B47" w:rsidRPr="003C416F" w14:paraId="7304B498" w14:textId="77777777" w:rsidTr="009B22DB">
        <w:trPr>
          <w:trHeight w:val="238"/>
        </w:trPr>
        <w:tc>
          <w:tcPr>
            <w:tcW w:w="397" w:type="pct"/>
            <w:tcBorders>
              <w:top w:val="single" w:sz="4" w:space="0" w:color="auto"/>
              <w:left w:val="nil"/>
              <w:bottom w:val="single" w:sz="4" w:space="0" w:color="auto"/>
              <w:right w:val="single" w:sz="4" w:space="0" w:color="auto"/>
            </w:tcBorders>
            <w:shd w:val="clear" w:color="auto" w:fill="D9D9D9" w:themeFill="background1" w:themeFillShade="D9"/>
            <w:vAlign w:val="center"/>
          </w:tcPr>
          <w:p w14:paraId="30EBBE57" w14:textId="77777777" w:rsidR="00C954DF" w:rsidRPr="003C416F" w:rsidRDefault="00C954DF" w:rsidP="003C416F">
            <w:pPr>
              <w:spacing w:line="360" w:lineRule="auto"/>
              <w:jc w:val="center"/>
              <w:rPr>
                <w:rFonts w:cs="Arial"/>
                <w:sz w:val="16"/>
                <w:szCs w:val="16"/>
              </w:rPr>
            </w:pPr>
          </w:p>
        </w:tc>
        <w:tc>
          <w:tcPr>
            <w:tcW w:w="3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F1E47F" w14:textId="77777777" w:rsidR="00C954DF" w:rsidRPr="003C416F" w:rsidRDefault="00C954DF" w:rsidP="003C416F">
            <w:pPr>
              <w:pStyle w:val="Padro"/>
              <w:spacing w:after="0" w:line="360" w:lineRule="auto"/>
              <w:jc w:val="center"/>
              <w:rPr>
                <w:rFonts w:asciiTheme="minorHAnsi" w:hAnsiTheme="minorHAnsi" w:cs="Arial"/>
                <w:b/>
                <w:sz w:val="16"/>
                <w:szCs w:val="16"/>
              </w:rPr>
            </w:pPr>
            <w:r w:rsidRPr="003C416F">
              <w:rPr>
                <w:rFonts w:asciiTheme="minorHAnsi" w:hAnsiTheme="minorHAnsi" w:cs="Arial"/>
                <w:b/>
                <w:sz w:val="16"/>
                <w:szCs w:val="16"/>
              </w:rPr>
              <w:t>Afetos Negativos</w:t>
            </w:r>
          </w:p>
        </w:tc>
        <w:tc>
          <w:tcPr>
            <w:tcW w:w="1174" w:type="pct"/>
            <w:gridSpan w:val="3"/>
            <w:tcBorders>
              <w:top w:val="single" w:sz="4" w:space="0" w:color="auto"/>
              <w:left w:val="single" w:sz="4" w:space="0" w:color="auto"/>
              <w:bottom w:val="single" w:sz="4" w:space="0" w:color="auto"/>
              <w:right w:val="nil"/>
            </w:tcBorders>
            <w:shd w:val="clear" w:color="auto" w:fill="D9D9D9" w:themeFill="background1" w:themeFillShade="D9"/>
            <w:vAlign w:val="center"/>
          </w:tcPr>
          <w:p w14:paraId="00D7D4A0" w14:textId="77777777" w:rsidR="00C954DF" w:rsidRPr="003C416F" w:rsidRDefault="00C954DF" w:rsidP="003C416F">
            <w:pPr>
              <w:spacing w:line="360" w:lineRule="auto"/>
              <w:jc w:val="center"/>
              <w:rPr>
                <w:rFonts w:cs="Arial"/>
                <w:b/>
                <w:sz w:val="16"/>
                <w:szCs w:val="16"/>
              </w:rPr>
            </w:pPr>
            <w:r w:rsidRPr="003C416F">
              <w:rPr>
                <w:rFonts w:cs="Arial"/>
                <w:b/>
                <w:sz w:val="16"/>
                <w:szCs w:val="16"/>
              </w:rPr>
              <w:t>α=0.921</w:t>
            </w:r>
          </w:p>
        </w:tc>
      </w:tr>
      <w:tr w:rsidR="00DA0B47" w:rsidRPr="003C416F" w14:paraId="6C971549" w14:textId="77777777" w:rsidTr="009B22DB">
        <w:trPr>
          <w:trHeight w:val="340"/>
        </w:trPr>
        <w:tc>
          <w:tcPr>
            <w:tcW w:w="397" w:type="pct"/>
            <w:tcBorders>
              <w:top w:val="single" w:sz="4" w:space="0" w:color="auto"/>
              <w:left w:val="nil"/>
              <w:bottom w:val="nil"/>
              <w:right w:val="single" w:sz="4" w:space="0" w:color="auto"/>
            </w:tcBorders>
            <w:vAlign w:val="center"/>
          </w:tcPr>
          <w:p w14:paraId="16912D73" w14:textId="77777777" w:rsidR="00C954DF" w:rsidRPr="003C416F" w:rsidRDefault="00C954DF" w:rsidP="003C416F">
            <w:pPr>
              <w:spacing w:line="360" w:lineRule="auto"/>
              <w:jc w:val="center"/>
              <w:rPr>
                <w:rFonts w:cs="Arial"/>
                <w:sz w:val="16"/>
                <w:szCs w:val="16"/>
              </w:rPr>
            </w:pPr>
            <w:r w:rsidRPr="003C416F">
              <w:rPr>
                <w:rFonts w:cs="Arial"/>
                <w:sz w:val="16"/>
                <w:szCs w:val="16"/>
              </w:rPr>
              <w:t>2</w:t>
            </w:r>
          </w:p>
        </w:tc>
        <w:tc>
          <w:tcPr>
            <w:tcW w:w="3429" w:type="pct"/>
            <w:tcBorders>
              <w:top w:val="single" w:sz="4" w:space="0" w:color="auto"/>
              <w:left w:val="single" w:sz="4" w:space="0" w:color="auto"/>
              <w:bottom w:val="nil"/>
              <w:right w:val="single" w:sz="4" w:space="0" w:color="auto"/>
            </w:tcBorders>
            <w:vAlign w:val="center"/>
          </w:tcPr>
          <w:p w14:paraId="5A8947F4" w14:textId="77777777" w:rsidR="00C954DF" w:rsidRPr="003C416F" w:rsidRDefault="00C954DF" w:rsidP="003C416F">
            <w:pPr>
              <w:pStyle w:val="Padro"/>
              <w:spacing w:after="0" w:line="360" w:lineRule="auto"/>
              <w:jc w:val="both"/>
              <w:rPr>
                <w:rFonts w:asciiTheme="minorHAnsi" w:hAnsiTheme="minorHAnsi" w:cs="Arial"/>
                <w:sz w:val="16"/>
                <w:szCs w:val="16"/>
              </w:rPr>
            </w:pPr>
            <w:r w:rsidRPr="003C416F">
              <w:rPr>
                <w:rFonts w:asciiTheme="minorHAnsi" w:eastAsiaTheme="minorHAnsi" w:hAnsiTheme="minorHAnsi" w:cs="Arial"/>
                <w:sz w:val="16"/>
                <w:szCs w:val="16"/>
              </w:rPr>
              <w:t>Perturbado</w:t>
            </w:r>
          </w:p>
        </w:tc>
        <w:tc>
          <w:tcPr>
            <w:tcW w:w="391" w:type="pct"/>
            <w:tcBorders>
              <w:top w:val="single" w:sz="4" w:space="0" w:color="auto"/>
              <w:left w:val="single" w:sz="4" w:space="0" w:color="auto"/>
              <w:bottom w:val="nil"/>
              <w:right w:val="single" w:sz="4" w:space="0" w:color="auto"/>
            </w:tcBorders>
            <w:vAlign w:val="center"/>
          </w:tcPr>
          <w:p w14:paraId="5F9A37CD" w14:textId="77777777" w:rsidR="00C954DF" w:rsidRPr="003C416F" w:rsidRDefault="00C954DF" w:rsidP="003C416F">
            <w:pPr>
              <w:spacing w:line="360" w:lineRule="auto"/>
              <w:jc w:val="center"/>
              <w:rPr>
                <w:rFonts w:cs="Arial"/>
                <w:sz w:val="16"/>
                <w:szCs w:val="16"/>
              </w:rPr>
            </w:pPr>
            <w:r w:rsidRPr="003C416F">
              <w:rPr>
                <w:rFonts w:cs="Arial"/>
                <w:sz w:val="16"/>
                <w:szCs w:val="16"/>
              </w:rPr>
              <w:t>0.646</w:t>
            </w:r>
          </w:p>
        </w:tc>
        <w:tc>
          <w:tcPr>
            <w:tcW w:w="391" w:type="pct"/>
            <w:tcBorders>
              <w:top w:val="single" w:sz="4" w:space="0" w:color="auto"/>
              <w:left w:val="nil"/>
              <w:bottom w:val="nil"/>
              <w:right w:val="single" w:sz="4" w:space="0" w:color="auto"/>
            </w:tcBorders>
            <w:vAlign w:val="center"/>
          </w:tcPr>
          <w:p w14:paraId="3A5B9D59" w14:textId="77777777" w:rsidR="00C954DF" w:rsidRPr="003C416F" w:rsidRDefault="00C954DF" w:rsidP="003C416F">
            <w:pPr>
              <w:spacing w:line="360" w:lineRule="auto"/>
              <w:jc w:val="center"/>
              <w:rPr>
                <w:rFonts w:cs="Arial"/>
                <w:sz w:val="16"/>
                <w:szCs w:val="16"/>
              </w:rPr>
            </w:pPr>
            <w:r w:rsidRPr="003C416F">
              <w:rPr>
                <w:rFonts w:cs="Arial"/>
                <w:sz w:val="16"/>
                <w:szCs w:val="16"/>
              </w:rPr>
              <w:t>0.500</w:t>
            </w:r>
          </w:p>
        </w:tc>
        <w:tc>
          <w:tcPr>
            <w:tcW w:w="392" w:type="pct"/>
            <w:tcBorders>
              <w:top w:val="single" w:sz="4" w:space="0" w:color="auto"/>
              <w:left w:val="single" w:sz="4" w:space="0" w:color="auto"/>
              <w:bottom w:val="nil"/>
              <w:right w:val="nil"/>
            </w:tcBorders>
            <w:vAlign w:val="center"/>
          </w:tcPr>
          <w:p w14:paraId="67B02C0E" w14:textId="77777777" w:rsidR="00C954DF" w:rsidRPr="003C416F" w:rsidRDefault="00C954DF" w:rsidP="003C416F">
            <w:pPr>
              <w:spacing w:line="360" w:lineRule="auto"/>
              <w:jc w:val="center"/>
              <w:rPr>
                <w:rFonts w:cs="Arial"/>
                <w:sz w:val="16"/>
                <w:szCs w:val="16"/>
              </w:rPr>
            </w:pPr>
            <w:r w:rsidRPr="003C416F">
              <w:rPr>
                <w:rFonts w:cs="Arial"/>
                <w:sz w:val="16"/>
                <w:szCs w:val="16"/>
              </w:rPr>
              <w:t>0.916</w:t>
            </w:r>
          </w:p>
        </w:tc>
      </w:tr>
      <w:tr w:rsidR="00DA0B47" w:rsidRPr="003C416F" w14:paraId="0E26BC4F" w14:textId="77777777" w:rsidTr="009B22DB">
        <w:trPr>
          <w:trHeight w:val="340"/>
        </w:trPr>
        <w:tc>
          <w:tcPr>
            <w:tcW w:w="397" w:type="pct"/>
            <w:tcBorders>
              <w:top w:val="nil"/>
              <w:left w:val="nil"/>
              <w:bottom w:val="nil"/>
              <w:right w:val="single" w:sz="4" w:space="0" w:color="auto"/>
            </w:tcBorders>
            <w:vAlign w:val="center"/>
          </w:tcPr>
          <w:p w14:paraId="7B18898D" w14:textId="77777777" w:rsidR="00C954DF" w:rsidRPr="003C416F" w:rsidRDefault="00C954DF" w:rsidP="003C416F">
            <w:pPr>
              <w:spacing w:line="360" w:lineRule="auto"/>
              <w:jc w:val="center"/>
              <w:rPr>
                <w:rFonts w:cs="Arial"/>
                <w:sz w:val="16"/>
                <w:szCs w:val="16"/>
              </w:rPr>
            </w:pPr>
            <w:r w:rsidRPr="003C416F">
              <w:rPr>
                <w:rFonts w:cs="Arial"/>
                <w:sz w:val="16"/>
                <w:szCs w:val="16"/>
              </w:rPr>
              <w:t>4</w:t>
            </w:r>
          </w:p>
        </w:tc>
        <w:tc>
          <w:tcPr>
            <w:tcW w:w="3429" w:type="pct"/>
            <w:tcBorders>
              <w:top w:val="nil"/>
              <w:left w:val="single" w:sz="4" w:space="0" w:color="auto"/>
              <w:bottom w:val="nil"/>
              <w:right w:val="single" w:sz="4" w:space="0" w:color="auto"/>
            </w:tcBorders>
            <w:vAlign w:val="center"/>
          </w:tcPr>
          <w:p w14:paraId="7761E61F" w14:textId="77777777" w:rsidR="00C954DF" w:rsidRPr="003C416F" w:rsidRDefault="00C954DF" w:rsidP="003C416F">
            <w:pPr>
              <w:autoSpaceDE w:val="0"/>
              <w:autoSpaceDN w:val="0"/>
              <w:adjustRightInd w:val="0"/>
              <w:spacing w:line="360" w:lineRule="auto"/>
              <w:jc w:val="both"/>
              <w:rPr>
                <w:rFonts w:cs="Arial"/>
                <w:sz w:val="16"/>
                <w:szCs w:val="16"/>
              </w:rPr>
            </w:pPr>
            <w:r w:rsidRPr="003C416F">
              <w:rPr>
                <w:rFonts w:cs="Arial"/>
                <w:sz w:val="16"/>
                <w:szCs w:val="16"/>
              </w:rPr>
              <w:t>Atormentado</w:t>
            </w:r>
          </w:p>
        </w:tc>
        <w:tc>
          <w:tcPr>
            <w:tcW w:w="391" w:type="pct"/>
            <w:tcBorders>
              <w:top w:val="nil"/>
              <w:left w:val="single" w:sz="4" w:space="0" w:color="auto"/>
              <w:bottom w:val="nil"/>
              <w:right w:val="single" w:sz="4" w:space="0" w:color="auto"/>
            </w:tcBorders>
            <w:vAlign w:val="center"/>
          </w:tcPr>
          <w:p w14:paraId="01C635DE" w14:textId="77777777" w:rsidR="00C954DF" w:rsidRPr="003C416F" w:rsidRDefault="00C954DF" w:rsidP="003C416F">
            <w:pPr>
              <w:spacing w:line="360" w:lineRule="auto"/>
              <w:jc w:val="center"/>
              <w:rPr>
                <w:rFonts w:cs="Arial"/>
                <w:sz w:val="16"/>
                <w:szCs w:val="16"/>
              </w:rPr>
            </w:pPr>
            <w:r w:rsidRPr="003C416F">
              <w:rPr>
                <w:rFonts w:cs="Arial"/>
                <w:sz w:val="16"/>
                <w:szCs w:val="16"/>
              </w:rPr>
              <w:t>0.754</w:t>
            </w:r>
          </w:p>
        </w:tc>
        <w:tc>
          <w:tcPr>
            <w:tcW w:w="391" w:type="pct"/>
            <w:tcBorders>
              <w:top w:val="nil"/>
              <w:left w:val="nil"/>
              <w:bottom w:val="nil"/>
              <w:right w:val="single" w:sz="4" w:space="0" w:color="auto"/>
            </w:tcBorders>
            <w:vAlign w:val="center"/>
          </w:tcPr>
          <w:p w14:paraId="2C0D29D7" w14:textId="77777777" w:rsidR="00C954DF" w:rsidRPr="003C416F" w:rsidRDefault="00C954DF" w:rsidP="003C416F">
            <w:pPr>
              <w:spacing w:line="360" w:lineRule="auto"/>
              <w:jc w:val="center"/>
              <w:rPr>
                <w:rFonts w:cs="Arial"/>
                <w:sz w:val="16"/>
                <w:szCs w:val="16"/>
              </w:rPr>
            </w:pPr>
            <w:r w:rsidRPr="003C416F">
              <w:rPr>
                <w:rFonts w:cs="Arial"/>
                <w:sz w:val="16"/>
                <w:szCs w:val="16"/>
              </w:rPr>
              <w:t>0.674</w:t>
            </w:r>
          </w:p>
        </w:tc>
        <w:tc>
          <w:tcPr>
            <w:tcW w:w="392" w:type="pct"/>
            <w:tcBorders>
              <w:top w:val="nil"/>
              <w:left w:val="single" w:sz="4" w:space="0" w:color="auto"/>
              <w:bottom w:val="nil"/>
              <w:right w:val="nil"/>
            </w:tcBorders>
            <w:vAlign w:val="center"/>
          </w:tcPr>
          <w:p w14:paraId="100AECAF" w14:textId="77777777" w:rsidR="00C954DF" w:rsidRPr="003C416F" w:rsidRDefault="00C954DF" w:rsidP="003C416F">
            <w:pPr>
              <w:spacing w:line="360" w:lineRule="auto"/>
              <w:jc w:val="center"/>
              <w:rPr>
                <w:rFonts w:cs="Arial"/>
                <w:sz w:val="16"/>
                <w:szCs w:val="16"/>
              </w:rPr>
            </w:pPr>
            <w:r w:rsidRPr="003C416F">
              <w:rPr>
                <w:rFonts w:cs="Arial"/>
                <w:sz w:val="16"/>
                <w:szCs w:val="16"/>
              </w:rPr>
              <w:t>0.910</w:t>
            </w:r>
          </w:p>
        </w:tc>
      </w:tr>
      <w:tr w:rsidR="00DA0B47" w:rsidRPr="003C416F" w14:paraId="3D22A29E" w14:textId="77777777" w:rsidTr="009B22DB">
        <w:trPr>
          <w:trHeight w:val="340"/>
        </w:trPr>
        <w:tc>
          <w:tcPr>
            <w:tcW w:w="397" w:type="pct"/>
            <w:tcBorders>
              <w:top w:val="nil"/>
              <w:left w:val="nil"/>
              <w:bottom w:val="nil"/>
              <w:right w:val="single" w:sz="4" w:space="0" w:color="auto"/>
            </w:tcBorders>
            <w:vAlign w:val="center"/>
          </w:tcPr>
          <w:p w14:paraId="7F12E827" w14:textId="77777777" w:rsidR="00C954DF" w:rsidRPr="003C416F" w:rsidRDefault="00C954DF" w:rsidP="003C416F">
            <w:pPr>
              <w:spacing w:line="360" w:lineRule="auto"/>
              <w:jc w:val="center"/>
              <w:rPr>
                <w:rFonts w:cs="Arial"/>
                <w:sz w:val="16"/>
                <w:szCs w:val="16"/>
              </w:rPr>
            </w:pPr>
            <w:r w:rsidRPr="003C416F">
              <w:rPr>
                <w:rFonts w:cs="Arial"/>
                <w:sz w:val="16"/>
                <w:szCs w:val="16"/>
              </w:rPr>
              <w:t>6</w:t>
            </w:r>
          </w:p>
        </w:tc>
        <w:tc>
          <w:tcPr>
            <w:tcW w:w="3429" w:type="pct"/>
            <w:tcBorders>
              <w:top w:val="nil"/>
              <w:left w:val="single" w:sz="4" w:space="0" w:color="auto"/>
              <w:bottom w:val="nil"/>
              <w:right w:val="single" w:sz="4" w:space="0" w:color="auto"/>
            </w:tcBorders>
            <w:vAlign w:val="center"/>
          </w:tcPr>
          <w:p w14:paraId="13612EFC"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Culpado</w:t>
            </w:r>
          </w:p>
        </w:tc>
        <w:tc>
          <w:tcPr>
            <w:tcW w:w="391" w:type="pct"/>
            <w:tcBorders>
              <w:top w:val="nil"/>
              <w:left w:val="single" w:sz="4" w:space="0" w:color="auto"/>
              <w:bottom w:val="nil"/>
              <w:right w:val="single" w:sz="4" w:space="0" w:color="auto"/>
            </w:tcBorders>
            <w:vAlign w:val="center"/>
          </w:tcPr>
          <w:p w14:paraId="1254351E" w14:textId="77777777" w:rsidR="00C954DF" w:rsidRPr="003C416F" w:rsidRDefault="00C954DF" w:rsidP="003C416F">
            <w:pPr>
              <w:spacing w:line="360" w:lineRule="auto"/>
              <w:jc w:val="center"/>
              <w:rPr>
                <w:rFonts w:cs="Arial"/>
                <w:sz w:val="16"/>
                <w:szCs w:val="16"/>
              </w:rPr>
            </w:pPr>
            <w:r w:rsidRPr="003C416F">
              <w:rPr>
                <w:rFonts w:cs="Arial"/>
                <w:sz w:val="16"/>
                <w:szCs w:val="16"/>
              </w:rPr>
              <w:t>0.679</w:t>
            </w:r>
          </w:p>
        </w:tc>
        <w:tc>
          <w:tcPr>
            <w:tcW w:w="391" w:type="pct"/>
            <w:tcBorders>
              <w:top w:val="nil"/>
              <w:left w:val="nil"/>
              <w:bottom w:val="nil"/>
              <w:right w:val="single" w:sz="4" w:space="0" w:color="auto"/>
            </w:tcBorders>
            <w:vAlign w:val="center"/>
          </w:tcPr>
          <w:p w14:paraId="438682E2" w14:textId="77777777" w:rsidR="00C954DF" w:rsidRPr="003C416F" w:rsidRDefault="00C954DF" w:rsidP="003C416F">
            <w:pPr>
              <w:spacing w:line="360" w:lineRule="auto"/>
              <w:jc w:val="center"/>
              <w:rPr>
                <w:rFonts w:cs="Arial"/>
                <w:sz w:val="16"/>
                <w:szCs w:val="16"/>
              </w:rPr>
            </w:pPr>
            <w:r w:rsidRPr="003C416F">
              <w:rPr>
                <w:rFonts w:cs="Arial"/>
                <w:sz w:val="16"/>
                <w:szCs w:val="16"/>
              </w:rPr>
              <w:t>0.560</w:t>
            </w:r>
          </w:p>
        </w:tc>
        <w:tc>
          <w:tcPr>
            <w:tcW w:w="392" w:type="pct"/>
            <w:tcBorders>
              <w:top w:val="nil"/>
              <w:left w:val="single" w:sz="4" w:space="0" w:color="auto"/>
              <w:bottom w:val="nil"/>
              <w:right w:val="nil"/>
            </w:tcBorders>
            <w:vAlign w:val="center"/>
          </w:tcPr>
          <w:p w14:paraId="1A5800C7" w14:textId="77777777" w:rsidR="00C954DF" w:rsidRPr="003C416F" w:rsidRDefault="00C954DF" w:rsidP="003C416F">
            <w:pPr>
              <w:spacing w:line="360" w:lineRule="auto"/>
              <w:jc w:val="center"/>
              <w:rPr>
                <w:rFonts w:cs="Arial"/>
                <w:sz w:val="16"/>
                <w:szCs w:val="16"/>
              </w:rPr>
            </w:pPr>
            <w:r w:rsidRPr="003C416F">
              <w:rPr>
                <w:rFonts w:cs="Arial"/>
                <w:sz w:val="16"/>
                <w:szCs w:val="16"/>
              </w:rPr>
              <w:t>0.914</w:t>
            </w:r>
          </w:p>
        </w:tc>
      </w:tr>
      <w:tr w:rsidR="00DA0B47" w:rsidRPr="003C416F" w14:paraId="4D0E842C" w14:textId="77777777" w:rsidTr="009B22DB">
        <w:trPr>
          <w:trHeight w:val="340"/>
        </w:trPr>
        <w:tc>
          <w:tcPr>
            <w:tcW w:w="397" w:type="pct"/>
            <w:tcBorders>
              <w:top w:val="nil"/>
              <w:left w:val="nil"/>
              <w:bottom w:val="nil"/>
              <w:right w:val="single" w:sz="4" w:space="0" w:color="auto"/>
            </w:tcBorders>
            <w:vAlign w:val="center"/>
          </w:tcPr>
          <w:p w14:paraId="74C55672" w14:textId="77777777" w:rsidR="00C954DF" w:rsidRPr="003C416F" w:rsidRDefault="00C954DF" w:rsidP="003C416F">
            <w:pPr>
              <w:spacing w:line="360" w:lineRule="auto"/>
              <w:jc w:val="center"/>
              <w:rPr>
                <w:rFonts w:cs="Arial"/>
                <w:sz w:val="16"/>
                <w:szCs w:val="16"/>
              </w:rPr>
            </w:pPr>
            <w:r w:rsidRPr="003C416F">
              <w:rPr>
                <w:rFonts w:cs="Arial"/>
                <w:sz w:val="16"/>
                <w:szCs w:val="16"/>
              </w:rPr>
              <w:t>7</w:t>
            </w:r>
          </w:p>
        </w:tc>
        <w:tc>
          <w:tcPr>
            <w:tcW w:w="3429" w:type="pct"/>
            <w:tcBorders>
              <w:top w:val="nil"/>
              <w:left w:val="single" w:sz="4" w:space="0" w:color="auto"/>
              <w:bottom w:val="nil"/>
              <w:right w:val="single" w:sz="4" w:space="0" w:color="auto"/>
            </w:tcBorders>
            <w:vAlign w:val="center"/>
          </w:tcPr>
          <w:p w14:paraId="51924574"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Assustado</w:t>
            </w:r>
          </w:p>
        </w:tc>
        <w:tc>
          <w:tcPr>
            <w:tcW w:w="391" w:type="pct"/>
            <w:tcBorders>
              <w:top w:val="nil"/>
              <w:left w:val="single" w:sz="4" w:space="0" w:color="auto"/>
              <w:bottom w:val="nil"/>
              <w:right w:val="single" w:sz="4" w:space="0" w:color="auto"/>
            </w:tcBorders>
            <w:vAlign w:val="center"/>
          </w:tcPr>
          <w:p w14:paraId="737F5EA9" w14:textId="77777777" w:rsidR="00C954DF" w:rsidRPr="003C416F" w:rsidRDefault="00C954DF" w:rsidP="003C416F">
            <w:pPr>
              <w:spacing w:line="360" w:lineRule="auto"/>
              <w:jc w:val="center"/>
              <w:rPr>
                <w:rFonts w:cs="Arial"/>
                <w:sz w:val="16"/>
                <w:szCs w:val="16"/>
              </w:rPr>
            </w:pPr>
            <w:r w:rsidRPr="003C416F">
              <w:rPr>
                <w:rFonts w:cs="Arial"/>
                <w:sz w:val="16"/>
                <w:szCs w:val="16"/>
              </w:rPr>
              <w:t>0.765</w:t>
            </w:r>
          </w:p>
        </w:tc>
        <w:tc>
          <w:tcPr>
            <w:tcW w:w="391" w:type="pct"/>
            <w:tcBorders>
              <w:top w:val="nil"/>
              <w:left w:val="nil"/>
              <w:bottom w:val="nil"/>
              <w:right w:val="single" w:sz="4" w:space="0" w:color="auto"/>
            </w:tcBorders>
            <w:vAlign w:val="center"/>
          </w:tcPr>
          <w:p w14:paraId="785F6C55" w14:textId="77777777" w:rsidR="00C954DF" w:rsidRPr="003C416F" w:rsidRDefault="00C954DF" w:rsidP="003C416F">
            <w:pPr>
              <w:spacing w:line="360" w:lineRule="auto"/>
              <w:jc w:val="center"/>
              <w:rPr>
                <w:rFonts w:cs="Arial"/>
                <w:sz w:val="16"/>
                <w:szCs w:val="16"/>
              </w:rPr>
            </w:pPr>
            <w:r w:rsidRPr="003C416F">
              <w:rPr>
                <w:rFonts w:cs="Arial"/>
                <w:sz w:val="16"/>
                <w:szCs w:val="16"/>
              </w:rPr>
              <w:t>0.640</w:t>
            </w:r>
          </w:p>
        </w:tc>
        <w:tc>
          <w:tcPr>
            <w:tcW w:w="392" w:type="pct"/>
            <w:tcBorders>
              <w:top w:val="nil"/>
              <w:left w:val="single" w:sz="4" w:space="0" w:color="auto"/>
              <w:bottom w:val="nil"/>
              <w:right w:val="nil"/>
            </w:tcBorders>
            <w:vAlign w:val="center"/>
          </w:tcPr>
          <w:p w14:paraId="7FCBEB4A" w14:textId="77777777" w:rsidR="00C954DF" w:rsidRPr="003C416F" w:rsidRDefault="00C954DF" w:rsidP="003C416F">
            <w:pPr>
              <w:spacing w:line="360" w:lineRule="auto"/>
              <w:jc w:val="center"/>
              <w:rPr>
                <w:rFonts w:cs="Arial"/>
                <w:sz w:val="16"/>
                <w:szCs w:val="16"/>
              </w:rPr>
            </w:pPr>
            <w:r w:rsidRPr="003C416F">
              <w:rPr>
                <w:rFonts w:cs="Arial"/>
                <w:sz w:val="16"/>
                <w:szCs w:val="16"/>
              </w:rPr>
              <w:t>0.909</w:t>
            </w:r>
          </w:p>
        </w:tc>
      </w:tr>
      <w:tr w:rsidR="00DA0B47" w:rsidRPr="003C416F" w14:paraId="7F3FD056" w14:textId="77777777" w:rsidTr="009B22DB">
        <w:trPr>
          <w:trHeight w:val="340"/>
        </w:trPr>
        <w:tc>
          <w:tcPr>
            <w:tcW w:w="397" w:type="pct"/>
            <w:tcBorders>
              <w:top w:val="nil"/>
              <w:left w:val="nil"/>
              <w:bottom w:val="nil"/>
              <w:right w:val="single" w:sz="4" w:space="0" w:color="auto"/>
            </w:tcBorders>
            <w:vAlign w:val="center"/>
          </w:tcPr>
          <w:p w14:paraId="40F1636D" w14:textId="77777777" w:rsidR="00C954DF" w:rsidRPr="003C416F" w:rsidRDefault="00C954DF" w:rsidP="003C416F">
            <w:pPr>
              <w:spacing w:line="360" w:lineRule="auto"/>
              <w:jc w:val="center"/>
              <w:rPr>
                <w:rFonts w:cs="Arial"/>
                <w:sz w:val="16"/>
                <w:szCs w:val="16"/>
              </w:rPr>
            </w:pPr>
            <w:r w:rsidRPr="003C416F">
              <w:rPr>
                <w:rFonts w:cs="Arial"/>
                <w:sz w:val="16"/>
                <w:szCs w:val="16"/>
              </w:rPr>
              <w:t>9</w:t>
            </w:r>
          </w:p>
        </w:tc>
        <w:tc>
          <w:tcPr>
            <w:tcW w:w="3429" w:type="pct"/>
            <w:tcBorders>
              <w:top w:val="nil"/>
              <w:left w:val="single" w:sz="4" w:space="0" w:color="auto"/>
              <w:bottom w:val="nil"/>
              <w:right w:val="single" w:sz="4" w:space="0" w:color="auto"/>
            </w:tcBorders>
            <w:vAlign w:val="center"/>
          </w:tcPr>
          <w:p w14:paraId="07802577"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hAnsiTheme="minorHAnsi" w:cs="Arial"/>
                <w:sz w:val="16"/>
                <w:szCs w:val="16"/>
              </w:rPr>
              <w:t>Repulsa</w:t>
            </w:r>
          </w:p>
        </w:tc>
        <w:tc>
          <w:tcPr>
            <w:tcW w:w="391" w:type="pct"/>
            <w:tcBorders>
              <w:top w:val="nil"/>
              <w:left w:val="single" w:sz="4" w:space="0" w:color="auto"/>
              <w:bottom w:val="nil"/>
              <w:right w:val="single" w:sz="4" w:space="0" w:color="auto"/>
            </w:tcBorders>
            <w:vAlign w:val="center"/>
          </w:tcPr>
          <w:p w14:paraId="5A2A0A0A" w14:textId="77777777" w:rsidR="00C954DF" w:rsidRPr="003C416F" w:rsidRDefault="00C954DF" w:rsidP="003C416F">
            <w:pPr>
              <w:spacing w:line="360" w:lineRule="auto"/>
              <w:jc w:val="center"/>
              <w:rPr>
                <w:rFonts w:cs="Arial"/>
                <w:sz w:val="16"/>
                <w:szCs w:val="16"/>
              </w:rPr>
            </w:pPr>
            <w:r w:rsidRPr="003C416F">
              <w:rPr>
                <w:rFonts w:cs="Arial"/>
                <w:sz w:val="16"/>
                <w:szCs w:val="16"/>
              </w:rPr>
              <w:t>0.805</w:t>
            </w:r>
          </w:p>
        </w:tc>
        <w:tc>
          <w:tcPr>
            <w:tcW w:w="391" w:type="pct"/>
            <w:tcBorders>
              <w:top w:val="nil"/>
              <w:left w:val="nil"/>
              <w:bottom w:val="nil"/>
              <w:right w:val="single" w:sz="4" w:space="0" w:color="auto"/>
            </w:tcBorders>
            <w:vAlign w:val="center"/>
          </w:tcPr>
          <w:p w14:paraId="19D00A3C" w14:textId="77777777" w:rsidR="00C954DF" w:rsidRPr="003C416F" w:rsidRDefault="00C954DF" w:rsidP="003C416F">
            <w:pPr>
              <w:spacing w:line="360" w:lineRule="auto"/>
              <w:jc w:val="center"/>
              <w:rPr>
                <w:rFonts w:cs="Arial"/>
                <w:sz w:val="16"/>
                <w:szCs w:val="16"/>
              </w:rPr>
            </w:pPr>
            <w:r w:rsidRPr="003C416F">
              <w:rPr>
                <w:rFonts w:cs="Arial"/>
                <w:sz w:val="16"/>
                <w:szCs w:val="16"/>
              </w:rPr>
              <w:t>0.684</w:t>
            </w:r>
          </w:p>
        </w:tc>
        <w:tc>
          <w:tcPr>
            <w:tcW w:w="392" w:type="pct"/>
            <w:tcBorders>
              <w:top w:val="nil"/>
              <w:left w:val="single" w:sz="4" w:space="0" w:color="auto"/>
              <w:bottom w:val="nil"/>
              <w:right w:val="nil"/>
            </w:tcBorders>
            <w:vAlign w:val="center"/>
          </w:tcPr>
          <w:p w14:paraId="5D256926" w14:textId="77777777" w:rsidR="00C954DF" w:rsidRPr="003C416F" w:rsidRDefault="00C954DF" w:rsidP="003C416F">
            <w:pPr>
              <w:spacing w:line="360" w:lineRule="auto"/>
              <w:jc w:val="center"/>
              <w:rPr>
                <w:rFonts w:cs="Arial"/>
                <w:sz w:val="16"/>
                <w:szCs w:val="16"/>
              </w:rPr>
            </w:pPr>
            <w:r w:rsidRPr="003C416F">
              <w:rPr>
                <w:rFonts w:cs="Arial"/>
                <w:sz w:val="16"/>
                <w:szCs w:val="16"/>
              </w:rPr>
              <w:t>0.908</w:t>
            </w:r>
          </w:p>
        </w:tc>
      </w:tr>
      <w:tr w:rsidR="00DA0B47" w:rsidRPr="003C416F" w14:paraId="0034B111" w14:textId="77777777" w:rsidTr="009B22DB">
        <w:trPr>
          <w:trHeight w:val="340"/>
        </w:trPr>
        <w:tc>
          <w:tcPr>
            <w:tcW w:w="397" w:type="pct"/>
            <w:tcBorders>
              <w:top w:val="nil"/>
              <w:left w:val="nil"/>
              <w:bottom w:val="nil"/>
              <w:right w:val="single" w:sz="4" w:space="0" w:color="auto"/>
            </w:tcBorders>
            <w:vAlign w:val="center"/>
          </w:tcPr>
          <w:p w14:paraId="4E2864E8" w14:textId="77777777" w:rsidR="00C954DF" w:rsidRPr="003C416F" w:rsidRDefault="00C954DF" w:rsidP="003C416F">
            <w:pPr>
              <w:spacing w:line="360" w:lineRule="auto"/>
              <w:jc w:val="center"/>
              <w:rPr>
                <w:rFonts w:cs="Arial"/>
                <w:sz w:val="16"/>
                <w:szCs w:val="16"/>
              </w:rPr>
            </w:pPr>
            <w:r w:rsidRPr="003C416F">
              <w:rPr>
                <w:rFonts w:cs="Arial"/>
                <w:sz w:val="16"/>
                <w:szCs w:val="16"/>
              </w:rPr>
              <w:t>12</w:t>
            </w:r>
          </w:p>
        </w:tc>
        <w:tc>
          <w:tcPr>
            <w:tcW w:w="3429" w:type="pct"/>
            <w:tcBorders>
              <w:top w:val="nil"/>
              <w:left w:val="single" w:sz="4" w:space="0" w:color="auto"/>
              <w:bottom w:val="nil"/>
              <w:right w:val="single" w:sz="4" w:space="0" w:color="auto"/>
            </w:tcBorders>
            <w:vAlign w:val="center"/>
          </w:tcPr>
          <w:p w14:paraId="7EB4073F"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Irritado</w:t>
            </w:r>
          </w:p>
        </w:tc>
        <w:tc>
          <w:tcPr>
            <w:tcW w:w="391" w:type="pct"/>
            <w:tcBorders>
              <w:top w:val="nil"/>
              <w:left w:val="single" w:sz="4" w:space="0" w:color="auto"/>
              <w:bottom w:val="nil"/>
              <w:right w:val="single" w:sz="4" w:space="0" w:color="auto"/>
            </w:tcBorders>
            <w:vAlign w:val="center"/>
          </w:tcPr>
          <w:p w14:paraId="5B86FC76" w14:textId="77777777" w:rsidR="00C954DF" w:rsidRPr="003C416F" w:rsidRDefault="00C954DF" w:rsidP="003C416F">
            <w:pPr>
              <w:spacing w:line="360" w:lineRule="auto"/>
              <w:jc w:val="center"/>
              <w:rPr>
                <w:rFonts w:cs="Arial"/>
                <w:sz w:val="16"/>
                <w:szCs w:val="16"/>
              </w:rPr>
            </w:pPr>
            <w:r w:rsidRPr="003C416F">
              <w:rPr>
                <w:rFonts w:cs="Arial"/>
                <w:sz w:val="16"/>
                <w:szCs w:val="16"/>
              </w:rPr>
              <w:t>0.691</w:t>
            </w:r>
          </w:p>
        </w:tc>
        <w:tc>
          <w:tcPr>
            <w:tcW w:w="391" w:type="pct"/>
            <w:tcBorders>
              <w:top w:val="nil"/>
              <w:left w:val="nil"/>
              <w:bottom w:val="nil"/>
              <w:right w:val="single" w:sz="4" w:space="0" w:color="auto"/>
            </w:tcBorders>
            <w:vAlign w:val="center"/>
          </w:tcPr>
          <w:p w14:paraId="64902F61" w14:textId="77777777" w:rsidR="00C954DF" w:rsidRPr="003C416F" w:rsidRDefault="00C954DF" w:rsidP="003C416F">
            <w:pPr>
              <w:spacing w:line="360" w:lineRule="auto"/>
              <w:jc w:val="center"/>
              <w:rPr>
                <w:rFonts w:cs="Arial"/>
                <w:sz w:val="16"/>
                <w:szCs w:val="16"/>
              </w:rPr>
            </w:pPr>
            <w:r w:rsidRPr="003C416F">
              <w:rPr>
                <w:rFonts w:cs="Arial"/>
                <w:sz w:val="16"/>
                <w:szCs w:val="16"/>
              </w:rPr>
              <w:t>0.488</w:t>
            </w:r>
          </w:p>
        </w:tc>
        <w:tc>
          <w:tcPr>
            <w:tcW w:w="392" w:type="pct"/>
            <w:tcBorders>
              <w:top w:val="nil"/>
              <w:left w:val="single" w:sz="4" w:space="0" w:color="auto"/>
              <w:bottom w:val="nil"/>
              <w:right w:val="nil"/>
            </w:tcBorders>
            <w:vAlign w:val="center"/>
          </w:tcPr>
          <w:p w14:paraId="0A768764" w14:textId="77777777" w:rsidR="00C954DF" w:rsidRPr="003C416F" w:rsidRDefault="00C954DF" w:rsidP="003C416F">
            <w:pPr>
              <w:spacing w:line="360" w:lineRule="auto"/>
              <w:jc w:val="center"/>
              <w:rPr>
                <w:rFonts w:cs="Arial"/>
                <w:sz w:val="16"/>
                <w:szCs w:val="16"/>
              </w:rPr>
            </w:pPr>
            <w:r w:rsidRPr="003C416F">
              <w:rPr>
                <w:rFonts w:cs="Arial"/>
                <w:sz w:val="16"/>
                <w:szCs w:val="16"/>
              </w:rPr>
              <w:t>0.914</w:t>
            </w:r>
          </w:p>
        </w:tc>
      </w:tr>
      <w:tr w:rsidR="00DA0B47" w:rsidRPr="003C416F" w14:paraId="1631E1A6" w14:textId="77777777" w:rsidTr="009B22DB">
        <w:trPr>
          <w:trHeight w:val="340"/>
        </w:trPr>
        <w:tc>
          <w:tcPr>
            <w:tcW w:w="397" w:type="pct"/>
            <w:tcBorders>
              <w:top w:val="nil"/>
              <w:left w:val="nil"/>
              <w:bottom w:val="nil"/>
              <w:right w:val="single" w:sz="4" w:space="0" w:color="auto"/>
            </w:tcBorders>
            <w:vAlign w:val="center"/>
          </w:tcPr>
          <w:p w14:paraId="00799353" w14:textId="77777777" w:rsidR="00C954DF" w:rsidRPr="003C416F" w:rsidRDefault="00C954DF" w:rsidP="003C416F">
            <w:pPr>
              <w:spacing w:line="360" w:lineRule="auto"/>
              <w:jc w:val="center"/>
              <w:rPr>
                <w:rFonts w:cs="Arial"/>
                <w:sz w:val="16"/>
                <w:szCs w:val="16"/>
              </w:rPr>
            </w:pPr>
            <w:r w:rsidRPr="003C416F">
              <w:rPr>
                <w:rFonts w:cs="Arial"/>
                <w:sz w:val="16"/>
                <w:szCs w:val="16"/>
              </w:rPr>
              <w:t>14</w:t>
            </w:r>
          </w:p>
        </w:tc>
        <w:tc>
          <w:tcPr>
            <w:tcW w:w="3429" w:type="pct"/>
            <w:tcBorders>
              <w:top w:val="nil"/>
              <w:left w:val="single" w:sz="4" w:space="0" w:color="auto"/>
              <w:bottom w:val="nil"/>
              <w:right w:val="single" w:sz="4" w:space="0" w:color="auto"/>
            </w:tcBorders>
            <w:vAlign w:val="center"/>
          </w:tcPr>
          <w:p w14:paraId="531588D5"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Remorsos</w:t>
            </w:r>
          </w:p>
        </w:tc>
        <w:tc>
          <w:tcPr>
            <w:tcW w:w="391" w:type="pct"/>
            <w:tcBorders>
              <w:top w:val="nil"/>
              <w:left w:val="single" w:sz="4" w:space="0" w:color="auto"/>
              <w:bottom w:val="nil"/>
              <w:right w:val="single" w:sz="4" w:space="0" w:color="auto"/>
            </w:tcBorders>
            <w:vAlign w:val="center"/>
          </w:tcPr>
          <w:p w14:paraId="7C2F25A2" w14:textId="77777777" w:rsidR="00C954DF" w:rsidRPr="003C416F" w:rsidRDefault="00C954DF" w:rsidP="003C416F">
            <w:pPr>
              <w:spacing w:line="360" w:lineRule="auto"/>
              <w:jc w:val="center"/>
              <w:rPr>
                <w:rFonts w:cs="Arial"/>
                <w:sz w:val="16"/>
                <w:szCs w:val="16"/>
              </w:rPr>
            </w:pPr>
            <w:r w:rsidRPr="003C416F">
              <w:rPr>
                <w:rFonts w:cs="Arial"/>
                <w:sz w:val="16"/>
                <w:szCs w:val="16"/>
              </w:rPr>
              <w:t>0.727</w:t>
            </w:r>
          </w:p>
        </w:tc>
        <w:tc>
          <w:tcPr>
            <w:tcW w:w="391" w:type="pct"/>
            <w:tcBorders>
              <w:top w:val="nil"/>
              <w:left w:val="nil"/>
              <w:bottom w:val="nil"/>
              <w:right w:val="single" w:sz="4" w:space="0" w:color="auto"/>
            </w:tcBorders>
            <w:vAlign w:val="center"/>
          </w:tcPr>
          <w:p w14:paraId="37C3BD99" w14:textId="77777777" w:rsidR="00C954DF" w:rsidRPr="003C416F" w:rsidRDefault="00C954DF" w:rsidP="003C416F">
            <w:pPr>
              <w:spacing w:line="360" w:lineRule="auto"/>
              <w:jc w:val="center"/>
              <w:rPr>
                <w:rFonts w:cs="Arial"/>
                <w:sz w:val="16"/>
                <w:szCs w:val="16"/>
              </w:rPr>
            </w:pPr>
            <w:r w:rsidRPr="003C416F">
              <w:rPr>
                <w:rFonts w:cs="Arial"/>
                <w:sz w:val="16"/>
                <w:szCs w:val="16"/>
              </w:rPr>
              <w:t>0.583</w:t>
            </w:r>
          </w:p>
        </w:tc>
        <w:tc>
          <w:tcPr>
            <w:tcW w:w="392" w:type="pct"/>
            <w:tcBorders>
              <w:top w:val="nil"/>
              <w:left w:val="single" w:sz="4" w:space="0" w:color="auto"/>
              <w:bottom w:val="nil"/>
              <w:right w:val="nil"/>
            </w:tcBorders>
            <w:vAlign w:val="center"/>
          </w:tcPr>
          <w:p w14:paraId="6B4D7943" w14:textId="77777777" w:rsidR="00C954DF" w:rsidRPr="003C416F" w:rsidRDefault="00C954DF" w:rsidP="003C416F">
            <w:pPr>
              <w:spacing w:line="360" w:lineRule="auto"/>
              <w:jc w:val="center"/>
              <w:rPr>
                <w:rFonts w:cs="Arial"/>
                <w:sz w:val="16"/>
                <w:szCs w:val="16"/>
              </w:rPr>
            </w:pPr>
            <w:r w:rsidRPr="003C416F">
              <w:rPr>
                <w:rFonts w:cs="Arial"/>
                <w:sz w:val="16"/>
                <w:szCs w:val="16"/>
              </w:rPr>
              <w:t>0.912</w:t>
            </w:r>
          </w:p>
        </w:tc>
      </w:tr>
      <w:tr w:rsidR="00DA0B47" w:rsidRPr="003C416F" w14:paraId="28356F31" w14:textId="77777777" w:rsidTr="009B22DB">
        <w:trPr>
          <w:trHeight w:val="340"/>
        </w:trPr>
        <w:tc>
          <w:tcPr>
            <w:tcW w:w="397" w:type="pct"/>
            <w:tcBorders>
              <w:top w:val="nil"/>
              <w:left w:val="nil"/>
              <w:bottom w:val="nil"/>
              <w:right w:val="single" w:sz="4" w:space="0" w:color="auto"/>
            </w:tcBorders>
            <w:vAlign w:val="center"/>
          </w:tcPr>
          <w:p w14:paraId="12AA5CC6" w14:textId="77777777" w:rsidR="00C954DF" w:rsidRPr="003C416F" w:rsidRDefault="00C954DF" w:rsidP="003C416F">
            <w:pPr>
              <w:spacing w:line="360" w:lineRule="auto"/>
              <w:jc w:val="center"/>
              <w:rPr>
                <w:rFonts w:cs="Arial"/>
                <w:sz w:val="16"/>
                <w:szCs w:val="16"/>
              </w:rPr>
            </w:pPr>
            <w:r w:rsidRPr="003C416F">
              <w:rPr>
                <w:rFonts w:cs="Arial"/>
                <w:sz w:val="16"/>
                <w:szCs w:val="16"/>
              </w:rPr>
              <w:t>16</w:t>
            </w:r>
          </w:p>
        </w:tc>
        <w:tc>
          <w:tcPr>
            <w:tcW w:w="3429" w:type="pct"/>
            <w:tcBorders>
              <w:top w:val="nil"/>
              <w:left w:val="single" w:sz="4" w:space="0" w:color="auto"/>
              <w:bottom w:val="nil"/>
              <w:right w:val="single" w:sz="4" w:space="0" w:color="auto"/>
            </w:tcBorders>
            <w:vAlign w:val="center"/>
          </w:tcPr>
          <w:p w14:paraId="2CB5C5A3"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Nervoso</w:t>
            </w:r>
          </w:p>
        </w:tc>
        <w:tc>
          <w:tcPr>
            <w:tcW w:w="391" w:type="pct"/>
            <w:tcBorders>
              <w:top w:val="nil"/>
              <w:left w:val="single" w:sz="4" w:space="0" w:color="auto"/>
              <w:bottom w:val="nil"/>
              <w:right w:val="single" w:sz="4" w:space="0" w:color="auto"/>
            </w:tcBorders>
            <w:vAlign w:val="center"/>
          </w:tcPr>
          <w:p w14:paraId="546BD069" w14:textId="77777777" w:rsidR="00C954DF" w:rsidRPr="003C416F" w:rsidRDefault="00C954DF" w:rsidP="003C416F">
            <w:pPr>
              <w:spacing w:line="360" w:lineRule="auto"/>
              <w:jc w:val="center"/>
              <w:rPr>
                <w:rFonts w:cs="Arial"/>
                <w:sz w:val="16"/>
                <w:szCs w:val="16"/>
              </w:rPr>
            </w:pPr>
            <w:r w:rsidRPr="003C416F">
              <w:rPr>
                <w:rFonts w:cs="Arial"/>
                <w:sz w:val="16"/>
                <w:szCs w:val="16"/>
              </w:rPr>
              <w:t>0.562</w:t>
            </w:r>
          </w:p>
        </w:tc>
        <w:tc>
          <w:tcPr>
            <w:tcW w:w="391" w:type="pct"/>
            <w:tcBorders>
              <w:top w:val="nil"/>
              <w:left w:val="nil"/>
              <w:bottom w:val="nil"/>
              <w:right w:val="single" w:sz="4" w:space="0" w:color="auto"/>
            </w:tcBorders>
            <w:vAlign w:val="center"/>
          </w:tcPr>
          <w:p w14:paraId="47272FF3" w14:textId="77777777" w:rsidR="00C954DF" w:rsidRPr="003C416F" w:rsidRDefault="00C954DF" w:rsidP="003C416F">
            <w:pPr>
              <w:spacing w:line="360" w:lineRule="auto"/>
              <w:jc w:val="center"/>
              <w:rPr>
                <w:rFonts w:cs="Arial"/>
                <w:sz w:val="16"/>
                <w:szCs w:val="16"/>
              </w:rPr>
            </w:pPr>
            <w:r w:rsidRPr="003C416F">
              <w:rPr>
                <w:rFonts w:cs="Arial"/>
                <w:sz w:val="16"/>
                <w:szCs w:val="16"/>
              </w:rPr>
              <w:t>0.429</w:t>
            </w:r>
          </w:p>
        </w:tc>
        <w:tc>
          <w:tcPr>
            <w:tcW w:w="392" w:type="pct"/>
            <w:tcBorders>
              <w:top w:val="nil"/>
              <w:left w:val="single" w:sz="4" w:space="0" w:color="auto"/>
              <w:bottom w:val="nil"/>
              <w:right w:val="nil"/>
            </w:tcBorders>
            <w:vAlign w:val="center"/>
          </w:tcPr>
          <w:p w14:paraId="45675505" w14:textId="77777777" w:rsidR="00C954DF" w:rsidRPr="003C416F" w:rsidRDefault="00C954DF" w:rsidP="003C416F">
            <w:pPr>
              <w:spacing w:line="360" w:lineRule="auto"/>
              <w:jc w:val="center"/>
              <w:rPr>
                <w:rFonts w:cs="Arial"/>
                <w:sz w:val="16"/>
                <w:szCs w:val="16"/>
              </w:rPr>
            </w:pPr>
            <w:r w:rsidRPr="003C416F">
              <w:rPr>
                <w:rFonts w:cs="Arial"/>
                <w:sz w:val="16"/>
                <w:szCs w:val="16"/>
              </w:rPr>
              <w:t>0.926</w:t>
            </w:r>
          </w:p>
        </w:tc>
      </w:tr>
      <w:tr w:rsidR="00DA0B47" w:rsidRPr="003C416F" w14:paraId="1695AB19" w14:textId="77777777" w:rsidTr="009B22DB">
        <w:trPr>
          <w:trHeight w:val="340"/>
        </w:trPr>
        <w:tc>
          <w:tcPr>
            <w:tcW w:w="397" w:type="pct"/>
            <w:tcBorders>
              <w:top w:val="nil"/>
              <w:left w:val="nil"/>
              <w:bottom w:val="nil"/>
              <w:right w:val="single" w:sz="4" w:space="0" w:color="auto"/>
            </w:tcBorders>
            <w:vAlign w:val="center"/>
          </w:tcPr>
          <w:p w14:paraId="24F7847E" w14:textId="77777777" w:rsidR="00C954DF" w:rsidRPr="003C416F" w:rsidRDefault="00C954DF" w:rsidP="003C416F">
            <w:pPr>
              <w:spacing w:line="360" w:lineRule="auto"/>
              <w:jc w:val="center"/>
              <w:rPr>
                <w:rFonts w:cs="Arial"/>
                <w:sz w:val="16"/>
                <w:szCs w:val="16"/>
              </w:rPr>
            </w:pPr>
            <w:r w:rsidRPr="003C416F">
              <w:rPr>
                <w:rFonts w:cs="Arial"/>
                <w:sz w:val="16"/>
                <w:szCs w:val="16"/>
              </w:rPr>
              <w:t>18</w:t>
            </w:r>
          </w:p>
        </w:tc>
        <w:tc>
          <w:tcPr>
            <w:tcW w:w="3429" w:type="pct"/>
            <w:tcBorders>
              <w:top w:val="nil"/>
              <w:left w:val="single" w:sz="4" w:space="0" w:color="auto"/>
              <w:bottom w:val="nil"/>
              <w:right w:val="single" w:sz="4" w:space="0" w:color="auto"/>
            </w:tcBorders>
            <w:vAlign w:val="center"/>
          </w:tcPr>
          <w:p w14:paraId="46A29982"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Trémulo</w:t>
            </w:r>
          </w:p>
        </w:tc>
        <w:tc>
          <w:tcPr>
            <w:tcW w:w="391" w:type="pct"/>
            <w:tcBorders>
              <w:top w:val="nil"/>
              <w:left w:val="single" w:sz="4" w:space="0" w:color="auto"/>
              <w:bottom w:val="nil"/>
              <w:right w:val="single" w:sz="4" w:space="0" w:color="auto"/>
            </w:tcBorders>
            <w:vAlign w:val="center"/>
          </w:tcPr>
          <w:p w14:paraId="66E7F1DB" w14:textId="77777777" w:rsidR="00C954DF" w:rsidRPr="003C416F" w:rsidRDefault="00C954DF" w:rsidP="003C416F">
            <w:pPr>
              <w:spacing w:line="360" w:lineRule="auto"/>
              <w:jc w:val="center"/>
              <w:rPr>
                <w:rFonts w:cs="Arial"/>
                <w:sz w:val="16"/>
                <w:szCs w:val="16"/>
              </w:rPr>
            </w:pPr>
            <w:r w:rsidRPr="003C416F">
              <w:rPr>
                <w:rFonts w:cs="Arial"/>
                <w:sz w:val="16"/>
                <w:szCs w:val="16"/>
              </w:rPr>
              <w:t>0.771</w:t>
            </w:r>
          </w:p>
        </w:tc>
        <w:tc>
          <w:tcPr>
            <w:tcW w:w="391" w:type="pct"/>
            <w:tcBorders>
              <w:top w:val="nil"/>
              <w:left w:val="nil"/>
              <w:bottom w:val="nil"/>
              <w:right w:val="single" w:sz="4" w:space="0" w:color="auto"/>
            </w:tcBorders>
            <w:vAlign w:val="center"/>
          </w:tcPr>
          <w:p w14:paraId="6B365265" w14:textId="77777777" w:rsidR="00C954DF" w:rsidRPr="003C416F" w:rsidRDefault="00C954DF" w:rsidP="003C416F">
            <w:pPr>
              <w:spacing w:line="360" w:lineRule="auto"/>
              <w:jc w:val="center"/>
              <w:rPr>
                <w:rFonts w:cs="Arial"/>
                <w:sz w:val="16"/>
                <w:szCs w:val="16"/>
              </w:rPr>
            </w:pPr>
            <w:r w:rsidRPr="003C416F">
              <w:rPr>
                <w:rFonts w:cs="Arial"/>
                <w:sz w:val="16"/>
                <w:szCs w:val="16"/>
              </w:rPr>
              <w:t>0.623</w:t>
            </w:r>
          </w:p>
        </w:tc>
        <w:tc>
          <w:tcPr>
            <w:tcW w:w="392" w:type="pct"/>
            <w:tcBorders>
              <w:top w:val="nil"/>
              <w:left w:val="single" w:sz="4" w:space="0" w:color="auto"/>
              <w:bottom w:val="nil"/>
              <w:right w:val="nil"/>
            </w:tcBorders>
            <w:vAlign w:val="center"/>
          </w:tcPr>
          <w:p w14:paraId="1E03E5DA" w14:textId="77777777" w:rsidR="00C954DF" w:rsidRPr="003C416F" w:rsidRDefault="00C954DF" w:rsidP="003C416F">
            <w:pPr>
              <w:spacing w:line="360" w:lineRule="auto"/>
              <w:jc w:val="center"/>
              <w:rPr>
                <w:rFonts w:cs="Arial"/>
                <w:sz w:val="16"/>
                <w:szCs w:val="16"/>
              </w:rPr>
            </w:pPr>
            <w:r w:rsidRPr="003C416F">
              <w:rPr>
                <w:rFonts w:cs="Arial"/>
                <w:sz w:val="16"/>
                <w:szCs w:val="16"/>
              </w:rPr>
              <w:t>0.909</w:t>
            </w:r>
          </w:p>
        </w:tc>
      </w:tr>
      <w:tr w:rsidR="00DA0B47" w:rsidRPr="003C416F" w14:paraId="11308894" w14:textId="77777777" w:rsidTr="009B22DB">
        <w:trPr>
          <w:trHeight w:val="340"/>
        </w:trPr>
        <w:tc>
          <w:tcPr>
            <w:tcW w:w="397" w:type="pct"/>
            <w:tcBorders>
              <w:top w:val="nil"/>
              <w:left w:val="nil"/>
              <w:bottom w:val="single" w:sz="4" w:space="0" w:color="auto"/>
              <w:right w:val="single" w:sz="4" w:space="0" w:color="auto"/>
            </w:tcBorders>
            <w:vAlign w:val="center"/>
          </w:tcPr>
          <w:p w14:paraId="06D19BD4" w14:textId="77777777" w:rsidR="00C954DF" w:rsidRPr="003C416F" w:rsidRDefault="00C954DF" w:rsidP="003C416F">
            <w:pPr>
              <w:spacing w:line="360" w:lineRule="auto"/>
              <w:jc w:val="center"/>
              <w:rPr>
                <w:rFonts w:cs="Arial"/>
                <w:sz w:val="16"/>
                <w:szCs w:val="16"/>
              </w:rPr>
            </w:pPr>
            <w:r w:rsidRPr="003C416F">
              <w:rPr>
                <w:rFonts w:cs="Arial"/>
                <w:sz w:val="16"/>
                <w:szCs w:val="16"/>
              </w:rPr>
              <w:t>20</w:t>
            </w:r>
          </w:p>
        </w:tc>
        <w:tc>
          <w:tcPr>
            <w:tcW w:w="3429" w:type="pct"/>
            <w:tcBorders>
              <w:top w:val="nil"/>
              <w:left w:val="single" w:sz="4" w:space="0" w:color="auto"/>
              <w:bottom w:val="single" w:sz="4" w:space="0" w:color="auto"/>
              <w:right w:val="single" w:sz="4" w:space="0" w:color="auto"/>
            </w:tcBorders>
            <w:vAlign w:val="center"/>
          </w:tcPr>
          <w:p w14:paraId="3253BAE8" w14:textId="77777777" w:rsidR="00C954DF" w:rsidRPr="003C416F" w:rsidRDefault="00C954DF" w:rsidP="003C416F">
            <w:pPr>
              <w:pStyle w:val="Padro"/>
              <w:spacing w:after="0" w:line="360" w:lineRule="auto"/>
              <w:jc w:val="both"/>
              <w:rPr>
                <w:rFonts w:asciiTheme="minorHAnsi" w:eastAsiaTheme="minorHAnsi" w:hAnsiTheme="minorHAnsi" w:cs="Arial"/>
                <w:sz w:val="16"/>
                <w:szCs w:val="16"/>
              </w:rPr>
            </w:pPr>
            <w:r w:rsidRPr="003C416F">
              <w:rPr>
                <w:rFonts w:asciiTheme="minorHAnsi" w:eastAsiaTheme="minorHAnsi" w:hAnsiTheme="minorHAnsi" w:cs="Arial"/>
                <w:sz w:val="16"/>
                <w:szCs w:val="16"/>
              </w:rPr>
              <w:t>Amedrontado</w:t>
            </w:r>
          </w:p>
        </w:tc>
        <w:tc>
          <w:tcPr>
            <w:tcW w:w="391" w:type="pct"/>
            <w:tcBorders>
              <w:top w:val="nil"/>
              <w:left w:val="single" w:sz="4" w:space="0" w:color="auto"/>
              <w:bottom w:val="single" w:sz="4" w:space="0" w:color="auto"/>
              <w:right w:val="single" w:sz="4" w:space="0" w:color="auto"/>
            </w:tcBorders>
            <w:vAlign w:val="center"/>
          </w:tcPr>
          <w:p w14:paraId="5136142C" w14:textId="77777777" w:rsidR="00C954DF" w:rsidRPr="003C416F" w:rsidRDefault="00C954DF" w:rsidP="003C416F">
            <w:pPr>
              <w:spacing w:line="360" w:lineRule="auto"/>
              <w:jc w:val="center"/>
              <w:rPr>
                <w:rFonts w:cs="Arial"/>
                <w:sz w:val="16"/>
                <w:szCs w:val="16"/>
              </w:rPr>
            </w:pPr>
            <w:r w:rsidRPr="003C416F">
              <w:rPr>
                <w:rFonts w:cs="Arial"/>
                <w:sz w:val="16"/>
                <w:szCs w:val="16"/>
              </w:rPr>
              <w:t>0.754</w:t>
            </w:r>
          </w:p>
        </w:tc>
        <w:tc>
          <w:tcPr>
            <w:tcW w:w="391" w:type="pct"/>
            <w:tcBorders>
              <w:top w:val="nil"/>
              <w:left w:val="nil"/>
              <w:bottom w:val="single" w:sz="4" w:space="0" w:color="auto"/>
              <w:right w:val="single" w:sz="4" w:space="0" w:color="auto"/>
            </w:tcBorders>
            <w:vAlign w:val="center"/>
          </w:tcPr>
          <w:p w14:paraId="22B0B72D" w14:textId="77777777" w:rsidR="00C954DF" w:rsidRPr="003C416F" w:rsidRDefault="00C954DF" w:rsidP="003C416F">
            <w:pPr>
              <w:spacing w:line="360" w:lineRule="auto"/>
              <w:jc w:val="center"/>
              <w:rPr>
                <w:rFonts w:cs="Arial"/>
                <w:sz w:val="16"/>
                <w:szCs w:val="16"/>
              </w:rPr>
            </w:pPr>
            <w:r w:rsidRPr="003C416F">
              <w:rPr>
                <w:rFonts w:cs="Arial"/>
                <w:sz w:val="16"/>
                <w:szCs w:val="16"/>
              </w:rPr>
              <w:t>0.646</w:t>
            </w:r>
          </w:p>
        </w:tc>
        <w:tc>
          <w:tcPr>
            <w:tcW w:w="392" w:type="pct"/>
            <w:tcBorders>
              <w:top w:val="nil"/>
              <w:left w:val="single" w:sz="4" w:space="0" w:color="auto"/>
              <w:bottom w:val="single" w:sz="4" w:space="0" w:color="auto"/>
              <w:right w:val="nil"/>
            </w:tcBorders>
            <w:vAlign w:val="center"/>
          </w:tcPr>
          <w:p w14:paraId="706FEEFE" w14:textId="77777777" w:rsidR="00C954DF" w:rsidRPr="003C416F" w:rsidRDefault="00C954DF" w:rsidP="003C416F">
            <w:pPr>
              <w:spacing w:line="360" w:lineRule="auto"/>
              <w:jc w:val="center"/>
              <w:rPr>
                <w:rFonts w:cs="Arial"/>
                <w:sz w:val="16"/>
                <w:szCs w:val="16"/>
              </w:rPr>
            </w:pPr>
            <w:r w:rsidRPr="003C416F">
              <w:rPr>
                <w:rFonts w:cs="Arial"/>
                <w:sz w:val="16"/>
                <w:szCs w:val="16"/>
              </w:rPr>
              <w:t>0.910</w:t>
            </w:r>
          </w:p>
        </w:tc>
      </w:tr>
    </w:tbl>
    <w:p w14:paraId="0DF44473" w14:textId="77777777" w:rsidR="00C954DF" w:rsidRPr="003C416F" w:rsidRDefault="00C954DF" w:rsidP="003C416F">
      <w:pPr>
        <w:spacing w:after="0" w:line="360" w:lineRule="auto"/>
        <w:rPr>
          <w:rFonts w:cs="Arial"/>
        </w:rPr>
      </w:pPr>
    </w:p>
    <w:p w14:paraId="6EF2A978" w14:textId="372354F1" w:rsidR="00C954DF" w:rsidRPr="003C416F" w:rsidRDefault="00A67C6F" w:rsidP="003C416F">
      <w:pPr>
        <w:spacing w:after="0" w:line="360" w:lineRule="auto"/>
        <w:jc w:val="both"/>
        <w:rPr>
          <w:rFonts w:eastAsia="Calibri" w:cs="Arial"/>
        </w:rPr>
      </w:pPr>
      <w:r w:rsidRPr="003C416F">
        <w:rPr>
          <w:rFonts w:eastAsia="Calibri" w:cs="Arial"/>
        </w:rPr>
        <w:t>A tabela 3</w:t>
      </w:r>
      <w:r w:rsidR="00C954DF" w:rsidRPr="003C416F">
        <w:rPr>
          <w:rFonts w:eastAsia="Calibri" w:cs="Arial"/>
        </w:rPr>
        <w:t xml:space="preserve"> contém a validade convergente/discriminante dos itens</w:t>
      </w:r>
      <w:r w:rsidR="00356257" w:rsidRPr="003C416F">
        <w:rPr>
          <w:rFonts w:eastAsia="Calibri" w:cs="Arial"/>
        </w:rPr>
        <w:t>:</w:t>
      </w:r>
      <w:r w:rsidR="00C954DF" w:rsidRPr="003C416F">
        <w:rPr>
          <w:rFonts w:eastAsia="Calibri" w:cs="Arial"/>
        </w:rPr>
        <w:t xml:space="preserve"> </w:t>
      </w:r>
      <w:r w:rsidR="00A73733" w:rsidRPr="003C416F">
        <w:rPr>
          <w:rFonts w:eastAsia="Calibri" w:cs="Arial"/>
        </w:rPr>
        <w:t>verific</w:t>
      </w:r>
      <w:r w:rsidR="00356257" w:rsidRPr="003C416F">
        <w:rPr>
          <w:rFonts w:eastAsia="Calibri" w:cs="Arial"/>
        </w:rPr>
        <w:t>ou</w:t>
      </w:r>
      <w:r w:rsidR="00A73733" w:rsidRPr="003C416F">
        <w:rPr>
          <w:rFonts w:eastAsia="Calibri" w:cs="Arial"/>
        </w:rPr>
        <w:t>-se</w:t>
      </w:r>
      <w:r w:rsidR="00356257" w:rsidRPr="003C416F">
        <w:rPr>
          <w:rFonts w:eastAsia="Calibri" w:cs="Arial"/>
        </w:rPr>
        <w:t xml:space="preserve"> a existência de </w:t>
      </w:r>
      <w:r w:rsidR="00C954DF" w:rsidRPr="003C416F">
        <w:rPr>
          <w:rFonts w:eastAsia="Calibri" w:cs="Arial"/>
        </w:rPr>
        <w:t>itens que estabelecem com as três escalas correlações positivas e altamente significativas (</w:t>
      </w:r>
      <w:proofErr w:type="gramStart"/>
      <w:r w:rsidR="00C954DF" w:rsidRPr="003C416F">
        <w:rPr>
          <w:rFonts w:eastAsia="Calibri" w:cs="Arial"/>
        </w:rPr>
        <w:t>p=&lt;0</w:t>
      </w:r>
      <w:proofErr w:type="gramEnd"/>
      <w:r w:rsidR="00C954DF" w:rsidRPr="003C416F">
        <w:rPr>
          <w:rFonts w:eastAsia="Calibri" w:cs="Arial"/>
        </w:rPr>
        <w:t>,00</w:t>
      </w:r>
      <w:r w:rsidR="00356257" w:rsidRPr="003C416F">
        <w:rPr>
          <w:rFonts w:eastAsia="Calibri" w:cs="Arial"/>
        </w:rPr>
        <w:t>0</w:t>
      </w:r>
      <w:r w:rsidR="00C954DF" w:rsidRPr="003C416F">
        <w:rPr>
          <w:rFonts w:eastAsia="Calibri" w:cs="Arial"/>
        </w:rPr>
        <w:t xml:space="preserve">) com valores superiores a 0.40, o que sugere uma boa validade convergente/discriminante, havendo igualmente correlações negativas e outras sem diferenças estatisticamente significativas. </w:t>
      </w:r>
    </w:p>
    <w:p w14:paraId="6E5C5B8C" w14:textId="75673191" w:rsidR="00C954DF" w:rsidRPr="003C416F" w:rsidRDefault="00A73733" w:rsidP="003C416F">
      <w:pPr>
        <w:spacing w:after="0" w:line="360" w:lineRule="auto"/>
        <w:jc w:val="both"/>
        <w:rPr>
          <w:rFonts w:eastAsia="Calibri" w:cs="Arial"/>
        </w:rPr>
      </w:pPr>
      <w:r w:rsidRPr="003C416F">
        <w:rPr>
          <w:rFonts w:eastAsia="Calibri" w:cs="Arial"/>
        </w:rPr>
        <w:t xml:space="preserve">Na subescala, </w:t>
      </w:r>
      <w:r w:rsidR="00356257" w:rsidRPr="003C416F">
        <w:rPr>
          <w:rFonts w:eastAsia="Calibri" w:cs="Arial"/>
        </w:rPr>
        <w:t>“</w:t>
      </w:r>
      <w:r w:rsidR="00C954DF" w:rsidRPr="003C416F">
        <w:rPr>
          <w:rFonts w:eastAsia="Calibri" w:cs="Arial"/>
        </w:rPr>
        <w:t>afetos positivos</w:t>
      </w:r>
      <w:r w:rsidR="00356257" w:rsidRPr="003C416F">
        <w:rPr>
          <w:rFonts w:eastAsia="Calibri" w:cs="Arial"/>
        </w:rPr>
        <w:t>”</w:t>
      </w:r>
      <w:r w:rsidR="00C954DF" w:rsidRPr="003C416F">
        <w:rPr>
          <w:rFonts w:eastAsia="Calibri" w:cs="Arial"/>
        </w:rPr>
        <w:t>, os valore</w:t>
      </w:r>
      <w:r w:rsidRPr="003C416F">
        <w:rPr>
          <w:rFonts w:eastAsia="Calibri" w:cs="Arial"/>
        </w:rPr>
        <w:t xml:space="preserve">s correlacionais oscilam entre r= 0.612*** no item 5 “Agradavelmente” e </w:t>
      </w:r>
      <w:r w:rsidR="00C954DF" w:rsidRPr="003C416F">
        <w:rPr>
          <w:rFonts w:eastAsia="Calibri" w:cs="Arial"/>
        </w:rPr>
        <w:t>r=-0.851*** no item 15 “Inspirado”. No que se refere à subescala dos afetos negativos, o menor valor correlacional é encontrado no item 20 “Amedrontado”</w:t>
      </w:r>
      <w:r w:rsidR="00C954DF" w:rsidRPr="003C416F">
        <w:rPr>
          <w:rFonts w:cs="Arial"/>
          <w:sz w:val="16"/>
          <w:szCs w:val="16"/>
        </w:rPr>
        <w:t xml:space="preserve"> </w:t>
      </w:r>
      <w:r w:rsidR="00356257" w:rsidRPr="003C416F">
        <w:rPr>
          <w:rFonts w:eastAsia="Calibri" w:cs="Arial"/>
        </w:rPr>
        <w:t xml:space="preserve">(r=-0.069) </w:t>
      </w:r>
      <w:r w:rsidR="00C954DF" w:rsidRPr="003C416F">
        <w:rPr>
          <w:rFonts w:eastAsia="Calibri" w:cs="Arial"/>
        </w:rPr>
        <w:t xml:space="preserve">e o maior no item 9 “Repulsa” </w:t>
      </w:r>
      <w:r w:rsidRPr="003C416F">
        <w:rPr>
          <w:rFonts w:eastAsia="Calibri" w:cs="Arial"/>
        </w:rPr>
        <w:t>(r=0.844***)</w:t>
      </w:r>
      <w:r w:rsidR="00C954DF" w:rsidRPr="003C416F">
        <w:rPr>
          <w:rFonts w:eastAsia="Calibri" w:cs="Arial"/>
        </w:rPr>
        <w:t xml:space="preserve">. </w:t>
      </w:r>
    </w:p>
    <w:p w14:paraId="68310CE8" w14:textId="77777777" w:rsidR="008433B2" w:rsidRPr="003C416F" w:rsidRDefault="008433B2" w:rsidP="003C416F">
      <w:pPr>
        <w:spacing w:after="0" w:line="360" w:lineRule="auto"/>
        <w:rPr>
          <w:rFonts w:cs="Arial"/>
        </w:rPr>
      </w:pPr>
      <w:r w:rsidRPr="003C416F">
        <w:rPr>
          <w:rFonts w:cs="Arial"/>
        </w:rPr>
        <w:br w:type="page"/>
      </w:r>
    </w:p>
    <w:p w14:paraId="3CC914A5" w14:textId="77777777" w:rsidR="00C954DF" w:rsidRPr="003C416F" w:rsidRDefault="00C954DF" w:rsidP="003C416F">
      <w:pPr>
        <w:spacing w:after="0" w:line="360" w:lineRule="auto"/>
        <w:rPr>
          <w:rFonts w:cs="Arial"/>
        </w:rPr>
      </w:pPr>
    </w:p>
    <w:p w14:paraId="0929DB28" w14:textId="1A6BAE02" w:rsidR="00C954DF" w:rsidRPr="003C416F" w:rsidRDefault="00A67C6F" w:rsidP="003C416F">
      <w:pPr>
        <w:keepNext/>
        <w:spacing w:after="0" w:line="360" w:lineRule="auto"/>
        <w:ind w:firstLine="708"/>
        <w:jc w:val="center"/>
        <w:outlineLvl w:val="3"/>
        <w:rPr>
          <w:rFonts w:cs="Arial"/>
          <w:bCs/>
          <w:sz w:val="20"/>
          <w:szCs w:val="20"/>
        </w:rPr>
      </w:pPr>
      <w:r w:rsidRPr="003C416F">
        <w:rPr>
          <w:rFonts w:cs="Arial"/>
          <w:bCs/>
          <w:sz w:val="20"/>
          <w:szCs w:val="20"/>
        </w:rPr>
        <w:t>Tabela 3</w:t>
      </w:r>
      <w:r w:rsidR="00C954DF" w:rsidRPr="003C416F">
        <w:rPr>
          <w:rFonts w:cs="Arial"/>
          <w:bCs/>
          <w:sz w:val="20"/>
          <w:szCs w:val="20"/>
        </w:rPr>
        <w:t xml:space="preserve"> -</w:t>
      </w:r>
      <w:r w:rsidR="00356257" w:rsidRPr="003C416F">
        <w:rPr>
          <w:rFonts w:cs="Arial"/>
          <w:bCs/>
          <w:sz w:val="20"/>
          <w:szCs w:val="20"/>
        </w:rPr>
        <w:t xml:space="preserve"> Correlação dos itens com as Subescalas e E</w:t>
      </w:r>
      <w:r w:rsidR="00C954DF" w:rsidRPr="003C416F">
        <w:rPr>
          <w:rFonts w:cs="Arial"/>
          <w:bCs/>
          <w:sz w:val="20"/>
          <w:szCs w:val="20"/>
        </w:rPr>
        <w:t>scala global do Bem-Estar Subjetivo</w:t>
      </w:r>
    </w:p>
    <w:tbl>
      <w:tblPr>
        <w:tblW w:w="5276" w:type="pct"/>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8"/>
        <w:gridCol w:w="5387"/>
        <w:gridCol w:w="1040"/>
        <w:gridCol w:w="1043"/>
        <w:gridCol w:w="1043"/>
      </w:tblGrid>
      <w:tr w:rsidR="00DA0B47" w:rsidRPr="003C416F" w14:paraId="2DC978BB" w14:textId="77777777" w:rsidTr="009B22DB">
        <w:trPr>
          <w:cantSplit/>
          <w:trHeight w:val="209"/>
        </w:trPr>
        <w:tc>
          <w:tcPr>
            <w:tcW w:w="333" w:type="pct"/>
            <w:tcBorders>
              <w:top w:val="single" w:sz="4" w:space="0" w:color="auto"/>
              <w:left w:val="nil"/>
              <w:bottom w:val="single" w:sz="4" w:space="0" w:color="auto"/>
              <w:right w:val="single" w:sz="4" w:space="0" w:color="auto"/>
            </w:tcBorders>
            <w:shd w:val="clear" w:color="auto" w:fill="D9D9D9" w:themeFill="background1" w:themeFillShade="D9"/>
            <w:vAlign w:val="center"/>
          </w:tcPr>
          <w:p w14:paraId="25C93F83" w14:textId="77777777" w:rsidR="00C954DF" w:rsidRPr="003C416F" w:rsidRDefault="00C954DF" w:rsidP="003C416F">
            <w:pPr>
              <w:spacing w:after="0" w:line="360" w:lineRule="auto"/>
              <w:jc w:val="center"/>
              <w:rPr>
                <w:rFonts w:cs="Arial"/>
                <w:b/>
                <w:sz w:val="16"/>
                <w:szCs w:val="16"/>
              </w:rPr>
            </w:pPr>
            <w:r w:rsidRPr="003C416F">
              <w:rPr>
                <w:rFonts w:cs="Arial"/>
                <w:b/>
                <w:sz w:val="16"/>
                <w:szCs w:val="16"/>
              </w:rPr>
              <w:t>N.º Item</w:t>
            </w:r>
          </w:p>
        </w:tc>
        <w:tc>
          <w:tcPr>
            <w:tcW w:w="295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963DFC" w14:textId="77777777" w:rsidR="00C954DF" w:rsidRPr="003C416F" w:rsidRDefault="00C954DF" w:rsidP="003C416F">
            <w:pPr>
              <w:spacing w:after="0" w:line="360" w:lineRule="auto"/>
              <w:jc w:val="center"/>
              <w:rPr>
                <w:rFonts w:cs="Arial"/>
                <w:b/>
                <w:sz w:val="16"/>
                <w:szCs w:val="16"/>
              </w:rPr>
            </w:pPr>
            <w:r w:rsidRPr="003C416F">
              <w:rPr>
                <w:rFonts w:cs="Arial"/>
                <w:b/>
                <w:sz w:val="16"/>
                <w:szCs w:val="16"/>
              </w:rPr>
              <w:t>Itens</w:t>
            </w:r>
          </w:p>
        </w:tc>
        <w:tc>
          <w:tcPr>
            <w:tcW w:w="570" w:type="pct"/>
            <w:tcBorders>
              <w:top w:val="single" w:sz="4" w:space="0" w:color="auto"/>
              <w:left w:val="single" w:sz="4" w:space="0" w:color="auto"/>
              <w:bottom w:val="single" w:sz="4" w:space="0" w:color="auto"/>
            </w:tcBorders>
            <w:shd w:val="clear" w:color="auto" w:fill="D9D9D9" w:themeFill="background1" w:themeFillShade="D9"/>
            <w:vAlign w:val="center"/>
          </w:tcPr>
          <w:p w14:paraId="02D4CBA3" w14:textId="77777777" w:rsidR="00C954DF" w:rsidRPr="003C416F" w:rsidRDefault="00C954DF" w:rsidP="003C416F">
            <w:pPr>
              <w:spacing w:after="0" w:line="360" w:lineRule="auto"/>
              <w:jc w:val="center"/>
              <w:rPr>
                <w:rFonts w:cs="Arial"/>
                <w:b/>
                <w:sz w:val="16"/>
                <w:szCs w:val="16"/>
              </w:rPr>
            </w:pPr>
            <w:r w:rsidRPr="003C416F">
              <w:rPr>
                <w:rFonts w:cs="Arial"/>
                <w:b/>
                <w:sz w:val="16"/>
                <w:szCs w:val="16"/>
              </w:rPr>
              <w:t>Afetos positivos</w:t>
            </w:r>
          </w:p>
        </w:tc>
        <w:tc>
          <w:tcPr>
            <w:tcW w:w="572" w:type="pct"/>
            <w:tcBorders>
              <w:top w:val="single" w:sz="4" w:space="0" w:color="auto"/>
              <w:bottom w:val="single" w:sz="4" w:space="0" w:color="auto"/>
              <w:right w:val="nil"/>
            </w:tcBorders>
            <w:shd w:val="clear" w:color="auto" w:fill="D9D9D9" w:themeFill="background1" w:themeFillShade="D9"/>
            <w:vAlign w:val="center"/>
          </w:tcPr>
          <w:p w14:paraId="3894CC96" w14:textId="77777777" w:rsidR="00C954DF" w:rsidRPr="003C416F" w:rsidRDefault="00C954DF" w:rsidP="003C416F">
            <w:pPr>
              <w:spacing w:after="0" w:line="360" w:lineRule="auto"/>
              <w:jc w:val="center"/>
              <w:rPr>
                <w:rFonts w:cs="Arial"/>
                <w:b/>
                <w:sz w:val="16"/>
                <w:szCs w:val="16"/>
              </w:rPr>
            </w:pPr>
            <w:r w:rsidRPr="003C416F">
              <w:rPr>
                <w:rFonts w:cs="Arial"/>
                <w:b/>
                <w:sz w:val="16"/>
                <w:szCs w:val="16"/>
              </w:rPr>
              <w:t>Afetos negativos</w:t>
            </w:r>
          </w:p>
        </w:tc>
        <w:tc>
          <w:tcPr>
            <w:tcW w:w="572" w:type="pct"/>
            <w:tcBorders>
              <w:top w:val="single" w:sz="4" w:space="0" w:color="auto"/>
              <w:bottom w:val="single" w:sz="4" w:space="0" w:color="auto"/>
            </w:tcBorders>
            <w:shd w:val="clear" w:color="auto" w:fill="D9D9D9" w:themeFill="background1" w:themeFillShade="D9"/>
            <w:vAlign w:val="center"/>
          </w:tcPr>
          <w:p w14:paraId="3F795BF4" w14:textId="77777777" w:rsidR="00C954DF" w:rsidRPr="003C416F" w:rsidRDefault="00C954DF" w:rsidP="003C416F">
            <w:pPr>
              <w:spacing w:after="0" w:line="360" w:lineRule="auto"/>
              <w:jc w:val="center"/>
              <w:rPr>
                <w:rFonts w:cs="Arial"/>
                <w:b/>
                <w:sz w:val="16"/>
                <w:szCs w:val="16"/>
              </w:rPr>
            </w:pPr>
            <w:r w:rsidRPr="003C416F">
              <w:rPr>
                <w:rFonts w:cs="Arial"/>
                <w:b/>
                <w:sz w:val="16"/>
                <w:szCs w:val="16"/>
              </w:rPr>
              <w:t>Diferença afetos</w:t>
            </w:r>
          </w:p>
        </w:tc>
      </w:tr>
      <w:tr w:rsidR="00DA0B47" w:rsidRPr="003C416F" w14:paraId="294B53B7" w14:textId="77777777" w:rsidTr="009B22DB">
        <w:trPr>
          <w:trHeight w:val="356"/>
        </w:trPr>
        <w:tc>
          <w:tcPr>
            <w:tcW w:w="333" w:type="pct"/>
            <w:tcBorders>
              <w:top w:val="single" w:sz="4" w:space="0" w:color="auto"/>
              <w:left w:val="nil"/>
              <w:bottom w:val="nil"/>
              <w:right w:val="single" w:sz="4" w:space="0" w:color="auto"/>
            </w:tcBorders>
            <w:vAlign w:val="center"/>
          </w:tcPr>
          <w:p w14:paraId="252976A7" w14:textId="77777777" w:rsidR="00C954DF" w:rsidRPr="003C416F" w:rsidRDefault="00C954DF" w:rsidP="003C416F">
            <w:pPr>
              <w:spacing w:after="0" w:line="360" w:lineRule="auto"/>
              <w:jc w:val="center"/>
              <w:rPr>
                <w:rFonts w:cs="Arial"/>
                <w:sz w:val="16"/>
                <w:szCs w:val="16"/>
              </w:rPr>
            </w:pPr>
            <w:r w:rsidRPr="003C416F">
              <w:rPr>
                <w:rFonts w:cs="Arial"/>
                <w:sz w:val="16"/>
                <w:szCs w:val="16"/>
              </w:rPr>
              <w:t>1</w:t>
            </w:r>
          </w:p>
        </w:tc>
        <w:tc>
          <w:tcPr>
            <w:tcW w:w="2953" w:type="pct"/>
            <w:tcBorders>
              <w:top w:val="single" w:sz="4" w:space="0" w:color="auto"/>
              <w:left w:val="single" w:sz="4" w:space="0" w:color="auto"/>
              <w:bottom w:val="nil"/>
              <w:right w:val="single" w:sz="4" w:space="0" w:color="auto"/>
            </w:tcBorders>
          </w:tcPr>
          <w:p w14:paraId="42B99A8B"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 xml:space="preserve"> Interessado</w:t>
            </w:r>
          </w:p>
        </w:tc>
        <w:tc>
          <w:tcPr>
            <w:tcW w:w="570" w:type="pct"/>
            <w:tcBorders>
              <w:top w:val="single" w:sz="4" w:space="0" w:color="auto"/>
              <w:left w:val="single" w:sz="4" w:space="0" w:color="auto"/>
              <w:bottom w:val="nil"/>
            </w:tcBorders>
            <w:shd w:val="clear" w:color="auto" w:fill="auto"/>
            <w:vAlign w:val="center"/>
          </w:tcPr>
          <w:p w14:paraId="656A90F9" w14:textId="77777777" w:rsidR="00C954DF" w:rsidRPr="003C416F" w:rsidRDefault="00C954DF" w:rsidP="003C416F">
            <w:pPr>
              <w:spacing w:after="0" w:line="360" w:lineRule="auto"/>
              <w:jc w:val="center"/>
              <w:rPr>
                <w:rFonts w:cs="Arial"/>
                <w:b/>
                <w:sz w:val="16"/>
                <w:szCs w:val="16"/>
              </w:rPr>
            </w:pPr>
            <w:r w:rsidRPr="003C416F">
              <w:rPr>
                <w:rFonts w:cs="Arial"/>
                <w:b/>
                <w:sz w:val="16"/>
                <w:szCs w:val="16"/>
              </w:rPr>
              <w:t>0.673***</w:t>
            </w:r>
          </w:p>
        </w:tc>
        <w:tc>
          <w:tcPr>
            <w:tcW w:w="572" w:type="pct"/>
            <w:tcBorders>
              <w:top w:val="single" w:sz="4" w:space="0" w:color="auto"/>
              <w:bottom w:val="nil"/>
              <w:right w:val="nil"/>
            </w:tcBorders>
            <w:shd w:val="clear" w:color="auto" w:fill="auto"/>
            <w:vAlign w:val="center"/>
          </w:tcPr>
          <w:p w14:paraId="44488F6D" w14:textId="77777777" w:rsidR="00C954DF" w:rsidRPr="003C416F" w:rsidRDefault="00C954DF" w:rsidP="003C416F">
            <w:pPr>
              <w:spacing w:after="0" w:line="360" w:lineRule="auto"/>
              <w:jc w:val="center"/>
              <w:rPr>
                <w:rFonts w:cs="Arial"/>
                <w:sz w:val="16"/>
                <w:szCs w:val="16"/>
              </w:rPr>
            </w:pPr>
            <w:r w:rsidRPr="003C416F">
              <w:rPr>
                <w:rFonts w:cs="Arial"/>
                <w:sz w:val="16"/>
                <w:szCs w:val="16"/>
              </w:rPr>
              <w:t>-0.021</w:t>
            </w:r>
          </w:p>
        </w:tc>
        <w:tc>
          <w:tcPr>
            <w:tcW w:w="572" w:type="pct"/>
            <w:tcBorders>
              <w:top w:val="single" w:sz="4" w:space="0" w:color="auto"/>
              <w:bottom w:val="nil"/>
            </w:tcBorders>
            <w:vAlign w:val="center"/>
          </w:tcPr>
          <w:p w14:paraId="2EB322D0" w14:textId="77777777" w:rsidR="00C954DF" w:rsidRPr="003C416F" w:rsidRDefault="00C954DF" w:rsidP="003C416F">
            <w:pPr>
              <w:spacing w:after="0" w:line="360" w:lineRule="auto"/>
              <w:jc w:val="center"/>
              <w:rPr>
                <w:rFonts w:cs="Arial"/>
                <w:sz w:val="16"/>
                <w:szCs w:val="16"/>
              </w:rPr>
            </w:pPr>
            <w:r w:rsidRPr="003C416F">
              <w:rPr>
                <w:rFonts w:cs="Arial"/>
                <w:sz w:val="16"/>
                <w:szCs w:val="16"/>
              </w:rPr>
              <w:t>0,582***</w:t>
            </w:r>
          </w:p>
        </w:tc>
      </w:tr>
      <w:tr w:rsidR="00DA0B47" w:rsidRPr="003C416F" w14:paraId="1593D115" w14:textId="77777777" w:rsidTr="009B22DB">
        <w:trPr>
          <w:trHeight w:val="356"/>
        </w:trPr>
        <w:tc>
          <w:tcPr>
            <w:tcW w:w="333" w:type="pct"/>
            <w:tcBorders>
              <w:top w:val="nil"/>
              <w:left w:val="nil"/>
              <w:bottom w:val="nil"/>
              <w:right w:val="single" w:sz="4" w:space="0" w:color="auto"/>
            </w:tcBorders>
            <w:vAlign w:val="center"/>
          </w:tcPr>
          <w:p w14:paraId="49D75844" w14:textId="77777777" w:rsidR="00C954DF" w:rsidRPr="003C416F" w:rsidRDefault="00C954DF" w:rsidP="003C416F">
            <w:pPr>
              <w:spacing w:after="0" w:line="360" w:lineRule="auto"/>
              <w:jc w:val="center"/>
              <w:rPr>
                <w:rFonts w:cs="Arial"/>
                <w:sz w:val="16"/>
                <w:szCs w:val="16"/>
              </w:rPr>
            </w:pPr>
            <w:r w:rsidRPr="003C416F">
              <w:rPr>
                <w:rFonts w:cs="Arial"/>
                <w:sz w:val="16"/>
                <w:szCs w:val="16"/>
              </w:rPr>
              <w:t>2</w:t>
            </w:r>
          </w:p>
        </w:tc>
        <w:tc>
          <w:tcPr>
            <w:tcW w:w="2953" w:type="pct"/>
            <w:tcBorders>
              <w:top w:val="nil"/>
              <w:left w:val="single" w:sz="4" w:space="0" w:color="auto"/>
              <w:bottom w:val="nil"/>
              <w:right w:val="single" w:sz="4" w:space="0" w:color="auto"/>
            </w:tcBorders>
          </w:tcPr>
          <w:p w14:paraId="6561F8CD"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Perturbado</w:t>
            </w:r>
          </w:p>
        </w:tc>
        <w:tc>
          <w:tcPr>
            <w:tcW w:w="570" w:type="pct"/>
            <w:tcBorders>
              <w:top w:val="nil"/>
              <w:left w:val="single" w:sz="4" w:space="0" w:color="auto"/>
              <w:bottom w:val="nil"/>
            </w:tcBorders>
            <w:shd w:val="clear" w:color="auto" w:fill="auto"/>
            <w:vAlign w:val="center"/>
          </w:tcPr>
          <w:p w14:paraId="7A92B0FA" w14:textId="77777777" w:rsidR="00C954DF" w:rsidRPr="003C416F" w:rsidRDefault="00C954DF" w:rsidP="003C416F">
            <w:pPr>
              <w:spacing w:after="0" w:line="360" w:lineRule="auto"/>
              <w:jc w:val="center"/>
              <w:rPr>
                <w:rFonts w:cs="Arial"/>
                <w:sz w:val="16"/>
                <w:szCs w:val="16"/>
              </w:rPr>
            </w:pPr>
            <w:r w:rsidRPr="003C416F">
              <w:rPr>
                <w:rFonts w:cs="Arial"/>
                <w:sz w:val="16"/>
                <w:szCs w:val="16"/>
              </w:rPr>
              <w:t>0.072</w:t>
            </w:r>
          </w:p>
        </w:tc>
        <w:tc>
          <w:tcPr>
            <w:tcW w:w="572" w:type="pct"/>
            <w:tcBorders>
              <w:top w:val="nil"/>
              <w:bottom w:val="nil"/>
              <w:right w:val="nil"/>
            </w:tcBorders>
            <w:shd w:val="clear" w:color="auto" w:fill="auto"/>
            <w:vAlign w:val="center"/>
          </w:tcPr>
          <w:p w14:paraId="689C6539" w14:textId="77777777" w:rsidR="00C954DF" w:rsidRPr="003C416F" w:rsidRDefault="00C954DF" w:rsidP="003C416F">
            <w:pPr>
              <w:spacing w:after="0" w:line="360" w:lineRule="auto"/>
              <w:jc w:val="center"/>
              <w:rPr>
                <w:rFonts w:cs="Arial"/>
                <w:b/>
                <w:sz w:val="16"/>
                <w:szCs w:val="16"/>
              </w:rPr>
            </w:pPr>
            <w:r w:rsidRPr="003C416F">
              <w:rPr>
                <w:rFonts w:cs="Arial"/>
                <w:b/>
                <w:sz w:val="16"/>
                <w:szCs w:val="16"/>
              </w:rPr>
              <w:t>0.719***</w:t>
            </w:r>
          </w:p>
        </w:tc>
        <w:tc>
          <w:tcPr>
            <w:tcW w:w="572" w:type="pct"/>
            <w:tcBorders>
              <w:top w:val="nil"/>
              <w:bottom w:val="nil"/>
            </w:tcBorders>
            <w:vAlign w:val="center"/>
          </w:tcPr>
          <w:p w14:paraId="52E42608" w14:textId="77777777" w:rsidR="00C954DF" w:rsidRPr="003C416F" w:rsidRDefault="00C954DF" w:rsidP="003C416F">
            <w:pPr>
              <w:spacing w:after="0" w:line="360" w:lineRule="auto"/>
              <w:jc w:val="center"/>
              <w:rPr>
                <w:rFonts w:cs="Arial"/>
                <w:sz w:val="16"/>
                <w:szCs w:val="16"/>
              </w:rPr>
            </w:pPr>
            <w:r w:rsidRPr="003C416F">
              <w:rPr>
                <w:rFonts w:cs="Arial"/>
                <w:sz w:val="16"/>
                <w:szCs w:val="16"/>
              </w:rPr>
              <w:t>-0.440***</w:t>
            </w:r>
          </w:p>
        </w:tc>
      </w:tr>
      <w:tr w:rsidR="00DA0B47" w:rsidRPr="003C416F" w14:paraId="3CC4C0F9" w14:textId="77777777" w:rsidTr="009B22DB">
        <w:trPr>
          <w:trHeight w:val="356"/>
        </w:trPr>
        <w:tc>
          <w:tcPr>
            <w:tcW w:w="333" w:type="pct"/>
            <w:tcBorders>
              <w:top w:val="nil"/>
              <w:left w:val="nil"/>
              <w:bottom w:val="nil"/>
              <w:right w:val="single" w:sz="4" w:space="0" w:color="auto"/>
            </w:tcBorders>
            <w:vAlign w:val="center"/>
          </w:tcPr>
          <w:p w14:paraId="62C8D3BD" w14:textId="77777777" w:rsidR="00C954DF" w:rsidRPr="003C416F" w:rsidRDefault="00C954DF" w:rsidP="003C416F">
            <w:pPr>
              <w:spacing w:after="0" w:line="360" w:lineRule="auto"/>
              <w:jc w:val="center"/>
              <w:rPr>
                <w:rFonts w:cs="Arial"/>
                <w:sz w:val="16"/>
                <w:szCs w:val="16"/>
              </w:rPr>
            </w:pPr>
            <w:r w:rsidRPr="003C416F">
              <w:rPr>
                <w:rFonts w:cs="Arial"/>
                <w:sz w:val="16"/>
                <w:szCs w:val="16"/>
              </w:rPr>
              <w:t>3</w:t>
            </w:r>
          </w:p>
        </w:tc>
        <w:tc>
          <w:tcPr>
            <w:tcW w:w="2953" w:type="pct"/>
            <w:tcBorders>
              <w:top w:val="nil"/>
              <w:left w:val="single" w:sz="4" w:space="0" w:color="auto"/>
              <w:bottom w:val="nil"/>
              <w:right w:val="single" w:sz="4" w:space="0" w:color="auto"/>
            </w:tcBorders>
          </w:tcPr>
          <w:p w14:paraId="4D6FF3F1" w14:textId="77777777" w:rsidR="00C954DF" w:rsidRPr="003C416F" w:rsidRDefault="00C954DF" w:rsidP="003C416F">
            <w:pPr>
              <w:pStyle w:val="Padro"/>
              <w:spacing w:after="0" w:line="360" w:lineRule="auto"/>
              <w:rPr>
                <w:rFonts w:asciiTheme="minorHAnsi" w:hAnsiTheme="minorHAnsi" w:cs="Arial"/>
                <w:sz w:val="16"/>
                <w:szCs w:val="16"/>
              </w:rPr>
            </w:pPr>
            <w:r w:rsidRPr="003C416F">
              <w:rPr>
                <w:rFonts w:asciiTheme="minorHAnsi" w:eastAsiaTheme="minorHAnsi" w:hAnsiTheme="minorHAnsi" w:cs="Arial"/>
                <w:sz w:val="16"/>
                <w:szCs w:val="16"/>
              </w:rPr>
              <w:t>Excitado</w:t>
            </w:r>
          </w:p>
        </w:tc>
        <w:tc>
          <w:tcPr>
            <w:tcW w:w="570" w:type="pct"/>
            <w:tcBorders>
              <w:top w:val="nil"/>
              <w:left w:val="single" w:sz="4" w:space="0" w:color="auto"/>
              <w:bottom w:val="nil"/>
            </w:tcBorders>
            <w:shd w:val="clear" w:color="auto" w:fill="auto"/>
            <w:vAlign w:val="center"/>
          </w:tcPr>
          <w:p w14:paraId="5AEE4F2C" w14:textId="77777777" w:rsidR="00C954DF" w:rsidRPr="003C416F" w:rsidRDefault="00C954DF" w:rsidP="003C416F">
            <w:pPr>
              <w:autoSpaceDE w:val="0"/>
              <w:autoSpaceDN w:val="0"/>
              <w:adjustRightInd w:val="0"/>
              <w:spacing w:after="0" w:line="360" w:lineRule="auto"/>
              <w:ind w:right="60"/>
              <w:jc w:val="center"/>
              <w:rPr>
                <w:rFonts w:cs="Arial"/>
                <w:b/>
                <w:sz w:val="16"/>
                <w:szCs w:val="16"/>
              </w:rPr>
            </w:pPr>
            <w:r w:rsidRPr="003C416F">
              <w:rPr>
                <w:rFonts w:cs="Arial"/>
                <w:b/>
                <w:sz w:val="16"/>
                <w:szCs w:val="16"/>
              </w:rPr>
              <w:t>0,652***</w:t>
            </w:r>
          </w:p>
        </w:tc>
        <w:tc>
          <w:tcPr>
            <w:tcW w:w="572" w:type="pct"/>
            <w:tcBorders>
              <w:top w:val="nil"/>
              <w:bottom w:val="nil"/>
              <w:right w:val="nil"/>
            </w:tcBorders>
            <w:shd w:val="clear" w:color="auto" w:fill="auto"/>
            <w:vAlign w:val="center"/>
          </w:tcPr>
          <w:p w14:paraId="03603709"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0.360***</w:t>
            </w:r>
          </w:p>
        </w:tc>
        <w:tc>
          <w:tcPr>
            <w:tcW w:w="572" w:type="pct"/>
            <w:tcBorders>
              <w:top w:val="nil"/>
              <w:bottom w:val="nil"/>
            </w:tcBorders>
            <w:vAlign w:val="center"/>
          </w:tcPr>
          <w:p w14:paraId="1D2C04E7" w14:textId="77777777" w:rsidR="00C954DF" w:rsidRPr="003C416F" w:rsidRDefault="00C954DF" w:rsidP="003C416F">
            <w:pPr>
              <w:autoSpaceDE w:val="0"/>
              <w:autoSpaceDN w:val="0"/>
              <w:adjustRightInd w:val="0"/>
              <w:spacing w:after="0" w:line="360" w:lineRule="auto"/>
              <w:ind w:right="60"/>
              <w:jc w:val="center"/>
              <w:rPr>
                <w:rFonts w:cs="Arial"/>
                <w:sz w:val="16"/>
                <w:szCs w:val="16"/>
              </w:rPr>
            </w:pPr>
            <w:r w:rsidRPr="003C416F">
              <w:rPr>
                <w:rFonts w:cs="Arial"/>
                <w:sz w:val="16"/>
                <w:szCs w:val="16"/>
              </w:rPr>
              <w:t>0.299***</w:t>
            </w:r>
          </w:p>
        </w:tc>
      </w:tr>
      <w:tr w:rsidR="00DA0B47" w:rsidRPr="003C416F" w14:paraId="271D15FF" w14:textId="77777777" w:rsidTr="009B22DB">
        <w:trPr>
          <w:trHeight w:val="356"/>
        </w:trPr>
        <w:tc>
          <w:tcPr>
            <w:tcW w:w="333" w:type="pct"/>
            <w:tcBorders>
              <w:top w:val="nil"/>
              <w:left w:val="nil"/>
              <w:bottom w:val="nil"/>
              <w:right w:val="single" w:sz="4" w:space="0" w:color="auto"/>
            </w:tcBorders>
            <w:vAlign w:val="center"/>
          </w:tcPr>
          <w:p w14:paraId="632BECFE" w14:textId="77777777" w:rsidR="00C954DF" w:rsidRPr="003C416F" w:rsidRDefault="00C954DF" w:rsidP="003C416F">
            <w:pPr>
              <w:spacing w:after="0" w:line="360" w:lineRule="auto"/>
              <w:jc w:val="center"/>
              <w:rPr>
                <w:rFonts w:cs="Arial"/>
                <w:sz w:val="16"/>
                <w:szCs w:val="16"/>
              </w:rPr>
            </w:pPr>
            <w:r w:rsidRPr="003C416F">
              <w:rPr>
                <w:rFonts w:cs="Arial"/>
                <w:sz w:val="16"/>
                <w:szCs w:val="16"/>
              </w:rPr>
              <w:t>4</w:t>
            </w:r>
          </w:p>
        </w:tc>
        <w:tc>
          <w:tcPr>
            <w:tcW w:w="2953" w:type="pct"/>
            <w:tcBorders>
              <w:top w:val="nil"/>
              <w:left w:val="single" w:sz="4" w:space="0" w:color="auto"/>
              <w:bottom w:val="nil"/>
              <w:right w:val="single" w:sz="4" w:space="0" w:color="auto"/>
            </w:tcBorders>
          </w:tcPr>
          <w:p w14:paraId="272FB2A1"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Atormentado</w:t>
            </w:r>
          </w:p>
        </w:tc>
        <w:tc>
          <w:tcPr>
            <w:tcW w:w="570" w:type="pct"/>
            <w:tcBorders>
              <w:top w:val="nil"/>
              <w:left w:val="single" w:sz="4" w:space="0" w:color="auto"/>
              <w:bottom w:val="nil"/>
            </w:tcBorders>
            <w:shd w:val="clear" w:color="auto" w:fill="auto"/>
            <w:vAlign w:val="center"/>
          </w:tcPr>
          <w:p w14:paraId="6BE4829B" w14:textId="77777777" w:rsidR="00C954DF" w:rsidRPr="003C416F" w:rsidRDefault="00C954DF" w:rsidP="003C416F">
            <w:pPr>
              <w:autoSpaceDE w:val="0"/>
              <w:autoSpaceDN w:val="0"/>
              <w:adjustRightInd w:val="0"/>
              <w:spacing w:after="0" w:line="360" w:lineRule="auto"/>
              <w:ind w:right="60"/>
              <w:jc w:val="center"/>
              <w:rPr>
                <w:rFonts w:cs="Arial"/>
                <w:sz w:val="16"/>
                <w:szCs w:val="16"/>
              </w:rPr>
            </w:pPr>
            <w:r w:rsidRPr="003C416F">
              <w:rPr>
                <w:rFonts w:cs="Arial"/>
                <w:sz w:val="16"/>
                <w:szCs w:val="16"/>
              </w:rPr>
              <w:t>0.054</w:t>
            </w:r>
          </w:p>
        </w:tc>
        <w:tc>
          <w:tcPr>
            <w:tcW w:w="572" w:type="pct"/>
            <w:tcBorders>
              <w:top w:val="nil"/>
              <w:bottom w:val="nil"/>
              <w:right w:val="nil"/>
            </w:tcBorders>
            <w:shd w:val="clear" w:color="auto" w:fill="auto"/>
            <w:vAlign w:val="center"/>
          </w:tcPr>
          <w:p w14:paraId="38737663"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0.802***</w:t>
            </w:r>
          </w:p>
        </w:tc>
        <w:tc>
          <w:tcPr>
            <w:tcW w:w="572" w:type="pct"/>
            <w:tcBorders>
              <w:top w:val="nil"/>
              <w:bottom w:val="nil"/>
            </w:tcBorders>
            <w:vAlign w:val="center"/>
          </w:tcPr>
          <w:p w14:paraId="40917407"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-0.512***</w:t>
            </w:r>
          </w:p>
        </w:tc>
      </w:tr>
      <w:tr w:rsidR="00DA0B47" w:rsidRPr="003C416F" w14:paraId="1898C393" w14:textId="77777777" w:rsidTr="009B22DB">
        <w:trPr>
          <w:trHeight w:val="356"/>
        </w:trPr>
        <w:tc>
          <w:tcPr>
            <w:tcW w:w="333" w:type="pct"/>
            <w:tcBorders>
              <w:top w:val="nil"/>
              <w:left w:val="nil"/>
              <w:bottom w:val="nil"/>
              <w:right w:val="single" w:sz="4" w:space="0" w:color="auto"/>
            </w:tcBorders>
            <w:vAlign w:val="center"/>
          </w:tcPr>
          <w:p w14:paraId="21E1AF3B" w14:textId="77777777" w:rsidR="00C954DF" w:rsidRPr="003C416F" w:rsidRDefault="00C954DF" w:rsidP="003C416F">
            <w:pPr>
              <w:spacing w:after="0" w:line="360" w:lineRule="auto"/>
              <w:jc w:val="center"/>
              <w:rPr>
                <w:rFonts w:cs="Arial"/>
                <w:sz w:val="16"/>
                <w:szCs w:val="16"/>
              </w:rPr>
            </w:pPr>
            <w:r w:rsidRPr="003C416F">
              <w:rPr>
                <w:rFonts w:cs="Arial"/>
                <w:sz w:val="16"/>
                <w:szCs w:val="16"/>
              </w:rPr>
              <w:t>5</w:t>
            </w:r>
          </w:p>
        </w:tc>
        <w:tc>
          <w:tcPr>
            <w:tcW w:w="2953" w:type="pct"/>
            <w:tcBorders>
              <w:top w:val="nil"/>
              <w:left w:val="single" w:sz="4" w:space="0" w:color="auto"/>
              <w:bottom w:val="nil"/>
              <w:right w:val="single" w:sz="4" w:space="0" w:color="auto"/>
            </w:tcBorders>
          </w:tcPr>
          <w:p w14:paraId="6A0C2ADF" w14:textId="77777777" w:rsidR="00C954DF" w:rsidRPr="003C416F" w:rsidRDefault="00C954DF" w:rsidP="003C416F">
            <w:pPr>
              <w:autoSpaceDE w:val="0"/>
              <w:autoSpaceDN w:val="0"/>
              <w:adjustRightInd w:val="0"/>
              <w:spacing w:after="0" w:line="360" w:lineRule="auto"/>
              <w:rPr>
                <w:rFonts w:cs="Arial"/>
                <w:sz w:val="16"/>
                <w:szCs w:val="16"/>
              </w:rPr>
            </w:pPr>
            <w:r w:rsidRPr="003C416F">
              <w:rPr>
                <w:rFonts w:cs="Arial"/>
                <w:sz w:val="16"/>
                <w:szCs w:val="16"/>
              </w:rPr>
              <w:t>Agradavelmente</w:t>
            </w:r>
          </w:p>
        </w:tc>
        <w:tc>
          <w:tcPr>
            <w:tcW w:w="570" w:type="pct"/>
            <w:tcBorders>
              <w:top w:val="nil"/>
              <w:left w:val="single" w:sz="4" w:space="0" w:color="auto"/>
              <w:bottom w:val="nil"/>
            </w:tcBorders>
            <w:shd w:val="clear" w:color="auto" w:fill="auto"/>
            <w:vAlign w:val="center"/>
          </w:tcPr>
          <w:p w14:paraId="6FD58EF1"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0.612***</w:t>
            </w:r>
          </w:p>
        </w:tc>
        <w:tc>
          <w:tcPr>
            <w:tcW w:w="572" w:type="pct"/>
            <w:tcBorders>
              <w:top w:val="nil"/>
              <w:bottom w:val="nil"/>
              <w:right w:val="nil"/>
            </w:tcBorders>
            <w:shd w:val="clear" w:color="auto" w:fill="auto"/>
            <w:vAlign w:val="center"/>
          </w:tcPr>
          <w:p w14:paraId="6ED99CE6"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-0.124</w:t>
            </w:r>
          </w:p>
        </w:tc>
        <w:tc>
          <w:tcPr>
            <w:tcW w:w="572" w:type="pct"/>
            <w:tcBorders>
              <w:top w:val="nil"/>
              <w:bottom w:val="nil"/>
            </w:tcBorders>
            <w:vAlign w:val="center"/>
          </w:tcPr>
          <w:p w14:paraId="2D650C61"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0.602***</w:t>
            </w:r>
          </w:p>
        </w:tc>
      </w:tr>
      <w:tr w:rsidR="00DA0B47" w:rsidRPr="003C416F" w14:paraId="3C3EFA77" w14:textId="77777777" w:rsidTr="009B22DB">
        <w:trPr>
          <w:trHeight w:val="356"/>
        </w:trPr>
        <w:tc>
          <w:tcPr>
            <w:tcW w:w="333" w:type="pct"/>
            <w:tcBorders>
              <w:top w:val="nil"/>
              <w:left w:val="nil"/>
              <w:bottom w:val="nil"/>
              <w:right w:val="single" w:sz="4" w:space="0" w:color="auto"/>
            </w:tcBorders>
            <w:vAlign w:val="center"/>
          </w:tcPr>
          <w:p w14:paraId="3793AC2E" w14:textId="77777777" w:rsidR="00C954DF" w:rsidRPr="003C416F" w:rsidRDefault="00C954DF" w:rsidP="003C416F">
            <w:pPr>
              <w:spacing w:after="0" w:line="360" w:lineRule="auto"/>
              <w:jc w:val="center"/>
              <w:rPr>
                <w:rFonts w:cs="Arial"/>
                <w:sz w:val="16"/>
                <w:szCs w:val="16"/>
              </w:rPr>
            </w:pPr>
            <w:r w:rsidRPr="003C416F">
              <w:rPr>
                <w:rFonts w:cs="Arial"/>
                <w:sz w:val="16"/>
                <w:szCs w:val="16"/>
              </w:rPr>
              <w:t>6</w:t>
            </w:r>
          </w:p>
        </w:tc>
        <w:tc>
          <w:tcPr>
            <w:tcW w:w="2953" w:type="pct"/>
            <w:tcBorders>
              <w:top w:val="nil"/>
              <w:left w:val="single" w:sz="4" w:space="0" w:color="auto"/>
              <w:bottom w:val="nil"/>
              <w:right w:val="single" w:sz="4" w:space="0" w:color="auto"/>
            </w:tcBorders>
          </w:tcPr>
          <w:p w14:paraId="37412905"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Culpado</w:t>
            </w:r>
          </w:p>
        </w:tc>
        <w:tc>
          <w:tcPr>
            <w:tcW w:w="570" w:type="pct"/>
            <w:tcBorders>
              <w:top w:val="nil"/>
              <w:left w:val="single" w:sz="4" w:space="0" w:color="auto"/>
              <w:bottom w:val="nil"/>
            </w:tcBorders>
            <w:shd w:val="clear" w:color="auto" w:fill="auto"/>
            <w:vAlign w:val="center"/>
          </w:tcPr>
          <w:p w14:paraId="59CF6328" w14:textId="77777777" w:rsidR="00C954DF" w:rsidRPr="003C416F" w:rsidRDefault="00C954DF" w:rsidP="003C416F">
            <w:pPr>
              <w:autoSpaceDE w:val="0"/>
              <w:autoSpaceDN w:val="0"/>
              <w:adjustRightInd w:val="0"/>
              <w:spacing w:after="0" w:line="360" w:lineRule="auto"/>
              <w:ind w:right="60"/>
              <w:jc w:val="center"/>
              <w:rPr>
                <w:rFonts w:cs="Arial"/>
                <w:sz w:val="16"/>
                <w:szCs w:val="16"/>
              </w:rPr>
            </w:pPr>
            <w:r w:rsidRPr="003C416F">
              <w:rPr>
                <w:rFonts w:cs="Arial"/>
                <w:sz w:val="16"/>
                <w:szCs w:val="16"/>
              </w:rPr>
              <w:t>0.036</w:t>
            </w:r>
          </w:p>
        </w:tc>
        <w:tc>
          <w:tcPr>
            <w:tcW w:w="572" w:type="pct"/>
            <w:tcBorders>
              <w:top w:val="nil"/>
              <w:bottom w:val="nil"/>
              <w:right w:val="nil"/>
            </w:tcBorders>
            <w:shd w:val="clear" w:color="auto" w:fill="auto"/>
            <w:vAlign w:val="center"/>
          </w:tcPr>
          <w:p w14:paraId="041BD42B"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0.737***</w:t>
            </w:r>
          </w:p>
        </w:tc>
        <w:tc>
          <w:tcPr>
            <w:tcW w:w="572" w:type="pct"/>
            <w:tcBorders>
              <w:top w:val="nil"/>
              <w:bottom w:val="nil"/>
            </w:tcBorders>
            <w:vAlign w:val="center"/>
          </w:tcPr>
          <w:p w14:paraId="3AA738E8" w14:textId="77777777" w:rsidR="00C954DF" w:rsidRPr="003C416F" w:rsidRDefault="00C954DF" w:rsidP="003C416F">
            <w:pPr>
              <w:autoSpaceDE w:val="0"/>
              <w:autoSpaceDN w:val="0"/>
              <w:adjustRightInd w:val="0"/>
              <w:spacing w:after="0" w:line="360" w:lineRule="auto"/>
              <w:ind w:right="60"/>
              <w:jc w:val="center"/>
              <w:rPr>
                <w:rFonts w:cs="Arial"/>
                <w:sz w:val="16"/>
                <w:szCs w:val="16"/>
              </w:rPr>
            </w:pPr>
            <w:r w:rsidRPr="003C416F">
              <w:rPr>
                <w:rFonts w:cs="Arial"/>
                <w:sz w:val="16"/>
                <w:szCs w:val="16"/>
              </w:rPr>
              <w:t>-0.482***</w:t>
            </w:r>
          </w:p>
        </w:tc>
      </w:tr>
      <w:tr w:rsidR="00DA0B47" w:rsidRPr="003C416F" w14:paraId="2AC0CA3C" w14:textId="77777777" w:rsidTr="009B22DB">
        <w:trPr>
          <w:trHeight w:val="356"/>
        </w:trPr>
        <w:tc>
          <w:tcPr>
            <w:tcW w:w="333" w:type="pct"/>
            <w:tcBorders>
              <w:top w:val="nil"/>
              <w:left w:val="nil"/>
              <w:bottom w:val="nil"/>
              <w:right w:val="single" w:sz="4" w:space="0" w:color="auto"/>
            </w:tcBorders>
            <w:vAlign w:val="center"/>
          </w:tcPr>
          <w:p w14:paraId="571B8D6E" w14:textId="77777777" w:rsidR="00C954DF" w:rsidRPr="003C416F" w:rsidRDefault="00C954DF" w:rsidP="003C416F">
            <w:pPr>
              <w:spacing w:after="0" w:line="360" w:lineRule="auto"/>
              <w:jc w:val="center"/>
              <w:rPr>
                <w:rFonts w:cs="Arial"/>
                <w:sz w:val="16"/>
                <w:szCs w:val="16"/>
              </w:rPr>
            </w:pPr>
            <w:r w:rsidRPr="003C416F">
              <w:rPr>
                <w:rFonts w:cs="Arial"/>
                <w:sz w:val="16"/>
                <w:szCs w:val="16"/>
              </w:rPr>
              <w:t>7</w:t>
            </w:r>
          </w:p>
        </w:tc>
        <w:tc>
          <w:tcPr>
            <w:tcW w:w="2953" w:type="pct"/>
            <w:tcBorders>
              <w:top w:val="nil"/>
              <w:left w:val="single" w:sz="4" w:space="0" w:color="auto"/>
              <w:bottom w:val="nil"/>
              <w:right w:val="single" w:sz="4" w:space="0" w:color="auto"/>
            </w:tcBorders>
          </w:tcPr>
          <w:p w14:paraId="570DABDF"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Assustado</w:t>
            </w:r>
          </w:p>
        </w:tc>
        <w:tc>
          <w:tcPr>
            <w:tcW w:w="570" w:type="pct"/>
            <w:tcBorders>
              <w:top w:val="nil"/>
              <w:left w:val="single" w:sz="4" w:space="0" w:color="auto"/>
              <w:bottom w:val="nil"/>
            </w:tcBorders>
            <w:shd w:val="clear" w:color="auto" w:fill="auto"/>
            <w:vAlign w:val="center"/>
          </w:tcPr>
          <w:p w14:paraId="42876DF7"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0.075</w:t>
            </w:r>
          </w:p>
        </w:tc>
        <w:tc>
          <w:tcPr>
            <w:tcW w:w="572" w:type="pct"/>
            <w:tcBorders>
              <w:top w:val="nil"/>
              <w:bottom w:val="nil"/>
              <w:right w:val="nil"/>
            </w:tcBorders>
            <w:shd w:val="clear" w:color="auto" w:fill="auto"/>
            <w:vAlign w:val="center"/>
          </w:tcPr>
          <w:p w14:paraId="60928268"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0.813***</w:t>
            </w:r>
          </w:p>
        </w:tc>
        <w:tc>
          <w:tcPr>
            <w:tcW w:w="572" w:type="pct"/>
            <w:tcBorders>
              <w:top w:val="nil"/>
              <w:bottom w:val="nil"/>
            </w:tcBorders>
            <w:vAlign w:val="center"/>
          </w:tcPr>
          <w:p w14:paraId="6FA1BC46"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-0.503***</w:t>
            </w:r>
          </w:p>
        </w:tc>
      </w:tr>
      <w:tr w:rsidR="00DA0B47" w:rsidRPr="003C416F" w14:paraId="76B09D34" w14:textId="77777777" w:rsidTr="009B22DB">
        <w:trPr>
          <w:trHeight w:val="356"/>
        </w:trPr>
        <w:tc>
          <w:tcPr>
            <w:tcW w:w="333" w:type="pct"/>
            <w:tcBorders>
              <w:top w:val="nil"/>
              <w:left w:val="nil"/>
              <w:bottom w:val="nil"/>
              <w:right w:val="single" w:sz="4" w:space="0" w:color="auto"/>
            </w:tcBorders>
            <w:vAlign w:val="center"/>
          </w:tcPr>
          <w:p w14:paraId="411B1C90" w14:textId="77777777" w:rsidR="00C954DF" w:rsidRPr="003C416F" w:rsidRDefault="00C954DF" w:rsidP="003C416F">
            <w:pPr>
              <w:spacing w:after="0" w:line="360" w:lineRule="auto"/>
              <w:jc w:val="center"/>
              <w:rPr>
                <w:rFonts w:cs="Arial"/>
                <w:sz w:val="16"/>
                <w:szCs w:val="16"/>
              </w:rPr>
            </w:pPr>
            <w:r w:rsidRPr="003C416F">
              <w:rPr>
                <w:rFonts w:cs="Arial"/>
                <w:sz w:val="16"/>
                <w:szCs w:val="16"/>
              </w:rPr>
              <w:t>8</w:t>
            </w:r>
          </w:p>
        </w:tc>
        <w:tc>
          <w:tcPr>
            <w:tcW w:w="2953" w:type="pct"/>
            <w:tcBorders>
              <w:top w:val="nil"/>
              <w:left w:val="single" w:sz="4" w:space="0" w:color="auto"/>
              <w:bottom w:val="nil"/>
              <w:right w:val="single" w:sz="4" w:space="0" w:color="auto"/>
            </w:tcBorders>
          </w:tcPr>
          <w:p w14:paraId="4823A611"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Caloroso</w:t>
            </w:r>
          </w:p>
        </w:tc>
        <w:tc>
          <w:tcPr>
            <w:tcW w:w="570" w:type="pct"/>
            <w:tcBorders>
              <w:top w:val="nil"/>
              <w:left w:val="single" w:sz="4" w:space="0" w:color="auto"/>
              <w:bottom w:val="nil"/>
            </w:tcBorders>
            <w:shd w:val="clear" w:color="auto" w:fill="auto"/>
            <w:vAlign w:val="center"/>
          </w:tcPr>
          <w:p w14:paraId="1AA6A748" w14:textId="77777777" w:rsidR="00C954DF" w:rsidRPr="003C416F" w:rsidRDefault="00C954DF" w:rsidP="003C416F">
            <w:pPr>
              <w:autoSpaceDE w:val="0"/>
              <w:autoSpaceDN w:val="0"/>
              <w:adjustRightInd w:val="0"/>
              <w:spacing w:after="0" w:line="360" w:lineRule="auto"/>
              <w:ind w:right="60"/>
              <w:jc w:val="center"/>
              <w:rPr>
                <w:rFonts w:cs="Arial"/>
                <w:b/>
                <w:sz w:val="16"/>
                <w:szCs w:val="16"/>
              </w:rPr>
            </w:pPr>
            <w:r w:rsidRPr="003C416F">
              <w:rPr>
                <w:rFonts w:cs="Arial"/>
                <w:b/>
                <w:sz w:val="16"/>
                <w:szCs w:val="16"/>
              </w:rPr>
              <w:t>0.663***</w:t>
            </w:r>
          </w:p>
        </w:tc>
        <w:tc>
          <w:tcPr>
            <w:tcW w:w="572" w:type="pct"/>
            <w:tcBorders>
              <w:top w:val="nil"/>
              <w:bottom w:val="nil"/>
              <w:right w:val="nil"/>
            </w:tcBorders>
            <w:shd w:val="clear" w:color="auto" w:fill="auto"/>
            <w:vAlign w:val="center"/>
          </w:tcPr>
          <w:p w14:paraId="066C251D"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0.205**</w:t>
            </w:r>
          </w:p>
        </w:tc>
        <w:tc>
          <w:tcPr>
            <w:tcW w:w="572" w:type="pct"/>
            <w:tcBorders>
              <w:top w:val="nil"/>
              <w:bottom w:val="nil"/>
            </w:tcBorders>
            <w:vAlign w:val="center"/>
          </w:tcPr>
          <w:p w14:paraId="7DD88699"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0.416***</w:t>
            </w:r>
          </w:p>
        </w:tc>
      </w:tr>
      <w:tr w:rsidR="00DA0B47" w:rsidRPr="003C416F" w14:paraId="1A567F32" w14:textId="77777777" w:rsidTr="009B22DB">
        <w:trPr>
          <w:trHeight w:val="356"/>
        </w:trPr>
        <w:tc>
          <w:tcPr>
            <w:tcW w:w="333" w:type="pct"/>
            <w:tcBorders>
              <w:top w:val="nil"/>
              <w:left w:val="nil"/>
              <w:bottom w:val="nil"/>
              <w:right w:val="single" w:sz="4" w:space="0" w:color="auto"/>
            </w:tcBorders>
            <w:vAlign w:val="center"/>
          </w:tcPr>
          <w:p w14:paraId="708BDD62" w14:textId="77777777" w:rsidR="00C954DF" w:rsidRPr="003C416F" w:rsidRDefault="00C954DF" w:rsidP="003C416F">
            <w:pPr>
              <w:spacing w:after="0" w:line="360" w:lineRule="auto"/>
              <w:jc w:val="center"/>
              <w:rPr>
                <w:rFonts w:cs="Arial"/>
                <w:sz w:val="16"/>
                <w:szCs w:val="16"/>
              </w:rPr>
            </w:pPr>
            <w:r w:rsidRPr="003C416F">
              <w:rPr>
                <w:rFonts w:cs="Arial"/>
                <w:sz w:val="16"/>
                <w:szCs w:val="16"/>
              </w:rPr>
              <w:t>9</w:t>
            </w:r>
          </w:p>
        </w:tc>
        <w:tc>
          <w:tcPr>
            <w:tcW w:w="2953" w:type="pct"/>
            <w:tcBorders>
              <w:top w:val="nil"/>
              <w:left w:val="single" w:sz="4" w:space="0" w:color="auto"/>
              <w:bottom w:val="nil"/>
              <w:right w:val="single" w:sz="4" w:space="0" w:color="auto"/>
            </w:tcBorders>
          </w:tcPr>
          <w:p w14:paraId="40B8DE6E" w14:textId="77777777" w:rsidR="00C954DF" w:rsidRPr="003C416F" w:rsidRDefault="00C954DF" w:rsidP="003C416F">
            <w:pPr>
              <w:pStyle w:val="Padro"/>
              <w:spacing w:after="0" w:line="360" w:lineRule="auto"/>
              <w:rPr>
                <w:rFonts w:asciiTheme="minorHAnsi" w:hAnsiTheme="minorHAnsi" w:cs="Arial"/>
                <w:sz w:val="16"/>
                <w:szCs w:val="16"/>
              </w:rPr>
            </w:pPr>
            <w:r w:rsidRPr="003C416F">
              <w:rPr>
                <w:rFonts w:asciiTheme="minorHAnsi" w:hAnsiTheme="minorHAnsi" w:cs="Arial"/>
                <w:sz w:val="16"/>
                <w:szCs w:val="16"/>
              </w:rPr>
              <w:t>Repulsa</w:t>
            </w:r>
          </w:p>
        </w:tc>
        <w:tc>
          <w:tcPr>
            <w:tcW w:w="570" w:type="pct"/>
            <w:tcBorders>
              <w:top w:val="nil"/>
              <w:left w:val="single" w:sz="4" w:space="0" w:color="auto"/>
              <w:bottom w:val="nil"/>
            </w:tcBorders>
            <w:shd w:val="clear" w:color="auto" w:fill="auto"/>
            <w:vAlign w:val="center"/>
          </w:tcPr>
          <w:p w14:paraId="0F39F61C" w14:textId="77777777" w:rsidR="00C954DF" w:rsidRPr="003C416F" w:rsidRDefault="00C954DF" w:rsidP="003C416F">
            <w:pPr>
              <w:autoSpaceDE w:val="0"/>
              <w:autoSpaceDN w:val="0"/>
              <w:adjustRightInd w:val="0"/>
              <w:spacing w:after="0" w:line="360" w:lineRule="auto"/>
              <w:ind w:right="60"/>
              <w:jc w:val="center"/>
              <w:rPr>
                <w:rFonts w:cs="Arial"/>
                <w:sz w:val="16"/>
                <w:szCs w:val="16"/>
              </w:rPr>
            </w:pPr>
            <w:r w:rsidRPr="003C416F">
              <w:rPr>
                <w:rFonts w:cs="Arial"/>
                <w:sz w:val="16"/>
                <w:szCs w:val="16"/>
              </w:rPr>
              <w:t>0.073</w:t>
            </w:r>
          </w:p>
        </w:tc>
        <w:tc>
          <w:tcPr>
            <w:tcW w:w="572" w:type="pct"/>
            <w:tcBorders>
              <w:top w:val="nil"/>
              <w:bottom w:val="nil"/>
              <w:right w:val="nil"/>
            </w:tcBorders>
            <w:shd w:val="clear" w:color="auto" w:fill="auto"/>
            <w:vAlign w:val="center"/>
          </w:tcPr>
          <w:p w14:paraId="3DA342F9"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0.844 ***</w:t>
            </w:r>
          </w:p>
        </w:tc>
        <w:tc>
          <w:tcPr>
            <w:tcW w:w="572" w:type="pct"/>
            <w:tcBorders>
              <w:top w:val="nil"/>
              <w:bottom w:val="nil"/>
            </w:tcBorders>
            <w:vAlign w:val="center"/>
          </w:tcPr>
          <w:p w14:paraId="3B4D2A24"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-0.526***</w:t>
            </w:r>
          </w:p>
        </w:tc>
      </w:tr>
      <w:tr w:rsidR="00DA0B47" w:rsidRPr="003C416F" w14:paraId="363E4BB8" w14:textId="77777777" w:rsidTr="009B22DB">
        <w:trPr>
          <w:trHeight w:val="356"/>
        </w:trPr>
        <w:tc>
          <w:tcPr>
            <w:tcW w:w="333" w:type="pct"/>
            <w:tcBorders>
              <w:top w:val="nil"/>
              <w:left w:val="nil"/>
              <w:bottom w:val="nil"/>
              <w:right w:val="single" w:sz="4" w:space="0" w:color="auto"/>
            </w:tcBorders>
            <w:vAlign w:val="center"/>
          </w:tcPr>
          <w:p w14:paraId="035A6C05" w14:textId="77777777" w:rsidR="00C954DF" w:rsidRPr="003C416F" w:rsidRDefault="00C954DF" w:rsidP="003C416F">
            <w:pPr>
              <w:spacing w:after="0" w:line="360" w:lineRule="auto"/>
              <w:jc w:val="center"/>
              <w:rPr>
                <w:rFonts w:cs="Arial"/>
                <w:sz w:val="16"/>
                <w:szCs w:val="16"/>
              </w:rPr>
            </w:pPr>
            <w:r w:rsidRPr="003C416F">
              <w:rPr>
                <w:rFonts w:cs="Arial"/>
                <w:sz w:val="16"/>
                <w:szCs w:val="16"/>
              </w:rPr>
              <w:t>10</w:t>
            </w:r>
          </w:p>
        </w:tc>
        <w:tc>
          <w:tcPr>
            <w:tcW w:w="2953" w:type="pct"/>
            <w:tcBorders>
              <w:top w:val="nil"/>
              <w:left w:val="single" w:sz="4" w:space="0" w:color="auto"/>
              <w:bottom w:val="nil"/>
              <w:right w:val="single" w:sz="4" w:space="0" w:color="auto"/>
            </w:tcBorders>
          </w:tcPr>
          <w:p w14:paraId="3EEEC0E7"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Entusiasmado</w:t>
            </w:r>
          </w:p>
        </w:tc>
        <w:tc>
          <w:tcPr>
            <w:tcW w:w="570" w:type="pct"/>
            <w:tcBorders>
              <w:top w:val="nil"/>
              <w:left w:val="single" w:sz="4" w:space="0" w:color="auto"/>
              <w:bottom w:val="nil"/>
            </w:tcBorders>
            <w:shd w:val="clear" w:color="auto" w:fill="auto"/>
            <w:vAlign w:val="center"/>
          </w:tcPr>
          <w:p w14:paraId="686B2386" w14:textId="77777777" w:rsidR="00C954DF" w:rsidRPr="003C416F" w:rsidRDefault="00C954DF" w:rsidP="003C416F">
            <w:pPr>
              <w:autoSpaceDE w:val="0"/>
              <w:autoSpaceDN w:val="0"/>
              <w:adjustRightInd w:val="0"/>
              <w:spacing w:after="0" w:line="360" w:lineRule="auto"/>
              <w:ind w:right="60"/>
              <w:jc w:val="center"/>
              <w:rPr>
                <w:rFonts w:cs="Arial"/>
                <w:b/>
                <w:sz w:val="16"/>
                <w:szCs w:val="16"/>
              </w:rPr>
            </w:pPr>
            <w:r w:rsidRPr="003C416F">
              <w:rPr>
                <w:rFonts w:cs="Arial"/>
                <w:b/>
                <w:sz w:val="16"/>
                <w:szCs w:val="16"/>
              </w:rPr>
              <w:t>0.834***</w:t>
            </w:r>
          </w:p>
        </w:tc>
        <w:tc>
          <w:tcPr>
            <w:tcW w:w="572" w:type="pct"/>
            <w:tcBorders>
              <w:top w:val="nil"/>
              <w:bottom w:val="nil"/>
              <w:right w:val="nil"/>
            </w:tcBorders>
            <w:shd w:val="clear" w:color="auto" w:fill="auto"/>
            <w:vAlign w:val="center"/>
          </w:tcPr>
          <w:p w14:paraId="713EC210"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0.081</w:t>
            </w:r>
          </w:p>
        </w:tc>
        <w:tc>
          <w:tcPr>
            <w:tcW w:w="572" w:type="pct"/>
            <w:tcBorders>
              <w:top w:val="nil"/>
              <w:bottom w:val="nil"/>
            </w:tcBorders>
            <w:vAlign w:val="center"/>
          </w:tcPr>
          <w:p w14:paraId="0FA7DFB8"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0.646***</w:t>
            </w:r>
          </w:p>
        </w:tc>
      </w:tr>
      <w:tr w:rsidR="00DA0B47" w:rsidRPr="003C416F" w14:paraId="65ACD632" w14:textId="77777777" w:rsidTr="009B22DB">
        <w:trPr>
          <w:trHeight w:val="356"/>
        </w:trPr>
        <w:tc>
          <w:tcPr>
            <w:tcW w:w="333" w:type="pct"/>
            <w:tcBorders>
              <w:top w:val="nil"/>
              <w:left w:val="nil"/>
              <w:bottom w:val="nil"/>
              <w:right w:val="single" w:sz="4" w:space="0" w:color="auto"/>
            </w:tcBorders>
            <w:vAlign w:val="center"/>
          </w:tcPr>
          <w:p w14:paraId="0EEB9C53" w14:textId="77777777" w:rsidR="00C954DF" w:rsidRPr="003C416F" w:rsidRDefault="00C954DF" w:rsidP="003C416F">
            <w:pPr>
              <w:spacing w:after="0" w:line="360" w:lineRule="auto"/>
              <w:jc w:val="center"/>
              <w:rPr>
                <w:rFonts w:cs="Arial"/>
                <w:sz w:val="16"/>
                <w:szCs w:val="16"/>
              </w:rPr>
            </w:pPr>
            <w:r w:rsidRPr="003C416F">
              <w:rPr>
                <w:rFonts w:cs="Arial"/>
                <w:sz w:val="16"/>
                <w:szCs w:val="16"/>
              </w:rPr>
              <w:t>11</w:t>
            </w:r>
          </w:p>
        </w:tc>
        <w:tc>
          <w:tcPr>
            <w:tcW w:w="2953" w:type="pct"/>
            <w:tcBorders>
              <w:top w:val="nil"/>
              <w:left w:val="single" w:sz="4" w:space="0" w:color="auto"/>
              <w:bottom w:val="nil"/>
              <w:right w:val="single" w:sz="4" w:space="0" w:color="auto"/>
            </w:tcBorders>
          </w:tcPr>
          <w:p w14:paraId="7FD8E4C1"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Orgulhoso</w:t>
            </w:r>
          </w:p>
        </w:tc>
        <w:tc>
          <w:tcPr>
            <w:tcW w:w="570" w:type="pct"/>
            <w:tcBorders>
              <w:top w:val="nil"/>
              <w:left w:val="single" w:sz="4" w:space="0" w:color="auto"/>
              <w:bottom w:val="nil"/>
            </w:tcBorders>
            <w:shd w:val="clear" w:color="auto" w:fill="auto"/>
            <w:vAlign w:val="center"/>
          </w:tcPr>
          <w:p w14:paraId="3ECCC0B1"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0.767***</w:t>
            </w:r>
          </w:p>
        </w:tc>
        <w:tc>
          <w:tcPr>
            <w:tcW w:w="572" w:type="pct"/>
            <w:tcBorders>
              <w:top w:val="nil"/>
              <w:bottom w:val="nil"/>
              <w:right w:val="nil"/>
            </w:tcBorders>
            <w:shd w:val="clear" w:color="auto" w:fill="auto"/>
            <w:vAlign w:val="center"/>
          </w:tcPr>
          <w:p w14:paraId="50091473"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0.111</w:t>
            </w:r>
          </w:p>
        </w:tc>
        <w:tc>
          <w:tcPr>
            <w:tcW w:w="572" w:type="pct"/>
            <w:tcBorders>
              <w:top w:val="nil"/>
              <w:bottom w:val="nil"/>
            </w:tcBorders>
            <w:vAlign w:val="center"/>
          </w:tcPr>
          <w:p w14:paraId="07626AEE"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0.569***</w:t>
            </w:r>
          </w:p>
        </w:tc>
      </w:tr>
      <w:tr w:rsidR="00DA0B47" w:rsidRPr="003C416F" w14:paraId="26CE529B" w14:textId="77777777" w:rsidTr="009B22DB">
        <w:trPr>
          <w:trHeight w:val="356"/>
        </w:trPr>
        <w:tc>
          <w:tcPr>
            <w:tcW w:w="333" w:type="pct"/>
            <w:tcBorders>
              <w:top w:val="nil"/>
              <w:left w:val="nil"/>
              <w:bottom w:val="nil"/>
              <w:right w:val="single" w:sz="4" w:space="0" w:color="auto"/>
            </w:tcBorders>
            <w:vAlign w:val="center"/>
          </w:tcPr>
          <w:p w14:paraId="32A21CAC" w14:textId="77777777" w:rsidR="00C954DF" w:rsidRPr="003C416F" w:rsidRDefault="00C954DF" w:rsidP="003C416F">
            <w:pPr>
              <w:spacing w:after="0" w:line="360" w:lineRule="auto"/>
              <w:jc w:val="center"/>
              <w:rPr>
                <w:rFonts w:cs="Arial"/>
                <w:sz w:val="16"/>
                <w:szCs w:val="16"/>
              </w:rPr>
            </w:pPr>
            <w:r w:rsidRPr="003C416F">
              <w:rPr>
                <w:rFonts w:cs="Arial"/>
                <w:sz w:val="16"/>
                <w:szCs w:val="16"/>
              </w:rPr>
              <w:t>12</w:t>
            </w:r>
          </w:p>
        </w:tc>
        <w:tc>
          <w:tcPr>
            <w:tcW w:w="2953" w:type="pct"/>
            <w:tcBorders>
              <w:top w:val="nil"/>
              <w:left w:val="single" w:sz="4" w:space="0" w:color="auto"/>
              <w:bottom w:val="nil"/>
              <w:right w:val="single" w:sz="4" w:space="0" w:color="auto"/>
            </w:tcBorders>
          </w:tcPr>
          <w:p w14:paraId="1032CA87"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Irritado</w:t>
            </w:r>
          </w:p>
        </w:tc>
        <w:tc>
          <w:tcPr>
            <w:tcW w:w="570" w:type="pct"/>
            <w:tcBorders>
              <w:top w:val="nil"/>
              <w:left w:val="single" w:sz="4" w:space="0" w:color="auto"/>
              <w:bottom w:val="nil"/>
            </w:tcBorders>
            <w:shd w:val="clear" w:color="auto" w:fill="auto"/>
            <w:vAlign w:val="center"/>
          </w:tcPr>
          <w:p w14:paraId="079060EF" w14:textId="77777777" w:rsidR="00C954DF" w:rsidRPr="003C416F" w:rsidRDefault="00C954DF" w:rsidP="003C416F">
            <w:pPr>
              <w:autoSpaceDE w:val="0"/>
              <w:autoSpaceDN w:val="0"/>
              <w:adjustRightInd w:val="0"/>
              <w:spacing w:after="0" w:line="360" w:lineRule="auto"/>
              <w:ind w:right="60"/>
              <w:jc w:val="center"/>
              <w:rPr>
                <w:rFonts w:cs="Arial"/>
                <w:sz w:val="16"/>
                <w:szCs w:val="16"/>
              </w:rPr>
            </w:pPr>
            <w:r w:rsidRPr="003C416F">
              <w:rPr>
                <w:rFonts w:cs="Arial"/>
                <w:sz w:val="16"/>
                <w:szCs w:val="16"/>
              </w:rPr>
              <w:t>0.267***</w:t>
            </w:r>
          </w:p>
        </w:tc>
        <w:tc>
          <w:tcPr>
            <w:tcW w:w="572" w:type="pct"/>
            <w:tcBorders>
              <w:top w:val="nil"/>
              <w:bottom w:val="nil"/>
              <w:right w:val="nil"/>
            </w:tcBorders>
            <w:shd w:val="clear" w:color="auto" w:fill="auto"/>
            <w:vAlign w:val="center"/>
          </w:tcPr>
          <w:p w14:paraId="48E353AA"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0.762***</w:t>
            </w:r>
          </w:p>
        </w:tc>
        <w:tc>
          <w:tcPr>
            <w:tcW w:w="572" w:type="pct"/>
            <w:tcBorders>
              <w:top w:val="nil"/>
              <w:bottom w:val="nil"/>
            </w:tcBorders>
            <w:vAlign w:val="center"/>
          </w:tcPr>
          <w:p w14:paraId="540D8C5B"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-0.305***</w:t>
            </w:r>
          </w:p>
        </w:tc>
      </w:tr>
      <w:tr w:rsidR="00DA0B47" w:rsidRPr="003C416F" w14:paraId="32E389BC" w14:textId="77777777" w:rsidTr="009B22DB">
        <w:trPr>
          <w:trHeight w:val="356"/>
        </w:trPr>
        <w:tc>
          <w:tcPr>
            <w:tcW w:w="333" w:type="pct"/>
            <w:tcBorders>
              <w:top w:val="nil"/>
              <w:left w:val="nil"/>
              <w:bottom w:val="nil"/>
              <w:right w:val="single" w:sz="4" w:space="0" w:color="auto"/>
            </w:tcBorders>
            <w:vAlign w:val="center"/>
          </w:tcPr>
          <w:p w14:paraId="5443CC17" w14:textId="77777777" w:rsidR="00C954DF" w:rsidRPr="003C416F" w:rsidRDefault="00C954DF" w:rsidP="003C416F">
            <w:pPr>
              <w:spacing w:after="0" w:line="360" w:lineRule="auto"/>
              <w:jc w:val="center"/>
              <w:rPr>
                <w:rFonts w:cs="Arial"/>
                <w:sz w:val="16"/>
                <w:szCs w:val="16"/>
              </w:rPr>
            </w:pPr>
            <w:r w:rsidRPr="003C416F">
              <w:rPr>
                <w:rFonts w:cs="Arial"/>
                <w:sz w:val="16"/>
                <w:szCs w:val="16"/>
              </w:rPr>
              <w:t>13</w:t>
            </w:r>
          </w:p>
        </w:tc>
        <w:tc>
          <w:tcPr>
            <w:tcW w:w="2953" w:type="pct"/>
            <w:tcBorders>
              <w:top w:val="nil"/>
              <w:left w:val="single" w:sz="4" w:space="0" w:color="auto"/>
              <w:bottom w:val="nil"/>
              <w:right w:val="single" w:sz="4" w:space="0" w:color="auto"/>
            </w:tcBorders>
          </w:tcPr>
          <w:p w14:paraId="47F968A5"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Encantado</w:t>
            </w:r>
          </w:p>
        </w:tc>
        <w:tc>
          <w:tcPr>
            <w:tcW w:w="570" w:type="pct"/>
            <w:tcBorders>
              <w:top w:val="nil"/>
              <w:left w:val="single" w:sz="4" w:space="0" w:color="auto"/>
              <w:bottom w:val="nil"/>
            </w:tcBorders>
            <w:shd w:val="clear" w:color="auto" w:fill="auto"/>
            <w:vAlign w:val="center"/>
          </w:tcPr>
          <w:p w14:paraId="4630570F"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0.794***</w:t>
            </w:r>
          </w:p>
        </w:tc>
        <w:tc>
          <w:tcPr>
            <w:tcW w:w="572" w:type="pct"/>
            <w:tcBorders>
              <w:top w:val="nil"/>
              <w:bottom w:val="nil"/>
              <w:right w:val="nil"/>
            </w:tcBorders>
            <w:shd w:val="clear" w:color="auto" w:fill="auto"/>
            <w:vAlign w:val="center"/>
          </w:tcPr>
          <w:p w14:paraId="4788C17A"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0.282***</w:t>
            </w:r>
          </w:p>
        </w:tc>
        <w:tc>
          <w:tcPr>
            <w:tcW w:w="572" w:type="pct"/>
            <w:tcBorders>
              <w:top w:val="nil"/>
              <w:bottom w:val="nil"/>
            </w:tcBorders>
            <w:vAlign w:val="center"/>
          </w:tcPr>
          <w:p w14:paraId="647335CB"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0.473***</w:t>
            </w:r>
          </w:p>
        </w:tc>
      </w:tr>
      <w:tr w:rsidR="00DA0B47" w:rsidRPr="003C416F" w14:paraId="26BA9362" w14:textId="77777777" w:rsidTr="009B22DB">
        <w:trPr>
          <w:trHeight w:val="356"/>
        </w:trPr>
        <w:tc>
          <w:tcPr>
            <w:tcW w:w="333" w:type="pct"/>
            <w:tcBorders>
              <w:top w:val="nil"/>
              <w:left w:val="nil"/>
              <w:bottom w:val="nil"/>
              <w:right w:val="single" w:sz="4" w:space="0" w:color="auto"/>
            </w:tcBorders>
            <w:vAlign w:val="center"/>
          </w:tcPr>
          <w:p w14:paraId="5E27B4BB" w14:textId="77777777" w:rsidR="00C954DF" w:rsidRPr="003C416F" w:rsidRDefault="00C954DF" w:rsidP="003C416F">
            <w:pPr>
              <w:spacing w:after="0" w:line="360" w:lineRule="auto"/>
              <w:jc w:val="center"/>
              <w:rPr>
                <w:rFonts w:cs="Arial"/>
                <w:sz w:val="16"/>
                <w:szCs w:val="16"/>
              </w:rPr>
            </w:pPr>
            <w:r w:rsidRPr="003C416F">
              <w:rPr>
                <w:rFonts w:cs="Arial"/>
                <w:sz w:val="16"/>
                <w:szCs w:val="16"/>
              </w:rPr>
              <w:t>14</w:t>
            </w:r>
          </w:p>
        </w:tc>
        <w:tc>
          <w:tcPr>
            <w:tcW w:w="2953" w:type="pct"/>
            <w:tcBorders>
              <w:top w:val="nil"/>
              <w:left w:val="single" w:sz="4" w:space="0" w:color="auto"/>
              <w:bottom w:val="nil"/>
              <w:right w:val="single" w:sz="4" w:space="0" w:color="auto"/>
            </w:tcBorders>
          </w:tcPr>
          <w:p w14:paraId="344D560E"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Remorsos</w:t>
            </w:r>
          </w:p>
        </w:tc>
        <w:tc>
          <w:tcPr>
            <w:tcW w:w="570" w:type="pct"/>
            <w:tcBorders>
              <w:top w:val="nil"/>
              <w:left w:val="single" w:sz="4" w:space="0" w:color="auto"/>
              <w:bottom w:val="nil"/>
            </w:tcBorders>
            <w:shd w:val="clear" w:color="auto" w:fill="auto"/>
            <w:vAlign w:val="center"/>
          </w:tcPr>
          <w:p w14:paraId="15EB350D" w14:textId="77777777" w:rsidR="00C954DF" w:rsidRPr="003C416F" w:rsidRDefault="00C954DF" w:rsidP="003C416F">
            <w:pPr>
              <w:autoSpaceDE w:val="0"/>
              <w:autoSpaceDN w:val="0"/>
              <w:adjustRightInd w:val="0"/>
              <w:spacing w:after="0" w:line="360" w:lineRule="auto"/>
              <w:ind w:right="60"/>
              <w:jc w:val="center"/>
              <w:rPr>
                <w:rFonts w:cs="Arial"/>
                <w:sz w:val="16"/>
                <w:szCs w:val="16"/>
              </w:rPr>
            </w:pPr>
            <w:r w:rsidRPr="003C416F">
              <w:rPr>
                <w:rFonts w:cs="Arial"/>
                <w:sz w:val="16"/>
                <w:szCs w:val="16"/>
              </w:rPr>
              <w:t>0.099</w:t>
            </w:r>
          </w:p>
        </w:tc>
        <w:tc>
          <w:tcPr>
            <w:tcW w:w="572" w:type="pct"/>
            <w:tcBorders>
              <w:top w:val="nil"/>
              <w:bottom w:val="nil"/>
              <w:right w:val="nil"/>
            </w:tcBorders>
            <w:shd w:val="clear" w:color="auto" w:fill="auto"/>
            <w:vAlign w:val="center"/>
          </w:tcPr>
          <w:p w14:paraId="7B5EDEA7"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0.780***</w:t>
            </w:r>
          </w:p>
        </w:tc>
        <w:tc>
          <w:tcPr>
            <w:tcW w:w="572" w:type="pct"/>
            <w:tcBorders>
              <w:top w:val="nil"/>
              <w:bottom w:val="nil"/>
            </w:tcBorders>
            <w:vAlign w:val="center"/>
          </w:tcPr>
          <w:p w14:paraId="0190AFF2"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-0.459***</w:t>
            </w:r>
          </w:p>
        </w:tc>
      </w:tr>
      <w:tr w:rsidR="00DA0B47" w:rsidRPr="003C416F" w14:paraId="074129CB" w14:textId="77777777" w:rsidTr="009B22DB">
        <w:trPr>
          <w:trHeight w:val="356"/>
        </w:trPr>
        <w:tc>
          <w:tcPr>
            <w:tcW w:w="333" w:type="pct"/>
            <w:tcBorders>
              <w:top w:val="nil"/>
              <w:left w:val="nil"/>
              <w:bottom w:val="nil"/>
              <w:right w:val="single" w:sz="4" w:space="0" w:color="auto"/>
            </w:tcBorders>
            <w:vAlign w:val="center"/>
          </w:tcPr>
          <w:p w14:paraId="5EB4E07B" w14:textId="77777777" w:rsidR="00C954DF" w:rsidRPr="003C416F" w:rsidRDefault="00C954DF" w:rsidP="003C416F">
            <w:pPr>
              <w:spacing w:after="0" w:line="360" w:lineRule="auto"/>
              <w:jc w:val="center"/>
              <w:rPr>
                <w:rFonts w:cs="Arial"/>
                <w:sz w:val="16"/>
                <w:szCs w:val="16"/>
              </w:rPr>
            </w:pPr>
            <w:r w:rsidRPr="003C416F">
              <w:rPr>
                <w:rFonts w:cs="Arial"/>
                <w:sz w:val="16"/>
                <w:szCs w:val="16"/>
              </w:rPr>
              <w:t>15</w:t>
            </w:r>
          </w:p>
        </w:tc>
        <w:tc>
          <w:tcPr>
            <w:tcW w:w="2953" w:type="pct"/>
            <w:tcBorders>
              <w:top w:val="nil"/>
              <w:left w:val="single" w:sz="4" w:space="0" w:color="auto"/>
              <w:bottom w:val="nil"/>
              <w:right w:val="single" w:sz="4" w:space="0" w:color="auto"/>
            </w:tcBorders>
          </w:tcPr>
          <w:p w14:paraId="5C14B7C5"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Inspirado</w:t>
            </w:r>
          </w:p>
        </w:tc>
        <w:tc>
          <w:tcPr>
            <w:tcW w:w="570" w:type="pct"/>
            <w:tcBorders>
              <w:top w:val="nil"/>
              <w:left w:val="single" w:sz="4" w:space="0" w:color="auto"/>
              <w:bottom w:val="nil"/>
            </w:tcBorders>
            <w:shd w:val="clear" w:color="auto" w:fill="auto"/>
            <w:vAlign w:val="center"/>
          </w:tcPr>
          <w:p w14:paraId="21DAE413" w14:textId="77777777" w:rsidR="00C954DF" w:rsidRPr="003C416F" w:rsidRDefault="00C954DF" w:rsidP="003C416F">
            <w:pPr>
              <w:autoSpaceDE w:val="0"/>
              <w:autoSpaceDN w:val="0"/>
              <w:adjustRightInd w:val="0"/>
              <w:spacing w:after="0" w:line="360" w:lineRule="auto"/>
              <w:ind w:right="60"/>
              <w:jc w:val="center"/>
              <w:rPr>
                <w:rFonts w:cs="Arial"/>
                <w:b/>
                <w:sz w:val="16"/>
                <w:szCs w:val="16"/>
              </w:rPr>
            </w:pPr>
            <w:r w:rsidRPr="003C416F">
              <w:rPr>
                <w:rFonts w:cs="Arial"/>
                <w:b/>
                <w:sz w:val="16"/>
                <w:szCs w:val="16"/>
              </w:rPr>
              <w:t>0,851***</w:t>
            </w:r>
          </w:p>
        </w:tc>
        <w:tc>
          <w:tcPr>
            <w:tcW w:w="572" w:type="pct"/>
            <w:tcBorders>
              <w:top w:val="nil"/>
              <w:bottom w:val="nil"/>
              <w:right w:val="nil"/>
            </w:tcBorders>
            <w:shd w:val="clear" w:color="auto" w:fill="auto"/>
            <w:vAlign w:val="center"/>
          </w:tcPr>
          <w:p w14:paraId="656C68C5"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0.145**</w:t>
            </w:r>
          </w:p>
        </w:tc>
        <w:tc>
          <w:tcPr>
            <w:tcW w:w="572" w:type="pct"/>
            <w:tcBorders>
              <w:top w:val="nil"/>
              <w:bottom w:val="nil"/>
            </w:tcBorders>
            <w:vAlign w:val="center"/>
          </w:tcPr>
          <w:p w14:paraId="0AFC2C6E"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0,616***</w:t>
            </w:r>
          </w:p>
        </w:tc>
      </w:tr>
      <w:tr w:rsidR="00DA0B47" w:rsidRPr="003C416F" w14:paraId="11E2C2CA" w14:textId="77777777" w:rsidTr="009B22DB">
        <w:trPr>
          <w:trHeight w:val="356"/>
        </w:trPr>
        <w:tc>
          <w:tcPr>
            <w:tcW w:w="333" w:type="pct"/>
            <w:tcBorders>
              <w:top w:val="nil"/>
              <w:left w:val="nil"/>
              <w:bottom w:val="nil"/>
              <w:right w:val="single" w:sz="4" w:space="0" w:color="auto"/>
            </w:tcBorders>
            <w:vAlign w:val="center"/>
          </w:tcPr>
          <w:p w14:paraId="69ECFC34" w14:textId="77777777" w:rsidR="00C954DF" w:rsidRPr="003C416F" w:rsidRDefault="00C954DF" w:rsidP="003C416F">
            <w:pPr>
              <w:spacing w:after="0" w:line="360" w:lineRule="auto"/>
              <w:jc w:val="center"/>
              <w:rPr>
                <w:rFonts w:cs="Arial"/>
                <w:sz w:val="16"/>
                <w:szCs w:val="16"/>
              </w:rPr>
            </w:pPr>
            <w:r w:rsidRPr="003C416F">
              <w:rPr>
                <w:rFonts w:cs="Arial"/>
                <w:sz w:val="16"/>
                <w:szCs w:val="16"/>
              </w:rPr>
              <w:t>16</w:t>
            </w:r>
          </w:p>
        </w:tc>
        <w:tc>
          <w:tcPr>
            <w:tcW w:w="2953" w:type="pct"/>
            <w:tcBorders>
              <w:top w:val="nil"/>
              <w:left w:val="single" w:sz="4" w:space="0" w:color="auto"/>
              <w:bottom w:val="nil"/>
              <w:right w:val="single" w:sz="4" w:space="0" w:color="auto"/>
            </w:tcBorders>
          </w:tcPr>
          <w:p w14:paraId="43943E38"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Nervoso</w:t>
            </w:r>
          </w:p>
        </w:tc>
        <w:tc>
          <w:tcPr>
            <w:tcW w:w="570" w:type="pct"/>
            <w:tcBorders>
              <w:top w:val="nil"/>
              <w:left w:val="single" w:sz="4" w:space="0" w:color="auto"/>
              <w:bottom w:val="nil"/>
            </w:tcBorders>
            <w:shd w:val="clear" w:color="auto" w:fill="auto"/>
            <w:vAlign w:val="center"/>
          </w:tcPr>
          <w:p w14:paraId="2923B054" w14:textId="77777777" w:rsidR="00C954DF" w:rsidRPr="003C416F" w:rsidRDefault="00C954DF" w:rsidP="003C416F">
            <w:pPr>
              <w:autoSpaceDE w:val="0"/>
              <w:autoSpaceDN w:val="0"/>
              <w:adjustRightInd w:val="0"/>
              <w:spacing w:after="0" w:line="360" w:lineRule="auto"/>
              <w:ind w:right="60"/>
              <w:jc w:val="center"/>
              <w:rPr>
                <w:rFonts w:cs="Arial"/>
                <w:sz w:val="16"/>
                <w:szCs w:val="16"/>
              </w:rPr>
            </w:pPr>
            <w:r w:rsidRPr="003C416F">
              <w:rPr>
                <w:rFonts w:cs="Arial"/>
                <w:sz w:val="16"/>
                <w:szCs w:val="16"/>
              </w:rPr>
              <w:t>0.246**</w:t>
            </w:r>
          </w:p>
        </w:tc>
        <w:tc>
          <w:tcPr>
            <w:tcW w:w="572" w:type="pct"/>
            <w:tcBorders>
              <w:top w:val="nil"/>
              <w:bottom w:val="nil"/>
              <w:right w:val="nil"/>
            </w:tcBorders>
            <w:shd w:val="clear" w:color="auto" w:fill="auto"/>
            <w:vAlign w:val="center"/>
          </w:tcPr>
          <w:p w14:paraId="59305304"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0.677***</w:t>
            </w:r>
          </w:p>
        </w:tc>
        <w:tc>
          <w:tcPr>
            <w:tcW w:w="572" w:type="pct"/>
            <w:tcBorders>
              <w:top w:val="nil"/>
              <w:bottom w:val="nil"/>
            </w:tcBorders>
            <w:vAlign w:val="center"/>
          </w:tcPr>
          <w:p w14:paraId="2DEDABC0"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-0.264***</w:t>
            </w:r>
          </w:p>
        </w:tc>
      </w:tr>
      <w:tr w:rsidR="00DA0B47" w:rsidRPr="003C416F" w14:paraId="6ACF5DA4" w14:textId="77777777" w:rsidTr="009B22DB">
        <w:trPr>
          <w:trHeight w:val="356"/>
        </w:trPr>
        <w:tc>
          <w:tcPr>
            <w:tcW w:w="333" w:type="pct"/>
            <w:tcBorders>
              <w:top w:val="nil"/>
              <w:left w:val="nil"/>
              <w:bottom w:val="nil"/>
              <w:right w:val="single" w:sz="4" w:space="0" w:color="auto"/>
            </w:tcBorders>
            <w:vAlign w:val="center"/>
          </w:tcPr>
          <w:p w14:paraId="43577149" w14:textId="77777777" w:rsidR="00C954DF" w:rsidRPr="003C416F" w:rsidRDefault="00C954DF" w:rsidP="003C416F">
            <w:pPr>
              <w:spacing w:after="0" w:line="360" w:lineRule="auto"/>
              <w:jc w:val="center"/>
              <w:rPr>
                <w:rFonts w:cs="Arial"/>
                <w:sz w:val="16"/>
                <w:szCs w:val="16"/>
              </w:rPr>
            </w:pPr>
            <w:r w:rsidRPr="003C416F">
              <w:rPr>
                <w:rFonts w:cs="Arial"/>
                <w:sz w:val="16"/>
                <w:szCs w:val="16"/>
              </w:rPr>
              <w:t>17</w:t>
            </w:r>
          </w:p>
        </w:tc>
        <w:tc>
          <w:tcPr>
            <w:tcW w:w="2953" w:type="pct"/>
            <w:tcBorders>
              <w:top w:val="nil"/>
              <w:left w:val="single" w:sz="4" w:space="0" w:color="auto"/>
              <w:bottom w:val="nil"/>
              <w:right w:val="single" w:sz="4" w:space="0" w:color="auto"/>
            </w:tcBorders>
          </w:tcPr>
          <w:p w14:paraId="0CA1D650"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Determinado</w:t>
            </w:r>
          </w:p>
        </w:tc>
        <w:tc>
          <w:tcPr>
            <w:tcW w:w="570" w:type="pct"/>
            <w:tcBorders>
              <w:top w:val="nil"/>
              <w:left w:val="single" w:sz="4" w:space="0" w:color="auto"/>
              <w:bottom w:val="nil"/>
            </w:tcBorders>
            <w:shd w:val="clear" w:color="auto" w:fill="auto"/>
            <w:vAlign w:val="center"/>
          </w:tcPr>
          <w:p w14:paraId="37A777E8" w14:textId="77777777" w:rsidR="00C954DF" w:rsidRPr="003C416F" w:rsidRDefault="00C954DF" w:rsidP="003C416F">
            <w:pPr>
              <w:autoSpaceDE w:val="0"/>
              <w:autoSpaceDN w:val="0"/>
              <w:adjustRightInd w:val="0"/>
              <w:spacing w:after="0" w:line="360" w:lineRule="auto"/>
              <w:ind w:right="60"/>
              <w:jc w:val="center"/>
              <w:rPr>
                <w:rFonts w:cs="Arial"/>
                <w:b/>
                <w:sz w:val="16"/>
                <w:szCs w:val="16"/>
              </w:rPr>
            </w:pPr>
            <w:r w:rsidRPr="003C416F">
              <w:rPr>
                <w:rFonts w:cs="Arial"/>
                <w:b/>
                <w:sz w:val="16"/>
                <w:szCs w:val="16"/>
              </w:rPr>
              <w:t>0.761***</w:t>
            </w:r>
          </w:p>
        </w:tc>
        <w:tc>
          <w:tcPr>
            <w:tcW w:w="572" w:type="pct"/>
            <w:tcBorders>
              <w:top w:val="nil"/>
              <w:bottom w:val="nil"/>
              <w:right w:val="nil"/>
            </w:tcBorders>
            <w:shd w:val="clear" w:color="auto" w:fill="auto"/>
            <w:vAlign w:val="center"/>
          </w:tcPr>
          <w:p w14:paraId="2EAFC5A4"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0.020</w:t>
            </w:r>
          </w:p>
        </w:tc>
        <w:tc>
          <w:tcPr>
            <w:tcW w:w="572" w:type="pct"/>
            <w:tcBorders>
              <w:top w:val="nil"/>
              <w:bottom w:val="nil"/>
            </w:tcBorders>
            <w:vAlign w:val="center"/>
          </w:tcPr>
          <w:p w14:paraId="283DED8F"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0.627***</w:t>
            </w:r>
          </w:p>
        </w:tc>
      </w:tr>
      <w:tr w:rsidR="00DA0B47" w:rsidRPr="003C416F" w14:paraId="2842157D" w14:textId="77777777" w:rsidTr="009B22DB">
        <w:trPr>
          <w:trHeight w:val="356"/>
        </w:trPr>
        <w:tc>
          <w:tcPr>
            <w:tcW w:w="333" w:type="pct"/>
            <w:tcBorders>
              <w:top w:val="nil"/>
              <w:left w:val="nil"/>
              <w:bottom w:val="nil"/>
              <w:right w:val="single" w:sz="4" w:space="0" w:color="auto"/>
            </w:tcBorders>
            <w:vAlign w:val="center"/>
          </w:tcPr>
          <w:p w14:paraId="30483C7D" w14:textId="77777777" w:rsidR="00C954DF" w:rsidRPr="003C416F" w:rsidRDefault="00C954DF" w:rsidP="003C416F">
            <w:pPr>
              <w:spacing w:after="0" w:line="360" w:lineRule="auto"/>
              <w:jc w:val="center"/>
              <w:rPr>
                <w:rFonts w:cs="Arial"/>
                <w:sz w:val="16"/>
                <w:szCs w:val="16"/>
              </w:rPr>
            </w:pPr>
            <w:r w:rsidRPr="003C416F">
              <w:rPr>
                <w:rFonts w:cs="Arial"/>
                <w:sz w:val="16"/>
                <w:szCs w:val="16"/>
              </w:rPr>
              <w:t>18</w:t>
            </w:r>
          </w:p>
        </w:tc>
        <w:tc>
          <w:tcPr>
            <w:tcW w:w="2953" w:type="pct"/>
            <w:tcBorders>
              <w:top w:val="nil"/>
              <w:left w:val="single" w:sz="4" w:space="0" w:color="auto"/>
              <w:bottom w:val="nil"/>
              <w:right w:val="single" w:sz="4" w:space="0" w:color="auto"/>
            </w:tcBorders>
          </w:tcPr>
          <w:p w14:paraId="5E454E11"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Trémulo</w:t>
            </w:r>
          </w:p>
        </w:tc>
        <w:tc>
          <w:tcPr>
            <w:tcW w:w="570" w:type="pct"/>
            <w:tcBorders>
              <w:top w:val="nil"/>
              <w:left w:val="single" w:sz="4" w:space="0" w:color="auto"/>
              <w:bottom w:val="nil"/>
            </w:tcBorders>
            <w:shd w:val="clear" w:color="auto" w:fill="auto"/>
            <w:vAlign w:val="center"/>
          </w:tcPr>
          <w:p w14:paraId="23D0C708" w14:textId="77777777" w:rsidR="00C954DF" w:rsidRPr="003C416F" w:rsidRDefault="00C954DF" w:rsidP="003C416F">
            <w:pPr>
              <w:autoSpaceDE w:val="0"/>
              <w:autoSpaceDN w:val="0"/>
              <w:adjustRightInd w:val="0"/>
              <w:spacing w:after="0" w:line="360" w:lineRule="auto"/>
              <w:ind w:right="60"/>
              <w:jc w:val="center"/>
              <w:rPr>
                <w:rFonts w:cs="Arial"/>
                <w:sz w:val="16"/>
                <w:szCs w:val="16"/>
              </w:rPr>
            </w:pPr>
            <w:r w:rsidRPr="003C416F">
              <w:rPr>
                <w:rFonts w:cs="Arial"/>
                <w:sz w:val="16"/>
                <w:szCs w:val="16"/>
              </w:rPr>
              <w:t>0.167</w:t>
            </w:r>
          </w:p>
        </w:tc>
        <w:tc>
          <w:tcPr>
            <w:tcW w:w="572" w:type="pct"/>
            <w:tcBorders>
              <w:top w:val="nil"/>
              <w:bottom w:val="nil"/>
              <w:right w:val="nil"/>
            </w:tcBorders>
            <w:shd w:val="clear" w:color="auto" w:fill="auto"/>
            <w:vAlign w:val="center"/>
          </w:tcPr>
          <w:p w14:paraId="1B70441E"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0.822***</w:t>
            </w:r>
          </w:p>
        </w:tc>
        <w:tc>
          <w:tcPr>
            <w:tcW w:w="572" w:type="pct"/>
            <w:tcBorders>
              <w:top w:val="nil"/>
              <w:bottom w:val="nil"/>
            </w:tcBorders>
            <w:vAlign w:val="center"/>
          </w:tcPr>
          <w:p w14:paraId="3CF1EDF1"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-0.431***</w:t>
            </w:r>
          </w:p>
        </w:tc>
      </w:tr>
      <w:tr w:rsidR="00DA0B47" w:rsidRPr="003C416F" w14:paraId="2D0EECAA" w14:textId="77777777" w:rsidTr="009B22DB">
        <w:trPr>
          <w:trHeight w:val="356"/>
        </w:trPr>
        <w:tc>
          <w:tcPr>
            <w:tcW w:w="333" w:type="pct"/>
            <w:tcBorders>
              <w:top w:val="nil"/>
              <w:left w:val="nil"/>
              <w:bottom w:val="nil"/>
              <w:right w:val="single" w:sz="4" w:space="0" w:color="auto"/>
            </w:tcBorders>
            <w:vAlign w:val="center"/>
          </w:tcPr>
          <w:p w14:paraId="0A3F1536" w14:textId="77777777" w:rsidR="00C954DF" w:rsidRPr="003C416F" w:rsidRDefault="00C954DF" w:rsidP="003C416F">
            <w:pPr>
              <w:spacing w:after="0" w:line="360" w:lineRule="auto"/>
              <w:jc w:val="center"/>
              <w:rPr>
                <w:rFonts w:cs="Arial"/>
                <w:sz w:val="16"/>
                <w:szCs w:val="16"/>
              </w:rPr>
            </w:pPr>
            <w:r w:rsidRPr="003C416F">
              <w:rPr>
                <w:rFonts w:cs="Arial"/>
                <w:sz w:val="16"/>
                <w:szCs w:val="16"/>
              </w:rPr>
              <w:t>19</w:t>
            </w:r>
          </w:p>
        </w:tc>
        <w:tc>
          <w:tcPr>
            <w:tcW w:w="2953" w:type="pct"/>
            <w:tcBorders>
              <w:top w:val="nil"/>
              <w:left w:val="single" w:sz="4" w:space="0" w:color="auto"/>
              <w:bottom w:val="nil"/>
              <w:right w:val="single" w:sz="4" w:space="0" w:color="auto"/>
            </w:tcBorders>
          </w:tcPr>
          <w:p w14:paraId="311D5FF5"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Ativo</w:t>
            </w:r>
            <w:r w:rsidRPr="003C416F">
              <w:rPr>
                <w:rFonts w:asciiTheme="minorHAnsi" w:hAnsiTheme="minorHAnsi" w:cs="Arial"/>
                <w:sz w:val="16"/>
                <w:szCs w:val="16"/>
              </w:rPr>
              <w:t xml:space="preserve"> </w:t>
            </w:r>
          </w:p>
        </w:tc>
        <w:tc>
          <w:tcPr>
            <w:tcW w:w="570" w:type="pct"/>
            <w:tcBorders>
              <w:top w:val="nil"/>
              <w:left w:val="single" w:sz="4" w:space="0" w:color="auto"/>
              <w:bottom w:val="nil"/>
            </w:tcBorders>
            <w:shd w:val="clear" w:color="auto" w:fill="auto"/>
            <w:vAlign w:val="center"/>
          </w:tcPr>
          <w:p w14:paraId="4EF6FB57" w14:textId="77777777" w:rsidR="00C954DF" w:rsidRPr="003C416F" w:rsidRDefault="00C954DF" w:rsidP="003C416F">
            <w:pPr>
              <w:autoSpaceDE w:val="0"/>
              <w:autoSpaceDN w:val="0"/>
              <w:adjustRightInd w:val="0"/>
              <w:spacing w:after="0" w:line="360" w:lineRule="auto"/>
              <w:ind w:right="60"/>
              <w:jc w:val="center"/>
              <w:rPr>
                <w:rFonts w:cs="Arial"/>
                <w:b/>
                <w:sz w:val="16"/>
                <w:szCs w:val="16"/>
              </w:rPr>
            </w:pPr>
            <w:r w:rsidRPr="003C416F">
              <w:rPr>
                <w:rFonts w:cs="Arial"/>
                <w:b/>
                <w:sz w:val="16"/>
                <w:szCs w:val="16"/>
              </w:rPr>
              <w:t>0.726***</w:t>
            </w:r>
          </w:p>
        </w:tc>
        <w:tc>
          <w:tcPr>
            <w:tcW w:w="572" w:type="pct"/>
            <w:tcBorders>
              <w:top w:val="nil"/>
              <w:bottom w:val="nil"/>
              <w:right w:val="nil"/>
            </w:tcBorders>
            <w:shd w:val="clear" w:color="auto" w:fill="auto"/>
            <w:vAlign w:val="center"/>
          </w:tcPr>
          <w:p w14:paraId="7415216D"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0.069</w:t>
            </w:r>
          </w:p>
        </w:tc>
        <w:tc>
          <w:tcPr>
            <w:tcW w:w="572" w:type="pct"/>
            <w:tcBorders>
              <w:top w:val="nil"/>
              <w:bottom w:val="nil"/>
            </w:tcBorders>
            <w:vAlign w:val="center"/>
          </w:tcPr>
          <w:p w14:paraId="69B05738"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0.563***</w:t>
            </w:r>
          </w:p>
        </w:tc>
      </w:tr>
      <w:tr w:rsidR="00DA0B47" w:rsidRPr="003C416F" w14:paraId="6D3A95FE" w14:textId="77777777" w:rsidTr="009B22DB">
        <w:trPr>
          <w:trHeight w:val="356"/>
        </w:trPr>
        <w:tc>
          <w:tcPr>
            <w:tcW w:w="333" w:type="pct"/>
            <w:tcBorders>
              <w:top w:val="nil"/>
              <w:left w:val="nil"/>
              <w:bottom w:val="single" w:sz="4" w:space="0" w:color="auto"/>
              <w:right w:val="single" w:sz="4" w:space="0" w:color="auto"/>
            </w:tcBorders>
            <w:vAlign w:val="center"/>
          </w:tcPr>
          <w:p w14:paraId="309A101F" w14:textId="77777777" w:rsidR="00C954DF" w:rsidRPr="003C416F" w:rsidRDefault="00C954DF" w:rsidP="003C416F">
            <w:pPr>
              <w:spacing w:after="0" w:line="360" w:lineRule="auto"/>
              <w:jc w:val="center"/>
              <w:rPr>
                <w:rFonts w:cs="Arial"/>
                <w:sz w:val="16"/>
                <w:szCs w:val="16"/>
              </w:rPr>
            </w:pPr>
            <w:r w:rsidRPr="003C416F">
              <w:rPr>
                <w:rFonts w:cs="Arial"/>
                <w:sz w:val="16"/>
                <w:szCs w:val="16"/>
              </w:rPr>
              <w:t>20</w:t>
            </w:r>
          </w:p>
        </w:tc>
        <w:tc>
          <w:tcPr>
            <w:tcW w:w="2953" w:type="pct"/>
            <w:tcBorders>
              <w:top w:val="nil"/>
              <w:left w:val="single" w:sz="4" w:space="0" w:color="auto"/>
              <w:bottom w:val="single" w:sz="4" w:space="0" w:color="auto"/>
              <w:right w:val="single" w:sz="4" w:space="0" w:color="auto"/>
            </w:tcBorders>
          </w:tcPr>
          <w:p w14:paraId="2169515A" w14:textId="77777777" w:rsidR="00C954DF" w:rsidRPr="003C416F" w:rsidRDefault="00C954DF" w:rsidP="003C416F">
            <w:pPr>
              <w:pStyle w:val="Padro"/>
              <w:spacing w:after="0" w:line="360" w:lineRule="auto"/>
              <w:rPr>
                <w:rFonts w:asciiTheme="minorHAnsi" w:hAnsiTheme="minorHAnsi" w:cs="Arial"/>
                <w:sz w:val="16"/>
                <w:szCs w:val="16"/>
              </w:rPr>
            </w:pPr>
            <w:r w:rsidRPr="003C416F">
              <w:rPr>
                <w:rFonts w:asciiTheme="minorHAnsi" w:hAnsiTheme="minorHAnsi" w:cs="Arial"/>
                <w:sz w:val="16"/>
                <w:szCs w:val="16"/>
              </w:rPr>
              <w:t>Amedrontado</w:t>
            </w:r>
          </w:p>
        </w:tc>
        <w:tc>
          <w:tcPr>
            <w:tcW w:w="570" w:type="pct"/>
            <w:tcBorders>
              <w:top w:val="nil"/>
              <w:left w:val="single" w:sz="4" w:space="0" w:color="auto"/>
              <w:bottom w:val="single" w:sz="4" w:space="0" w:color="auto"/>
            </w:tcBorders>
            <w:shd w:val="clear" w:color="auto" w:fill="auto"/>
            <w:vAlign w:val="center"/>
          </w:tcPr>
          <w:p w14:paraId="6062A63C" w14:textId="77777777" w:rsidR="00C954DF" w:rsidRPr="003C416F" w:rsidRDefault="00C954DF" w:rsidP="003C416F">
            <w:pPr>
              <w:autoSpaceDE w:val="0"/>
              <w:autoSpaceDN w:val="0"/>
              <w:adjustRightInd w:val="0"/>
              <w:spacing w:after="0" w:line="360" w:lineRule="auto"/>
              <w:ind w:right="60"/>
              <w:jc w:val="center"/>
              <w:rPr>
                <w:rFonts w:cs="Arial"/>
                <w:sz w:val="16"/>
                <w:szCs w:val="16"/>
              </w:rPr>
            </w:pPr>
            <w:r w:rsidRPr="003C416F">
              <w:rPr>
                <w:rFonts w:cs="Arial"/>
                <w:sz w:val="16"/>
                <w:szCs w:val="16"/>
              </w:rPr>
              <w:t>0.726***</w:t>
            </w:r>
          </w:p>
        </w:tc>
        <w:tc>
          <w:tcPr>
            <w:tcW w:w="572" w:type="pct"/>
            <w:tcBorders>
              <w:top w:val="nil"/>
              <w:bottom w:val="single" w:sz="4" w:space="0" w:color="auto"/>
              <w:right w:val="nil"/>
            </w:tcBorders>
            <w:shd w:val="clear" w:color="auto" w:fill="auto"/>
            <w:vAlign w:val="center"/>
          </w:tcPr>
          <w:p w14:paraId="43904302" w14:textId="77777777" w:rsidR="00C954DF" w:rsidRPr="003C416F" w:rsidRDefault="00C954DF" w:rsidP="003C416F">
            <w:pPr>
              <w:autoSpaceDE w:val="0"/>
              <w:autoSpaceDN w:val="0"/>
              <w:adjustRightInd w:val="0"/>
              <w:spacing w:after="0" w:line="360" w:lineRule="auto"/>
              <w:ind w:left="60" w:right="60"/>
              <w:jc w:val="center"/>
              <w:rPr>
                <w:rFonts w:cs="Arial"/>
                <w:b/>
                <w:sz w:val="16"/>
                <w:szCs w:val="16"/>
              </w:rPr>
            </w:pPr>
            <w:r w:rsidRPr="003C416F">
              <w:rPr>
                <w:rFonts w:cs="Arial"/>
                <w:b/>
                <w:sz w:val="16"/>
                <w:szCs w:val="16"/>
              </w:rPr>
              <w:t>0.069</w:t>
            </w:r>
          </w:p>
        </w:tc>
        <w:tc>
          <w:tcPr>
            <w:tcW w:w="572" w:type="pct"/>
            <w:tcBorders>
              <w:top w:val="nil"/>
              <w:bottom w:val="single" w:sz="4" w:space="0" w:color="auto"/>
            </w:tcBorders>
            <w:vAlign w:val="center"/>
          </w:tcPr>
          <w:p w14:paraId="10677D32" w14:textId="77777777" w:rsidR="00C954DF" w:rsidRPr="003C416F" w:rsidRDefault="00C954DF"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0.563***</w:t>
            </w:r>
          </w:p>
        </w:tc>
      </w:tr>
    </w:tbl>
    <w:p w14:paraId="7B991F44" w14:textId="77777777" w:rsidR="00C954DF" w:rsidRPr="003C416F" w:rsidRDefault="00C954DF" w:rsidP="003C416F">
      <w:pPr>
        <w:spacing w:after="0" w:line="360" w:lineRule="auto"/>
        <w:rPr>
          <w:rFonts w:cs="Arial"/>
        </w:rPr>
      </w:pPr>
    </w:p>
    <w:p w14:paraId="3C51666B" w14:textId="43B3438D" w:rsidR="00C954DF" w:rsidRPr="003C416F" w:rsidRDefault="00C954DF" w:rsidP="003C416F">
      <w:pPr>
        <w:spacing w:after="0" w:line="360" w:lineRule="auto"/>
        <w:ind w:right="340"/>
        <w:jc w:val="both"/>
        <w:rPr>
          <w:rFonts w:cs="Arial"/>
        </w:rPr>
      </w:pPr>
      <w:r w:rsidRPr="003C416F">
        <w:rPr>
          <w:rFonts w:cs="Arial"/>
        </w:rPr>
        <w:t xml:space="preserve">Os resultados relativos à matriz de correlação de </w:t>
      </w:r>
      <w:proofErr w:type="spellStart"/>
      <w:r w:rsidRPr="003C416F">
        <w:rPr>
          <w:rFonts w:cs="Arial"/>
        </w:rPr>
        <w:t>Pearson</w:t>
      </w:r>
      <w:proofErr w:type="spellEnd"/>
      <w:r w:rsidRPr="003C416F">
        <w:rPr>
          <w:rFonts w:cs="Arial"/>
        </w:rPr>
        <w:t xml:space="preserve"> entre as subescalas e a </w:t>
      </w:r>
      <w:r w:rsidR="00356257" w:rsidRPr="003C416F">
        <w:rPr>
          <w:rFonts w:cs="Arial"/>
        </w:rPr>
        <w:t>E</w:t>
      </w:r>
      <w:r w:rsidRPr="003C416F">
        <w:rPr>
          <w:rFonts w:cs="Arial"/>
        </w:rPr>
        <w:t xml:space="preserve">scala global do Bem-Estar Subjetivo revelam </w:t>
      </w:r>
      <w:r w:rsidR="004D1F9A" w:rsidRPr="003C416F">
        <w:rPr>
          <w:rFonts w:cs="Arial"/>
        </w:rPr>
        <w:t>que há uma correlação negativa para o</w:t>
      </w:r>
      <w:r w:rsidRPr="003C416F">
        <w:rPr>
          <w:rFonts w:cs="Arial"/>
        </w:rPr>
        <w:t xml:space="preserve"> </w:t>
      </w:r>
      <w:r w:rsidR="00356257" w:rsidRPr="003C416F">
        <w:rPr>
          <w:rFonts w:cs="Arial"/>
        </w:rPr>
        <w:t>Bem-E</w:t>
      </w:r>
      <w:r w:rsidR="00A67C6F" w:rsidRPr="003C416F">
        <w:rPr>
          <w:rFonts w:cs="Arial"/>
        </w:rPr>
        <w:t>star subjetivo</w:t>
      </w:r>
      <w:r w:rsidRPr="003C416F">
        <w:rPr>
          <w:rFonts w:cs="Arial"/>
        </w:rPr>
        <w:t xml:space="preserve"> </w:t>
      </w:r>
      <w:r w:rsidRPr="003C416F">
        <w:rPr>
          <w:rFonts w:cs="Arial"/>
          <w:i/>
        </w:rPr>
        <w:t>vs.</w:t>
      </w:r>
      <w:r w:rsidRPr="003C416F">
        <w:rPr>
          <w:rFonts w:cs="Arial"/>
        </w:rPr>
        <w:t xml:space="preserve"> </w:t>
      </w:r>
      <w:proofErr w:type="gramStart"/>
      <w:r w:rsidRPr="003C416F">
        <w:rPr>
          <w:rFonts w:cs="Arial"/>
        </w:rPr>
        <w:t>af</w:t>
      </w:r>
      <w:r w:rsidR="004D1F9A" w:rsidRPr="003C416F">
        <w:rPr>
          <w:rFonts w:cs="Arial"/>
        </w:rPr>
        <w:t>etos</w:t>
      </w:r>
      <w:proofErr w:type="gramEnd"/>
      <w:r w:rsidR="004D1F9A" w:rsidRPr="003C416F">
        <w:rPr>
          <w:rFonts w:cs="Arial"/>
        </w:rPr>
        <w:t xml:space="preserve"> negativos e uma correlação</w:t>
      </w:r>
      <w:r w:rsidRPr="003C416F">
        <w:rPr>
          <w:rFonts w:cs="Arial"/>
        </w:rPr>
        <w:t xml:space="preserve"> positiva entre </w:t>
      </w:r>
      <w:r w:rsidR="004D1F9A" w:rsidRPr="003C416F">
        <w:rPr>
          <w:rFonts w:cs="Arial"/>
        </w:rPr>
        <w:t>o</w:t>
      </w:r>
      <w:r w:rsidRPr="003C416F">
        <w:rPr>
          <w:rFonts w:cs="Arial"/>
        </w:rPr>
        <w:t xml:space="preserve"> </w:t>
      </w:r>
      <w:r w:rsidR="00A82566" w:rsidRPr="003C416F">
        <w:rPr>
          <w:rFonts w:cs="Arial"/>
        </w:rPr>
        <w:t>Bem-estar subjetivo</w:t>
      </w:r>
      <w:r w:rsidRPr="003C416F">
        <w:rPr>
          <w:rFonts w:cs="Arial"/>
        </w:rPr>
        <w:t xml:space="preserve"> </w:t>
      </w:r>
      <w:r w:rsidRPr="003C416F">
        <w:rPr>
          <w:rFonts w:cs="Arial"/>
          <w:i/>
        </w:rPr>
        <w:t>vs</w:t>
      </w:r>
      <w:r w:rsidR="00073E55" w:rsidRPr="003C416F">
        <w:rPr>
          <w:rFonts w:cs="Arial"/>
        </w:rPr>
        <w:t xml:space="preserve">. </w:t>
      </w:r>
      <w:proofErr w:type="gramStart"/>
      <w:r w:rsidR="00073E55" w:rsidRPr="003C416F">
        <w:rPr>
          <w:rFonts w:cs="Arial"/>
        </w:rPr>
        <w:t>afetos</w:t>
      </w:r>
      <w:proofErr w:type="gramEnd"/>
      <w:r w:rsidR="00073E55" w:rsidRPr="003C416F">
        <w:rPr>
          <w:rFonts w:cs="Arial"/>
        </w:rPr>
        <w:t xml:space="preserve"> positivos (cf. Tabela </w:t>
      </w:r>
      <w:r w:rsidR="00A67C6F" w:rsidRPr="003C416F">
        <w:rPr>
          <w:rFonts w:cs="Arial"/>
        </w:rPr>
        <w:t>4</w:t>
      </w:r>
      <w:r w:rsidRPr="003C416F">
        <w:rPr>
          <w:rFonts w:cs="Arial"/>
        </w:rPr>
        <w:t>).</w:t>
      </w:r>
    </w:p>
    <w:p w14:paraId="19D2F44F" w14:textId="77777777" w:rsidR="00C954DF" w:rsidRPr="003C416F" w:rsidRDefault="00C954DF" w:rsidP="003C416F">
      <w:pPr>
        <w:spacing w:after="0" w:line="360" w:lineRule="auto"/>
        <w:ind w:right="340" w:firstLine="709"/>
        <w:jc w:val="both"/>
        <w:rPr>
          <w:rFonts w:cs="Arial"/>
        </w:rPr>
      </w:pPr>
    </w:p>
    <w:p w14:paraId="4CF34195" w14:textId="74315FAB" w:rsidR="00C954DF" w:rsidRPr="003C416F" w:rsidRDefault="00073E55" w:rsidP="003C416F">
      <w:pPr>
        <w:spacing w:after="0" w:line="360" w:lineRule="auto"/>
        <w:jc w:val="center"/>
        <w:rPr>
          <w:rFonts w:eastAsia="Calibri" w:cs="Arial"/>
          <w:sz w:val="20"/>
          <w:szCs w:val="20"/>
        </w:rPr>
      </w:pPr>
      <w:r w:rsidRPr="003C416F">
        <w:rPr>
          <w:rFonts w:eastAsia="Calibri" w:cs="Arial"/>
          <w:sz w:val="20"/>
          <w:szCs w:val="20"/>
        </w:rPr>
        <w:t>Tabela</w:t>
      </w:r>
      <w:r w:rsidR="00A67C6F" w:rsidRPr="003C416F">
        <w:rPr>
          <w:rFonts w:eastAsia="Calibri" w:cs="Arial"/>
          <w:sz w:val="20"/>
          <w:szCs w:val="20"/>
        </w:rPr>
        <w:t xml:space="preserve"> 4</w:t>
      </w:r>
      <w:r w:rsidR="00C954DF" w:rsidRPr="003C416F">
        <w:rPr>
          <w:rFonts w:eastAsia="Calibri" w:cs="Arial"/>
          <w:sz w:val="20"/>
          <w:szCs w:val="20"/>
        </w:rPr>
        <w:t xml:space="preserve"> - Matriz de Correlação de </w:t>
      </w:r>
      <w:proofErr w:type="spellStart"/>
      <w:r w:rsidR="00C954DF" w:rsidRPr="003C416F">
        <w:rPr>
          <w:rFonts w:eastAsia="Calibri" w:cs="Arial"/>
          <w:sz w:val="20"/>
          <w:szCs w:val="20"/>
        </w:rPr>
        <w:t>Pearson</w:t>
      </w:r>
      <w:proofErr w:type="spellEnd"/>
      <w:r w:rsidR="00C954DF" w:rsidRPr="003C416F">
        <w:rPr>
          <w:rFonts w:eastAsia="Calibri" w:cs="Arial"/>
          <w:sz w:val="20"/>
          <w:szCs w:val="20"/>
        </w:rPr>
        <w:t xml:space="preserve"> entre </w:t>
      </w:r>
      <w:r w:rsidR="00356257" w:rsidRPr="003C416F">
        <w:rPr>
          <w:rFonts w:cs="Arial"/>
          <w:bCs/>
          <w:sz w:val="20"/>
          <w:szCs w:val="20"/>
        </w:rPr>
        <w:t>as subescalas e E</w:t>
      </w:r>
      <w:r w:rsidR="00C954DF" w:rsidRPr="003C416F">
        <w:rPr>
          <w:rFonts w:cs="Arial"/>
          <w:bCs/>
          <w:sz w:val="20"/>
          <w:szCs w:val="20"/>
        </w:rPr>
        <w:t>scala global do Bem-Estar Subjetivo</w:t>
      </w:r>
    </w:p>
    <w:tbl>
      <w:tblPr>
        <w:tblStyle w:val="Tabelacomgrelha"/>
        <w:tblW w:w="0" w:type="auto"/>
        <w:jc w:val="center"/>
        <w:tblBorders>
          <w:left w:val="none" w:sz="0" w:space="0" w:color="auto"/>
          <w:right w:val="none" w:sz="0" w:space="0" w:color="auto"/>
        </w:tblBorders>
        <w:tblLayout w:type="fixed"/>
        <w:tblLook w:val="04A0" w:firstRow="1" w:lastRow="0" w:firstColumn="1" w:lastColumn="0" w:noHBand="0" w:noVBand="1"/>
      </w:tblPr>
      <w:tblGrid>
        <w:gridCol w:w="2224"/>
        <w:gridCol w:w="1122"/>
        <w:gridCol w:w="1123"/>
        <w:gridCol w:w="1123"/>
      </w:tblGrid>
      <w:tr w:rsidR="00DA0B47" w:rsidRPr="003C416F" w14:paraId="3F72716F" w14:textId="77777777" w:rsidTr="00073E55">
        <w:trPr>
          <w:trHeight w:val="468"/>
          <w:jc w:val="center"/>
        </w:trPr>
        <w:tc>
          <w:tcPr>
            <w:tcW w:w="2224" w:type="dxa"/>
            <w:shd w:val="clear" w:color="auto" w:fill="D9D9D9" w:themeFill="background1" w:themeFillShade="D9"/>
            <w:vAlign w:val="center"/>
          </w:tcPr>
          <w:p w14:paraId="2B27C487" w14:textId="77777777" w:rsidR="00C954DF" w:rsidRPr="003C416F" w:rsidRDefault="00C954DF" w:rsidP="003C416F">
            <w:pPr>
              <w:autoSpaceDE w:val="0"/>
              <w:autoSpaceDN w:val="0"/>
              <w:adjustRightInd w:val="0"/>
              <w:spacing w:line="360" w:lineRule="auto"/>
              <w:jc w:val="center"/>
              <w:rPr>
                <w:rFonts w:cs="Arial"/>
                <w:b/>
                <w:sz w:val="16"/>
                <w:szCs w:val="16"/>
              </w:rPr>
            </w:pPr>
            <w:r w:rsidRPr="003C416F">
              <w:rPr>
                <w:rFonts w:cs="Arial"/>
                <w:b/>
                <w:sz w:val="16"/>
                <w:szCs w:val="16"/>
              </w:rPr>
              <w:t>Subescalas</w:t>
            </w:r>
          </w:p>
        </w:tc>
        <w:tc>
          <w:tcPr>
            <w:tcW w:w="1122" w:type="dxa"/>
            <w:shd w:val="clear" w:color="auto" w:fill="D9D9D9" w:themeFill="background1" w:themeFillShade="D9"/>
            <w:vAlign w:val="center"/>
          </w:tcPr>
          <w:p w14:paraId="2FAB28E4" w14:textId="77777777" w:rsidR="00C954DF" w:rsidRPr="003C416F" w:rsidRDefault="00C954DF" w:rsidP="003C416F">
            <w:pPr>
              <w:autoSpaceDE w:val="0"/>
              <w:autoSpaceDN w:val="0"/>
              <w:adjustRightInd w:val="0"/>
              <w:spacing w:line="360" w:lineRule="auto"/>
              <w:jc w:val="center"/>
              <w:rPr>
                <w:rFonts w:cs="Arial"/>
                <w:b/>
                <w:sz w:val="16"/>
                <w:szCs w:val="16"/>
              </w:rPr>
            </w:pPr>
            <w:r w:rsidRPr="003C416F">
              <w:rPr>
                <w:rFonts w:cs="Arial"/>
                <w:b/>
                <w:sz w:val="16"/>
                <w:szCs w:val="16"/>
              </w:rPr>
              <w:t>Afetos Positivos</w:t>
            </w:r>
          </w:p>
        </w:tc>
        <w:tc>
          <w:tcPr>
            <w:tcW w:w="1123" w:type="dxa"/>
            <w:shd w:val="clear" w:color="auto" w:fill="D9D9D9" w:themeFill="background1" w:themeFillShade="D9"/>
            <w:vAlign w:val="center"/>
          </w:tcPr>
          <w:p w14:paraId="544C6EFF" w14:textId="77777777" w:rsidR="00C954DF" w:rsidRPr="003C416F" w:rsidRDefault="00C954DF" w:rsidP="003C416F">
            <w:pPr>
              <w:autoSpaceDE w:val="0"/>
              <w:autoSpaceDN w:val="0"/>
              <w:adjustRightInd w:val="0"/>
              <w:spacing w:line="360" w:lineRule="auto"/>
              <w:jc w:val="center"/>
              <w:rPr>
                <w:rFonts w:cs="Arial"/>
                <w:b/>
                <w:sz w:val="16"/>
                <w:szCs w:val="16"/>
              </w:rPr>
            </w:pPr>
            <w:r w:rsidRPr="003C416F">
              <w:rPr>
                <w:rFonts w:cs="Arial"/>
                <w:b/>
                <w:sz w:val="16"/>
                <w:szCs w:val="16"/>
              </w:rPr>
              <w:t>Afetos Negativos</w:t>
            </w:r>
          </w:p>
        </w:tc>
        <w:tc>
          <w:tcPr>
            <w:tcW w:w="1123" w:type="dxa"/>
            <w:shd w:val="clear" w:color="auto" w:fill="D9D9D9" w:themeFill="background1" w:themeFillShade="D9"/>
            <w:vAlign w:val="center"/>
          </w:tcPr>
          <w:p w14:paraId="134B0102" w14:textId="77777777" w:rsidR="00C954DF" w:rsidRPr="003C416F" w:rsidRDefault="0021460D" w:rsidP="003C416F">
            <w:pPr>
              <w:autoSpaceDE w:val="0"/>
              <w:autoSpaceDN w:val="0"/>
              <w:adjustRightInd w:val="0"/>
              <w:spacing w:line="360" w:lineRule="auto"/>
              <w:jc w:val="center"/>
              <w:rPr>
                <w:rFonts w:cs="Arial"/>
                <w:b/>
                <w:sz w:val="16"/>
                <w:szCs w:val="16"/>
              </w:rPr>
            </w:pPr>
            <w:r w:rsidRPr="003C416F">
              <w:rPr>
                <w:rFonts w:cs="Arial"/>
                <w:b/>
                <w:sz w:val="16"/>
                <w:szCs w:val="16"/>
              </w:rPr>
              <w:t xml:space="preserve">Bem-estar </w:t>
            </w:r>
            <w:proofErr w:type="gramStart"/>
            <w:r w:rsidRPr="003C416F">
              <w:rPr>
                <w:rFonts w:cs="Arial"/>
                <w:b/>
                <w:sz w:val="16"/>
                <w:szCs w:val="16"/>
              </w:rPr>
              <w:t>subjetivo</w:t>
            </w:r>
            <w:proofErr w:type="gramEnd"/>
            <w:r w:rsidRPr="003C416F">
              <w:rPr>
                <w:rFonts w:cs="Arial"/>
                <w:b/>
                <w:sz w:val="16"/>
                <w:szCs w:val="16"/>
              </w:rPr>
              <w:t xml:space="preserve"> </w:t>
            </w:r>
          </w:p>
        </w:tc>
      </w:tr>
      <w:tr w:rsidR="00DA0B47" w:rsidRPr="003C416F" w14:paraId="7FE6BE9F" w14:textId="77777777" w:rsidTr="00073E55">
        <w:trPr>
          <w:trHeight w:val="278"/>
          <w:jc w:val="center"/>
        </w:trPr>
        <w:tc>
          <w:tcPr>
            <w:tcW w:w="2224" w:type="dxa"/>
            <w:vAlign w:val="center"/>
          </w:tcPr>
          <w:p w14:paraId="247682A6" w14:textId="77777777" w:rsidR="00C954DF" w:rsidRPr="003C416F" w:rsidRDefault="00C954DF" w:rsidP="003C416F">
            <w:pPr>
              <w:autoSpaceDE w:val="0"/>
              <w:autoSpaceDN w:val="0"/>
              <w:adjustRightInd w:val="0"/>
              <w:spacing w:line="360" w:lineRule="auto"/>
              <w:jc w:val="both"/>
              <w:rPr>
                <w:rFonts w:cs="Arial"/>
                <w:b/>
                <w:sz w:val="16"/>
                <w:szCs w:val="16"/>
              </w:rPr>
            </w:pPr>
            <w:r w:rsidRPr="003C416F">
              <w:rPr>
                <w:rFonts w:cs="Arial"/>
                <w:b/>
                <w:sz w:val="16"/>
                <w:szCs w:val="16"/>
              </w:rPr>
              <w:t>Afetos Positivos</w:t>
            </w:r>
          </w:p>
        </w:tc>
        <w:tc>
          <w:tcPr>
            <w:tcW w:w="1122" w:type="dxa"/>
            <w:vAlign w:val="center"/>
          </w:tcPr>
          <w:p w14:paraId="717ECD2E" w14:textId="77777777" w:rsidR="00C954DF" w:rsidRPr="003C416F" w:rsidRDefault="00C954DF" w:rsidP="003C416F">
            <w:pPr>
              <w:autoSpaceDE w:val="0"/>
              <w:autoSpaceDN w:val="0"/>
              <w:adjustRightInd w:val="0"/>
              <w:spacing w:line="360" w:lineRule="auto"/>
              <w:jc w:val="center"/>
              <w:rPr>
                <w:rFonts w:cs="Arial"/>
                <w:sz w:val="16"/>
                <w:szCs w:val="16"/>
              </w:rPr>
            </w:pPr>
            <w:r w:rsidRPr="003C416F">
              <w:rPr>
                <w:rFonts w:cs="Arial"/>
                <w:sz w:val="16"/>
                <w:szCs w:val="16"/>
              </w:rPr>
              <w:t>-</w:t>
            </w:r>
          </w:p>
        </w:tc>
        <w:tc>
          <w:tcPr>
            <w:tcW w:w="1123" w:type="dxa"/>
            <w:shd w:val="clear" w:color="auto" w:fill="F2F2F2" w:themeFill="background1" w:themeFillShade="F2"/>
            <w:vAlign w:val="center"/>
          </w:tcPr>
          <w:p w14:paraId="2892445D" w14:textId="77777777" w:rsidR="00C954DF" w:rsidRPr="003C416F" w:rsidRDefault="00C954DF" w:rsidP="003C416F">
            <w:pPr>
              <w:autoSpaceDE w:val="0"/>
              <w:autoSpaceDN w:val="0"/>
              <w:adjustRightInd w:val="0"/>
              <w:spacing w:line="360" w:lineRule="auto"/>
              <w:jc w:val="center"/>
              <w:rPr>
                <w:rFonts w:cs="Arial"/>
                <w:sz w:val="16"/>
                <w:szCs w:val="16"/>
              </w:rPr>
            </w:pPr>
          </w:p>
        </w:tc>
        <w:tc>
          <w:tcPr>
            <w:tcW w:w="1123" w:type="dxa"/>
            <w:shd w:val="clear" w:color="auto" w:fill="F2F2F2" w:themeFill="background1" w:themeFillShade="F2"/>
            <w:vAlign w:val="center"/>
          </w:tcPr>
          <w:p w14:paraId="0E5577EF" w14:textId="77777777" w:rsidR="00C954DF" w:rsidRPr="003C416F" w:rsidRDefault="00C954DF" w:rsidP="003C416F">
            <w:pPr>
              <w:autoSpaceDE w:val="0"/>
              <w:autoSpaceDN w:val="0"/>
              <w:adjustRightInd w:val="0"/>
              <w:spacing w:line="360" w:lineRule="auto"/>
              <w:jc w:val="center"/>
              <w:rPr>
                <w:rFonts w:cs="Arial"/>
                <w:sz w:val="16"/>
                <w:szCs w:val="16"/>
              </w:rPr>
            </w:pPr>
          </w:p>
        </w:tc>
      </w:tr>
      <w:tr w:rsidR="00DA0B47" w:rsidRPr="003C416F" w14:paraId="45819156" w14:textId="77777777" w:rsidTr="00073E55">
        <w:trPr>
          <w:trHeight w:val="129"/>
          <w:jc w:val="center"/>
        </w:trPr>
        <w:tc>
          <w:tcPr>
            <w:tcW w:w="2224" w:type="dxa"/>
            <w:vAlign w:val="center"/>
          </w:tcPr>
          <w:p w14:paraId="522BDFCF" w14:textId="77777777" w:rsidR="00C954DF" w:rsidRPr="003C416F" w:rsidRDefault="00C954DF" w:rsidP="003C416F">
            <w:pPr>
              <w:autoSpaceDE w:val="0"/>
              <w:autoSpaceDN w:val="0"/>
              <w:adjustRightInd w:val="0"/>
              <w:spacing w:line="360" w:lineRule="auto"/>
              <w:jc w:val="both"/>
              <w:rPr>
                <w:rFonts w:cs="Arial"/>
                <w:b/>
                <w:sz w:val="16"/>
                <w:szCs w:val="16"/>
              </w:rPr>
            </w:pPr>
            <w:r w:rsidRPr="003C416F">
              <w:rPr>
                <w:rFonts w:cs="Arial"/>
                <w:b/>
                <w:sz w:val="16"/>
                <w:szCs w:val="16"/>
              </w:rPr>
              <w:t>Afetos Negativos</w:t>
            </w:r>
          </w:p>
        </w:tc>
        <w:tc>
          <w:tcPr>
            <w:tcW w:w="1122" w:type="dxa"/>
            <w:vAlign w:val="center"/>
          </w:tcPr>
          <w:p w14:paraId="7835E063" w14:textId="77777777" w:rsidR="00C954DF" w:rsidRPr="003C416F" w:rsidRDefault="00C954DF" w:rsidP="003C416F">
            <w:pPr>
              <w:autoSpaceDE w:val="0"/>
              <w:autoSpaceDN w:val="0"/>
              <w:adjustRightInd w:val="0"/>
              <w:spacing w:line="360" w:lineRule="auto"/>
              <w:jc w:val="center"/>
              <w:rPr>
                <w:rFonts w:cs="Arial"/>
                <w:sz w:val="16"/>
                <w:szCs w:val="16"/>
              </w:rPr>
            </w:pPr>
            <w:r w:rsidRPr="003C416F">
              <w:rPr>
                <w:rFonts w:cs="Arial"/>
                <w:sz w:val="16"/>
                <w:szCs w:val="16"/>
              </w:rPr>
              <w:t>0.165</w:t>
            </w:r>
          </w:p>
        </w:tc>
        <w:tc>
          <w:tcPr>
            <w:tcW w:w="1123" w:type="dxa"/>
            <w:vAlign w:val="center"/>
          </w:tcPr>
          <w:p w14:paraId="45EE2E26" w14:textId="77777777" w:rsidR="00C954DF" w:rsidRPr="003C416F" w:rsidRDefault="00C954DF" w:rsidP="003C416F">
            <w:pPr>
              <w:autoSpaceDE w:val="0"/>
              <w:autoSpaceDN w:val="0"/>
              <w:adjustRightInd w:val="0"/>
              <w:spacing w:line="360" w:lineRule="auto"/>
              <w:jc w:val="center"/>
              <w:rPr>
                <w:rFonts w:cs="Arial"/>
                <w:sz w:val="16"/>
                <w:szCs w:val="16"/>
              </w:rPr>
            </w:pPr>
            <w:r w:rsidRPr="003C416F">
              <w:rPr>
                <w:rFonts w:cs="Arial"/>
                <w:sz w:val="16"/>
                <w:szCs w:val="16"/>
              </w:rPr>
              <w:t>-</w:t>
            </w:r>
          </w:p>
        </w:tc>
        <w:tc>
          <w:tcPr>
            <w:tcW w:w="1123" w:type="dxa"/>
            <w:shd w:val="clear" w:color="auto" w:fill="F2F2F2" w:themeFill="background1" w:themeFillShade="F2"/>
            <w:vAlign w:val="center"/>
          </w:tcPr>
          <w:p w14:paraId="5D6D4F21" w14:textId="77777777" w:rsidR="00C954DF" w:rsidRPr="003C416F" w:rsidRDefault="00C954DF" w:rsidP="003C416F">
            <w:pPr>
              <w:autoSpaceDE w:val="0"/>
              <w:autoSpaceDN w:val="0"/>
              <w:adjustRightInd w:val="0"/>
              <w:spacing w:line="360" w:lineRule="auto"/>
              <w:jc w:val="center"/>
              <w:rPr>
                <w:rFonts w:cs="Arial"/>
                <w:sz w:val="16"/>
                <w:szCs w:val="16"/>
              </w:rPr>
            </w:pPr>
          </w:p>
        </w:tc>
      </w:tr>
      <w:tr w:rsidR="00DA0B47" w:rsidRPr="003C416F" w14:paraId="32249D2A" w14:textId="77777777" w:rsidTr="00073E55">
        <w:trPr>
          <w:trHeight w:val="44"/>
          <w:jc w:val="center"/>
        </w:trPr>
        <w:tc>
          <w:tcPr>
            <w:tcW w:w="2224" w:type="dxa"/>
            <w:vAlign w:val="center"/>
          </w:tcPr>
          <w:p w14:paraId="16B15CBF" w14:textId="77777777" w:rsidR="00C954DF" w:rsidRPr="003C416F" w:rsidRDefault="0021460D" w:rsidP="003C416F">
            <w:pPr>
              <w:autoSpaceDE w:val="0"/>
              <w:autoSpaceDN w:val="0"/>
              <w:adjustRightInd w:val="0"/>
              <w:spacing w:line="360" w:lineRule="auto"/>
              <w:jc w:val="both"/>
              <w:rPr>
                <w:rFonts w:cs="Arial"/>
                <w:b/>
                <w:sz w:val="16"/>
                <w:szCs w:val="16"/>
              </w:rPr>
            </w:pPr>
            <w:r w:rsidRPr="003C416F">
              <w:rPr>
                <w:rFonts w:cs="Arial"/>
                <w:b/>
                <w:sz w:val="16"/>
                <w:szCs w:val="16"/>
              </w:rPr>
              <w:t xml:space="preserve">Bem-estar </w:t>
            </w:r>
            <w:proofErr w:type="gramStart"/>
            <w:r w:rsidRPr="003C416F">
              <w:rPr>
                <w:rFonts w:cs="Arial"/>
                <w:b/>
                <w:sz w:val="16"/>
                <w:szCs w:val="16"/>
              </w:rPr>
              <w:t>subjetivo</w:t>
            </w:r>
            <w:proofErr w:type="gramEnd"/>
            <w:r w:rsidRPr="003C416F">
              <w:rPr>
                <w:rFonts w:cs="Arial"/>
                <w:b/>
                <w:sz w:val="16"/>
                <w:szCs w:val="16"/>
              </w:rPr>
              <w:t xml:space="preserve"> </w:t>
            </w:r>
          </w:p>
        </w:tc>
        <w:tc>
          <w:tcPr>
            <w:tcW w:w="1122" w:type="dxa"/>
            <w:vAlign w:val="center"/>
          </w:tcPr>
          <w:p w14:paraId="2D3FD052" w14:textId="77777777" w:rsidR="00C954DF" w:rsidRPr="003C416F" w:rsidRDefault="00C954DF" w:rsidP="003C416F">
            <w:pPr>
              <w:autoSpaceDE w:val="0"/>
              <w:autoSpaceDN w:val="0"/>
              <w:adjustRightInd w:val="0"/>
              <w:spacing w:line="360" w:lineRule="auto"/>
              <w:jc w:val="center"/>
              <w:rPr>
                <w:rFonts w:cs="Arial"/>
                <w:sz w:val="16"/>
                <w:szCs w:val="16"/>
              </w:rPr>
            </w:pPr>
            <w:r w:rsidRPr="003C416F">
              <w:rPr>
                <w:rFonts w:cs="Arial"/>
                <w:sz w:val="16"/>
                <w:szCs w:val="16"/>
              </w:rPr>
              <w:t>0.727***</w:t>
            </w:r>
          </w:p>
        </w:tc>
        <w:tc>
          <w:tcPr>
            <w:tcW w:w="1123" w:type="dxa"/>
            <w:vAlign w:val="center"/>
          </w:tcPr>
          <w:p w14:paraId="0427B7D4" w14:textId="77777777" w:rsidR="00C954DF" w:rsidRPr="003C416F" w:rsidRDefault="00C954DF" w:rsidP="003C416F">
            <w:pPr>
              <w:autoSpaceDE w:val="0"/>
              <w:autoSpaceDN w:val="0"/>
              <w:adjustRightInd w:val="0"/>
              <w:spacing w:line="360" w:lineRule="auto"/>
              <w:jc w:val="center"/>
              <w:rPr>
                <w:rFonts w:cs="Arial"/>
                <w:sz w:val="16"/>
                <w:szCs w:val="16"/>
              </w:rPr>
            </w:pPr>
            <w:r w:rsidRPr="003C416F">
              <w:rPr>
                <w:rFonts w:cs="Arial"/>
                <w:sz w:val="16"/>
                <w:szCs w:val="16"/>
              </w:rPr>
              <w:t>-0.557***</w:t>
            </w:r>
          </w:p>
        </w:tc>
        <w:tc>
          <w:tcPr>
            <w:tcW w:w="1123" w:type="dxa"/>
            <w:vAlign w:val="center"/>
          </w:tcPr>
          <w:p w14:paraId="02C3F1EC" w14:textId="77777777" w:rsidR="00C954DF" w:rsidRPr="003C416F" w:rsidRDefault="00C954DF" w:rsidP="003C416F">
            <w:pPr>
              <w:autoSpaceDE w:val="0"/>
              <w:autoSpaceDN w:val="0"/>
              <w:adjustRightInd w:val="0"/>
              <w:spacing w:line="360" w:lineRule="auto"/>
              <w:jc w:val="center"/>
              <w:rPr>
                <w:rFonts w:cs="Arial"/>
                <w:sz w:val="16"/>
                <w:szCs w:val="16"/>
              </w:rPr>
            </w:pPr>
            <w:r w:rsidRPr="003C416F">
              <w:rPr>
                <w:rFonts w:cs="Arial"/>
                <w:sz w:val="16"/>
                <w:szCs w:val="16"/>
              </w:rPr>
              <w:t>-</w:t>
            </w:r>
          </w:p>
        </w:tc>
      </w:tr>
    </w:tbl>
    <w:p w14:paraId="41AE111A" w14:textId="77777777" w:rsidR="00C954DF" w:rsidRPr="003C416F" w:rsidRDefault="00C954DF" w:rsidP="003C416F">
      <w:pPr>
        <w:spacing w:after="0" w:line="360" w:lineRule="auto"/>
        <w:rPr>
          <w:rFonts w:cs="Arial"/>
        </w:rPr>
      </w:pPr>
    </w:p>
    <w:p w14:paraId="4DD2EFCE" w14:textId="77777777" w:rsidR="00C954DF" w:rsidRPr="003C416F" w:rsidRDefault="00C954DF" w:rsidP="003C416F">
      <w:pPr>
        <w:spacing w:after="0" w:line="360" w:lineRule="auto"/>
        <w:rPr>
          <w:rFonts w:cs="Arial"/>
          <w:b/>
        </w:rPr>
      </w:pPr>
    </w:p>
    <w:p w14:paraId="4D861A5B" w14:textId="77777777" w:rsidR="008A2B6C" w:rsidRPr="003C416F" w:rsidRDefault="008A2B6C" w:rsidP="003C416F">
      <w:pPr>
        <w:pStyle w:val="SemEspaamento"/>
        <w:spacing w:line="360" w:lineRule="auto"/>
        <w:jc w:val="both"/>
        <w:rPr>
          <w:rFonts w:cs="Arial"/>
        </w:rPr>
      </w:pPr>
    </w:p>
    <w:p w14:paraId="6B129A8E" w14:textId="18657993" w:rsidR="00C954DF" w:rsidRPr="003C416F" w:rsidRDefault="008A2B6C" w:rsidP="003C416F">
      <w:pPr>
        <w:spacing w:after="0" w:line="360" w:lineRule="auto"/>
        <w:rPr>
          <w:rFonts w:cs="Arial"/>
          <w:b/>
        </w:rPr>
      </w:pPr>
      <w:r w:rsidRPr="003C416F">
        <w:rPr>
          <w:rFonts w:cs="Arial"/>
          <w:b/>
          <w:bCs/>
          <w:iCs/>
        </w:rPr>
        <w:t xml:space="preserve">1.4.2 Estudo psicométrico da </w:t>
      </w:r>
      <w:r w:rsidR="00C954DF" w:rsidRPr="003C416F">
        <w:rPr>
          <w:rFonts w:cs="Arial"/>
          <w:b/>
        </w:rPr>
        <w:t xml:space="preserve">Escala de </w:t>
      </w:r>
      <w:proofErr w:type="spellStart"/>
      <w:r w:rsidR="00C954DF" w:rsidRPr="003C416F">
        <w:rPr>
          <w:rFonts w:cs="Arial"/>
          <w:b/>
        </w:rPr>
        <w:t>Brief</w:t>
      </w:r>
      <w:proofErr w:type="spellEnd"/>
      <w:r w:rsidR="00C954DF" w:rsidRPr="003C416F">
        <w:rPr>
          <w:rFonts w:cs="Arial"/>
          <w:b/>
        </w:rPr>
        <w:t xml:space="preserve"> – Cope</w:t>
      </w:r>
    </w:p>
    <w:p w14:paraId="0BED5E98" w14:textId="77777777" w:rsidR="003C416F" w:rsidRPr="003C416F" w:rsidRDefault="003C416F" w:rsidP="003C416F">
      <w:pPr>
        <w:spacing w:after="0" w:line="360" w:lineRule="auto"/>
        <w:rPr>
          <w:rFonts w:cs="Arial"/>
          <w:b/>
        </w:rPr>
      </w:pPr>
    </w:p>
    <w:p w14:paraId="43C01FA3" w14:textId="77777777" w:rsidR="00C954DF" w:rsidRPr="003C416F" w:rsidRDefault="00C954DF" w:rsidP="003C416F">
      <w:pPr>
        <w:pStyle w:val="SemEspaamento"/>
        <w:spacing w:line="360" w:lineRule="auto"/>
        <w:jc w:val="both"/>
        <w:rPr>
          <w:rFonts w:cs="Arial"/>
        </w:rPr>
      </w:pPr>
      <w:r w:rsidRPr="003C416F">
        <w:rPr>
          <w:rFonts w:cs="Arial"/>
        </w:rPr>
        <w:t xml:space="preserve">Foi aplicada a Escala de </w:t>
      </w:r>
      <w:proofErr w:type="spellStart"/>
      <w:r w:rsidRPr="003C416F">
        <w:rPr>
          <w:rFonts w:cs="Arial"/>
        </w:rPr>
        <w:t>Brief</w:t>
      </w:r>
      <w:proofErr w:type="spellEnd"/>
      <w:r w:rsidRPr="003C416F">
        <w:rPr>
          <w:rFonts w:cs="Arial"/>
        </w:rPr>
        <w:t xml:space="preserve"> – Cope, </w:t>
      </w:r>
      <w:r w:rsidR="004D1F9A" w:rsidRPr="003C416F">
        <w:rPr>
          <w:rFonts w:cs="Arial"/>
        </w:rPr>
        <w:t xml:space="preserve">que se </w:t>
      </w:r>
      <w:r w:rsidR="00A82566" w:rsidRPr="003C416F">
        <w:rPr>
          <w:rFonts w:cs="Arial"/>
        </w:rPr>
        <w:t>propõe</w:t>
      </w:r>
      <w:r w:rsidRPr="003C416F">
        <w:rPr>
          <w:rFonts w:cs="Arial"/>
        </w:rPr>
        <w:t xml:space="preserve"> responder à </w:t>
      </w:r>
      <w:r w:rsidRPr="003C416F">
        <w:rPr>
          <w:rFonts w:cs="Arial"/>
          <w:i/>
        </w:rPr>
        <w:t>“necessidade de medidas que avaliem adequadamente qualidades psicológicas importantes de modo mais breve possível”</w:t>
      </w:r>
      <w:r w:rsidRPr="003C416F">
        <w:rPr>
          <w:rFonts w:cs="Arial"/>
        </w:rPr>
        <w:t xml:space="preserve"> (Carver,1997, cit. in Baptista, 2010 p. 25). </w:t>
      </w:r>
    </w:p>
    <w:p w14:paraId="3C8A9957" w14:textId="678BBA6C" w:rsidR="00C954DF" w:rsidRPr="003C416F" w:rsidRDefault="00D724C2" w:rsidP="003C416F">
      <w:pPr>
        <w:pStyle w:val="SemEspaamento"/>
        <w:spacing w:line="360" w:lineRule="auto"/>
        <w:jc w:val="both"/>
        <w:rPr>
          <w:rFonts w:cs="Arial"/>
        </w:rPr>
      </w:pPr>
      <w:r w:rsidRPr="003C416F">
        <w:rPr>
          <w:rFonts w:cs="Arial"/>
        </w:rPr>
        <w:t xml:space="preserve">A Escala </w:t>
      </w:r>
      <w:r w:rsidR="00356257" w:rsidRPr="003C416F">
        <w:rPr>
          <w:rFonts w:cs="Arial"/>
        </w:rPr>
        <w:t xml:space="preserve">possui </w:t>
      </w:r>
      <w:r w:rsidR="00C954DF" w:rsidRPr="003C416F">
        <w:rPr>
          <w:rFonts w:cs="Arial"/>
        </w:rPr>
        <w:t xml:space="preserve">14 subescalas com dois itens </w:t>
      </w:r>
      <w:r w:rsidR="00356257" w:rsidRPr="003C416F">
        <w:rPr>
          <w:rFonts w:cs="Arial"/>
        </w:rPr>
        <w:t xml:space="preserve">em </w:t>
      </w:r>
      <w:r w:rsidR="00C954DF" w:rsidRPr="003C416F">
        <w:rPr>
          <w:rFonts w:cs="Arial"/>
        </w:rPr>
        <w:t xml:space="preserve">cada subescala, </w:t>
      </w:r>
      <w:r w:rsidR="00356257" w:rsidRPr="003C416F">
        <w:rPr>
          <w:rFonts w:cs="Arial"/>
        </w:rPr>
        <w:t xml:space="preserve">tendo sofrido </w:t>
      </w:r>
      <w:r w:rsidR="00C954DF" w:rsidRPr="003C416F">
        <w:rPr>
          <w:rFonts w:cs="Arial"/>
        </w:rPr>
        <w:t xml:space="preserve">alterações relativamente à versão original de 60 itens. Neste </w:t>
      </w:r>
      <w:r w:rsidRPr="003C416F">
        <w:rPr>
          <w:rFonts w:cs="Arial"/>
        </w:rPr>
        <w:t xml:space="preserve">estudo </w:t>
      </w:r>
      <w:r w:rsidR="00C954DF" w:rsidRPr="003C416F">
        <w:rPr>
          <w:rFonts w:cs="Arial"/>
        </w:rPr>
        <w:t xml:space="preserve">foi utilizada a versão adaptada por Pais Ribeiro &amp; Rodrigues (2004, cit. in Batista, 2010). As 14 subescalas que representam os itens do instrumento são: </w:t>
      </w:r>
      <w:proofErr w:type="spellStart"/>
      <w:r w:rsidR="00C954DF" w:rsidRPr="003C416F">
        <w:rPr>
          <w:rFonts w:cs="Arial"/>
          <w:i/>
        </w:rPr>
        <w:t>Coping</w:t>
      </w:r>
      <w:proofErr w:type="spellEnd"/>
      <w:r w:rsidR="00C954DF" w:rsidRPr="003C416F">
        <w:rPr>
          <w:rFonts w:cs="Arial"/>
          <w:i/>
        </w:rPr>
        <w:t xml:space="preserve"> </w:t>
      </w:r>
      <w:proofErr w:type="gramStart"/>
      <w:r w:rsidR="00C954DF" w:rsidRPr="003C416F">
        <w:rPr>
          <w:rFonts w:cs="Arial"/>
          <w:i/>
        </w:rPr>
        <w:t>ativo</w:t>
      </w:r>
      <w:proofErr w:type="gramEnd"/>
      <w:r w:rsidR="00C954DF" w:rsidRPr="003C416F">
        <w:rPr>
          <w:rFonts w:cs="Arial"/>
          <w:i/>
        </w:rPr>
        <w:t xml:space="preserve">; Planear; Utilizar suporte Instrumental; Utilizar suporte social emocional; Religião; Reinterpretação positiva; </w:t>
      </w:r>
      <w:proofErr w:type="spellStart"/>
      <w:r w:rsidR="00C954DF" w:rsidRPr="003C416F">
        <w:rPr>
          <w:rFonts w:cs="Arial"/>
          <w:i/>
        </w:rPr>
        <w:t>Auto-culpabilização</w:t>
      </w:r>
      <w:proofErr w:type="spellEnd"/>
      <w:r w:rsidR="00C954DF" w:rsidRPr="003C416F">
        <w:rPr>
          <w:rFonts w:cs="Arial"/>
          <w:i/>
        </w:rPr>
        <w:t xml:space="preserve">; Aceitação; Expressão de sentimentos; Negação; </w:t>
      </w:r>
      <w:proofErr w:type="gramStart"/>
      <w:r w:rsidR="00C954DF" w:rsidRPr="003C416F">
        <w:rPr>
          <w:rFonts w:cs="Arial"/>
          <w:i/>
        </w:rPr>
        <w:t>Auto distração</w:t>
      </w:r>
      <w:proofErr w:type="gramEnd"/>
      <w:r w:rsidR="00C954DF" w:rsidRPr="003C416F">
        <w:rPr>
          <w:rFonts w:cs="Arial"/>
          <w:i/>
        </w:rPr>
        <w:t>; Desinvestimento comportamental; Uso de substâncias (medicamentos/ álcool); e Humor</w:t>
      </w:r>
      <w:r w:rsidR="00C954DF" w:rsidRPr="003C416F">
        <w:rPr>
          <w:rFonts w:cs="Arial"/>
        </w:rPr>
        <w:t xml:space="preserve"> (Pais Ribeiro&amp; Rodrigues, 2004 cit. in Baptista, 2010, p.25). </w:t>
      </w:r>
      <w:r w:rsidRPr="003C416F">
        <w:rPr>
          <w:rFonts w:cs="Arial"/>
        </w:rPr>
        <w:t>(cf. Quadro 1)</w:t>
      </w:r>
    </w:p>
    <w:p w14:paraId="2C297260" w14:textId="77777777" w:rsidR="00D724C2" w:rsidRPr="003C416F" w:rsidRDefault="00D724C2" w:rsidP="003C416F">
      <w:pPr>
        <w:pStyle w:val="SemEspaamento"/>
        <w:spacing w:line="360" w:lineRule="auto"/>
        <w:jc w:val="both"/>
        <w:rPr>
          <w:rFonts w:cs="Arial"/>
        </w:rPr>
      </w:pPr>
    </w:p>
    <w:p w14:paraId="4D15A990" w14:textId="77777777" w:rsidR="00D724C2" w:rsidRPr="003C416F" w:rsidRDefault="00D724C2" w:rsidP="003C416F">
      <w:pPr>
        <w:pStyle w:val="SemEspaamento"/>
        <w:spacing w:line="360" w:lineRule="auto"/>
        <w:jc w:val="center"/>
        <w:rPr>
          <w:rFonts w:cs="Arial"/>
        </w:rPr>
      </w:pPr>
      <w:r w:rsidRPr="003C416F">
        <w:rPr>
          <w:rFonts w:cs="Arial"/>
        </w:rPr>
        <w:t xml:space="preserve">Quadro 1: Subescalas da Escala de </w:t>
      </w:r>
      <w:proofErr w:type="spellStart"/>
      <w:r w:rsidRPr="003C416F">
        <w:rPr>
          <w:rFonts w:cs="Arial"/>
        </w:rPr>
        <w:t>Brief</w:t>
      </w:r>
      <w:proofErr w:type="spellEnd"/>
      <w:r w:rsidRPr="003C416F">
        <w:rPr>
          <w:rFonts w:cs="Arial"/>
        </w:rPr>
        <w:t xml:space="preserve"> – Cope</w:t>
      </w:r>
    </w:p>
    <w:tbl>
      <w:tblPr>
        <w:tblStyle w:val="Tabelacomgrelha"/>
        <w:tblW w:w="5008" w:type="pct"/>
        <w:tblInd w:w="-711" w:type="dxa"/>
        <w:tblLook w:val="04A0" w:firstRow="1" w:lastRow="0" w:firstColumn="1" w:lastColumn="0" w:noHBand="0" w:noVBand="1"/>
      </w:tblPr>
      <w:tblGrid>
        <w:gridCol w:w="1694"/>
        <w:gridCol w:w="6011"/>
        <w:gridCol w:w="1029"/>
      </w:tblGrid>
      <w:tr w:rsidR="003C416F" w:rsidRPr="003C416F" w14:paraId="1B550320" w14:textId="77777777" w:rsidTr="009B22DB">
        <w:trPr>
          <w:trHeight w:val="616"/>
        </w:trPr>
        <w:tc>
          <w:tcPr>
            <w:tcW w:w="970" w:type="pct"/>
            <w:tcBorders>
              <w:top w:val="single" w:sz="4" w:space="0" w:color="auto"/>
              <w:left w:val="single" w:sz="4" w:space="0" w:color="auto"/>
              <w:right w:val="single" w:sz="4" w:space="0" w:color="auto"/>
              <w:tl2br w:val="nil"/>
            </w:tcBorders>
            <w:shd w:val="clear" w:color="auto" w:fill="D9D9D9" w:themeFill="background1" w:themeFillShade="D9"/>
            <w:vAlign w:val="center"/>
          </w:tcPr>
          <w:p w14:paraId="5316C73D" w14:textId="77777777" w:rsidR="00C954DF" w:rsidRPr="003C416F" w:rsidRDefault="00C954DF" w:rsidP="003C416F">
            <w:pPr>
              <w:jc w:val="center"/>
              <w:rPr>
                <w:rFonts w:cs="Arial"/>
                <w:sz w:val="20"/>
              </w:rPr>
            </w:pPr>
            <w:r w:rsidRPr="003C416F">
              <w:rPr>
                <w:rFonts w:cs="Arial"/>
                <w:sz w:val="20"/>
              </w:rPr>
              <w:t>Escala</w:t>
            </w:r>
          </w:p>
        </w:tc>
        <w:tc>
          <w:tcPr>
            <w:tcW w:w="3441" w:type="pct"/>
            <w:tcBorders>
              <w:top w:val="single" w:sz="4" w:space="0" w:color="auto"/>
              <w:left w:val="single" w:sz="4" w:space="0" w:color="auto"/>
              <w:right w:val="single" w:sz="4" w:space="0" w:color="auto"/>
            </w:tcBorders>
            <w:shd w:val="clear" w:color="auto" w:fill="D9D9D9" w:themeFill="background1" w:themeFillShade="D9"/>
            <w:vAlign w:val="center"/>
          </w:tcPr>
          <w:p w14:paraId="2BE64567" w14:textId="77777777" w:rsidR="00C954DF" w:rsidRPr="003C416F" w:rsidRDefault="00C954DF" w:rsidP="003C416F">
            <w:pPr>
              <w:jc w:val="center"/>
              <w:rPr>
                <w:rFonts w:cs="Arial"/>
                <w:sz w:val="20"/>
              </w:rPr>
            </w:pPr>
            <w:r w:rsidRPr="003C416F">
              <w:rPr>
                <w:rFonts w:cs="Arial"/>
                <w:sz w:val="20"/>
              </w:rPr>
              <w:t>Definição</w:t>
            </w:r>
          </w:p>
        </w:tc>
        <w:tc>
          <w:tcPr>
            <w:tcW w:w="589" w:type="pct"/>
            <w:tcBorders>
              <w:top w:val="single" w:sz="4" w:space="0" w:color="auto"/>
              <w:left w:val="single" w:sz="4" w:space="0" w:color="auto"/>
              <w:right w:val="single" w:sz="4" w:space="0" w:color="auto"/>
            </w:tcBorders>
            <w:shd w:val="clear" w:color="auto" w:fill="D9D9D9" w:themeFill="background1" w:themeFillShade="D9"/>
            <w:vAlign w:val="center"/>
          </w:tcPr>
          <w:p w14:paraId="3C015CE1" w14:textId="77777777" w:rsidR="00C954DF" w:rsidRPr="003C416F" w:rsidRDefault="00C954DF" w:rsidP="003C416F">
            <w:pPr>
              <w:jc w:val="center"/>
              <w:rPr>
                <w:rFonts w:cs="Arial"/>
                <w:sz w:val="20"/>
              </w:rPr>
            </w:pPr>
            <w:r w:rsidRPr="003C416F">
              <w:rPr>
                <w:rFonts w:cs="Arial"/>
                <w:sz w:val="20"/>
              </w:rPr>
              <w:t>Nº das questões</w:t>
            </w:r>
          </w:p>
        </w:tc>
      </w:tr>
      <w:tr w:rsidR="003C416F" w:rsidRPr="003C416F" w14:paraId="69BC21D5" w14:textId="77777777" w:rsidTr="009B22DB">
        <w:trPr>
          <w:trHeight w:val="272"/>
        </w:trPr>
        <w:tc>
          <w:tcPr>
            <w:tcW w:w="970" w:type="pct"/>
            <w:tcBorders>
              <w:top w:val="single" w:sz="4" w:space="0" w:color="auto"/>
              <w:left w:val="single" w:sz="4" w:space="0" w:color="auto"/>
              <w:bottom w:val="nil"/>
              <w:right w:val="single" w:sz="4" w:space="0" w:color="auto"/>
            </w:tcBorders>
            <w:vAlign w:val="center"/>
          </w:tcPr>
          <w:p w14:paraId="27659EDF" w14:textId="77777777" w:rsidR="00C954DF" w:rsidRPr="003C416F" w:rsidRDefault="00C954DF" w:rsidP="003C416F">
            <w:pPr>
              <w:rPr>
                <w:rFonts w:cs="Arial"/>
                <w:sz w:val="20"/>
              </w:rPr>
            </w:pPr>
            <w:proofErr w:type="spellStart"/>
            <w:r w:rsidRPr="003C416F">
              <w:rPr>
                <w:rFonts w:cs="Arial"/>
                <w:sz w:val="20"/>
              </w:rPr>
              <w:t>Coping</w:t>
            </w:r>
            <w:proofErr w:type="spellEnd"/>
            <w:r w:rsidRPr="003C416F">
              <w:rPr>
                <w:rFonts w:cs="Arial"/>
                <w:sz w:val="20"/>
              </w:rPr>
              <w:t xml:space="preserve"> Ativo</w:t>
            </w:r>
          </w:p>
        </w:tc>
        <w:tc>
          <w:tcPr>
            <w:tcW w:w="3441" w:type="pct"/>
            <w:tcBorders>
              <w:top w:val="single" w:sz="4" w:space="0" w:color="auto"/>
              <w:left w:val="single" w:sz="4" w:space="0" w:color="auto"/>
              <w:bottom w:val="nil"/>
              <w:right w:val="single" w:sz="4" w:space="0" w:color="auto"/>
            </w:tcBorders>
          </w:tcPr>
          <w:p w14:paraId="008C85FD" w14:textId="77777777" w:rsidR="00C954DF" w:rsidRPr="003C416F" w:rsidRDefault="00C954DF" w:rsidP="003C416F">
            <w:pPr>
              <w:pStyle w:val="Padro"/>
              <w:spacing w:after="0" w:line="240" w:lineRule="auto"/>
              <w:jc w:val="both"/>
              <w:rPr>
                <w:rFonts w:asciiTheme="minorHAnsi" w:eastAsiaTheme="minorHAnsi" w:hAnsiTheme="minorHAnsi" w:cs="Arial"/>
                <w:sz w:val="20"/>
              </w:rPr>
            </w:pPr>
            <w:r w:rsidRPr="003C416F">
              <w:rPr>
                <w:rFonts w:asciiTheme="minorHAnsi" w:eastAsiaTheme="minorHAnsi" w:hAnsiTheme="minorHAnsi" w:cs="Arial"/>
                <w:sz w:val="20"/>
              </w:rPr>
              <w:t xml:space="preserve"> Iniciar uma ação ou fazer esforços, para remover ou circunscrever o </w:t>
            </w:r>
            <w:proofErr w:type="spellStart"/>
            <w:r w:rsidRPr="003C416F">
              <w:rPr>
                <w:rFonts w:asciiTheme="minorHAnsi" w:eastAsiaTheme="minorHAnsi" w:hAnsiTheme="minorHAnsi" w:cs="Arial"/>
                <w:sz w:val="20"/>
              </w:rPr>
              <w:t>stressor</w:t>
            </w:r>
            <w:proofErr w:type="spellEnd"/>
          </w:p>
        </w:tc>
        <w:tc>
          <w:tcPr>
            <w:tcW w:w="589" w:type="pct"/>
            <w:tcBorders>
              <w:top w:val="single" w:sz="4" w:space="0" w:color="auto"/>
              <w:left w:val="single" w:sz="4" w:space="0" w:color="auto"/>
              <w:bottom w:val="nil"/>
              <w:right w:val="single" w:sz="4" w:space="0" w:color="auto"/>
            </w:tcBorders>
          </w:tcPr>
          <w:p w14:paraId="29FCFE7F" w14:textId="77777777" w:rsidR="00C954DF" w:rsidRPr="003C416F" w:rsidRDefault="00C954DF" w:rsidP="003C416F">
            <w:pPr>
              <w:jc w:val="center"/>
              <w:rPr>
                <w:rFonts w:cs="Arial"/>
                <w:sz w:val="20"/>
              </w:rPr>
            </w:pPr>
            <w:r w:rsidRPr="003C416F">
              <w:rPr>
                <w:rFonts w:cs="Arial"/>
                <w:sz w:val="20"/>
              </w:rPr>
              <w:t xml:space="preserve">2 </w:t>
            </w:r>
            <w:proofErr w:type="gramStart"/>
            <w:r w:rsidRPr="003C416F">
              <w:rPr>
                <w:rFonts w:cs="Arial"/>
                <w:sz w:val="20"/>
              </w:rPr>
              <w:t>e</w:t>
            </w:r>
            <w:proofErr w:type="gramEnd"/>
            <w:r w:rsidRPr="003C416F">
              <w:rPr>
                <w:rFonts w:cs="Arial"/>
                <w:sz w:val="20"/>
              </w:rPr>
              <w:t xml:space="preserve"> 7</w:t>
            </w:r>
          </w:p>
        </w:tc>
      </w:tr>
      <w:tr w:rsidR="003C416F" w:rsidRPr="003C416F" w14:paraId="76E62D76" w14:textId="77777777" w:rsidTr="009B22DB">
        <w:trPr>
          <w:trHeight w:val="272"/>
        </w:trPr>
        <w:tc>
          <w:tcPr>
            <w:tcW w:w="970" w:type="pct"/>
            <w:tcBorders>
              <w:top w:val="nil"/>
              <w:left w:val="single" w:sz="4" w:space="0" w:color="auto"/>
              <w:bottom w:val="nil"/>
              <w:right w:val="single" w:sz="4" w:space="0" w:color="auto"/>
            </w:tcBorders>
            <w:vAlign w:val="center"/>
          </w:tcPr>
          <w:p w14:paraId="716AC998" w14:textId="77777777" w:rsidR="00C954DF" w:rsidRPr="003C416F" w:rsidRDefault="00C954DF" w:rsidP="003C416F">
            <w:pPr>
              <w:rPr>
                <w:rFonts w:cs="Arial"/>
                <w:sz w:val="20"/>
              </w:rPr>
            </w:pPr>
            <w:r w:rsidRPr="003C416F">
              <w:rPr>
                <w:rFonts w:cs="Arial"/>
                <w:sz w:val="20"/>
              </w:rPr>
              <w:t>Planear</w:t>
            </w:r>
          </w:p>
        </w:tc>
        <w:tc>
          <w:tcPr>
            <w:tcW w:w="3441" w:type="pct"/>
            <w:tcBorders>
              <w:top w:val="nil"/>
              <w:left w:val="single" w:sz="4" w:space="0" w:color="auto"/>
              <w:bottom w:val="nil"/>
              <w:right w:val="single" w:sz="4" w:space="0" w:color="auto"/>
            </w:tcBorders>
          </w:tcPr>
          <w:p w14:paraId="28C4D33E" w14:textId="77777777" w:rsidR="00C954DF" w:rsidRPr="003C416F" w:rsidRDefault="00C954DF" w:rsidP="003C416F">
            <w:pPr>
              <w:pStyle w:val="Padro"/>
              <w:spacing w:after="0" w:line="240" w:lineRule="auto"/>
              <w:jc w:val="both"/>
              <w:rPr>
                <w:rFonts w:asciiTheme="minorHAnsi" w:eastAsiaTheme="minorHAnsi" w:hAnsiTheme="minorHAnsi" w:cs="Arial"/>
                <w:sz w:val="20"/>
              </w:rPr>
            </w:pPr>
            <w:r w:rsidRPr="003C416F">
              <w:rPr>
                <w:rFonts w:asciiTheme="minorHAnsi" w:eastAsiaTheme="minorHAnsi" w:hAnsiTheme="minorHAnsi" w:cs="Arial"/>
                <w:sz w:val="20"/>
              </w:rPr>
              <w:t xml:space="preserve">Pensar sobre o modo de se confrontar com o </w:t>
            </w:r>
            <w:proofErr w:type="spellStart"/>
            <w:r w:rsidRPr="003C416F">
              <w:rPr>
                <w:rFonts w:asciiTheme="minorHAnsi" w:eastAsiaTheme="minorHAnsi" w:hAnsiTheme="minorHAnsi" w:cs="Arial"/>
                <w:sz w:val="20"/>
              </w:rPr>
              <w:t>stressor</w:t>
            </w:r>
            <w:proofErr w:type="spellEnd"/>
            <w:r w:rsidRPr="003C416F">
              <w:rPr>
                <w:rFonts w:asciiTheme="minorHAnsi" w:eastAsiaTheme="minorHAnsi" w:hAnsiTheme="minorHAnsi" w:cs="Arial"/>
                <w:sz w:val="20"/>
              </w:rPr>
              <w:t xml:space="preserve">, planear os esforços de </w:t>
            </w:r>
            <w:proofErr w:type="spellStart"/>
            <w:r w:rsidRPr="003C416F">
              <w:rPr>
                <w:rFonts w:asciiTheme="minorHAnsi" w:eastAsiaTheme="minorHAnsi" w:hAnsiTheme="minorHAnsi" w:cs="Arial"/>
                <w:sz w:val="20"/>
              </w:rPr>
              <w:t>coping</w:t>
            </w:r>
            <w:proofErr w:type="spellEnd"/>
            <w:r w:rsidRPr="003C416F">
              <w:rPr>
                <w:rFonts w:asciiTheme="minorHAnsi" w:eastAsiaTheme="minorHAnsi" w:hAnsiTheme="minorHAnsi" w:cs="Arial"/>
                <w:sz w:val="20"/>
              </w:rPr>
              <w:t xml:space="preserve"> ativos</w:t>
            </w:r>
          </w:p>
        </w:tc>
        <w:tc>
          <w:tcPr>
            <w:tcW w:w="589" w:type="pct"/>
            <w:tcBorders>
              <w:top w:val="nil"/>
              <w:left w:val="single" w:sz="4" w:space="0" w:color="auto"/>
              <w:bottom w:val="nil"/>
              <w:right w:val="single" w:sz="4" w:space="0" w:color="auto"/>
            </w:tcBorders>
          </w:tcPr>
          <w:p w14:paraId="21E8B14A" w14:textId="77777777" w:rsidR="00C954DF" w:rsidRPr="003C416F" w:rsidRDefault="00C954DF" w:rsidP="003C416F">
            <w:pPr>
              <w:jc w:val="center"/>
              <w:rPr>
                <w:rFonts w:cs="Arial"/>
                <w:sz w:val="20"/>
              </w:rPr>
            </w:pPr>
            <w:r w:rsidRPr="003C416F">
              <w:rPr>
                <w:rFonts w:cs="Arial"/>
                <w:sz w:val="20"/>
              </w:rPr>
              <w:t xml:space="preserve">14 </w:t>
            </w:r>
            <w:proofErr w:type="gramStart"/>
            <w:r w:rsidRPr="003C416F">
              <w:rPr>
                <w:rFonts w:cs="Arial"/>
                <w:sz w:val="20"/>
              </w:rPr>
              <w:t>e</w:t>
            </w:r>
            <w:proofErr w:type="gramEnd"/>
            <w:r w:rsidRPr="003C416F">
              <w:rPr>
                <w:rFonts w:cs="Arial"/>
                <w:sz w:val="20"/>
              </w:rPr>
              <w:t xml:space="preserve"> 25</w:t>
            </w:r>
          </w:p>
        </w:tc>
      </w:tr>
      <w:tr w:rsidR="003C416F" w:rsidRPr="003C416F" w14:paraId="10B4DC6D" w14:textId="77777777" w:rsidTr="009B22DB">
        <w:trPr>
          <w:trHeight w:val="272"/>
        </w:trPr>
        <w:tc>
          <w:tcPr>
            <w:tcW w:w="970" w:type="pct"/>
            <w:tcBorders>
              <w:top w:val="nil"/>
              <w:left w:val="single" w:sz="4" w:space="0" w:color="auto"/>
              <w:bottom w:val="nil"/>
              <w:right w:val="single" w:sz="4" w:space="0" w:color="auto"/>
            </w:tcBorders>
            <w:vAlign w:val="center"/>
          </w:tcPr>
          <w:p w14:paraId="776AEFF1" w14:textId="77777777" w:rsidR="00C954DF" w:rsidRPr="003C416F" w:rsidRDefault="00C954DF" w:rsidP="003C416F">
            <w:pPr>
              <w:rPr>
                <w:rFonts w:cs="Arial"/>
                <w:sz w:val="20"/>
              </w:rPr>
            </w:pPr>
            <w:r w:rsidRPr="003C416F">
              <w:rPr>
                <w:rFonts w:cs="Arial"/>
                <w:sz w:val="20"/>
              </w:rPr>
              <w:t>Utilizar Suporte Instrumental</w:t>
            </w:r>
          </w:p>
        </w:tc>
        <w:tc>
          <w:tcPr>
            <w:tcW w:w="3441" w:type="pct"/>
            <w:tcBorders>
              <w:top w:val="nil"/>
              <w:left w:val="single" w:sz="4" w:space="0" w:color="auto"/>
              <w:bottom w:val="nil"/>
              <w:right w:val="single" w:sz="4" w:space="0" w:color="auto"/>
            </w:tcBorders>
          </w:tcPr>
          <w:p w14:paraId="5C83D5ED" w14:textId="77777777" w:rsidR="00C954DF" w:rsidRPr="003C416F" w:rsidRDefault="00C954DF" w:rsidP="003C416F">
            <w:pPr>
              <w:pStyle w:val="Padro"/>
              <w:spacing w:after="0" w:line="240" w:lineRule="auto"/>
              <w:jc w:val="both"/>
              <w:rPr>
                <w:rFonts w:asciiTheme="minorHAnsi" w:hAnsiTheme="minorHAnsi" w:cs="Arial"/>
                <w:sz w:val="20"/>
              </w:rPr>
            </w:pPr>
            <w:r w:rsidRPr="003C416F">
              <w:rPr>
                <w:rFonts w:asciiTheme="minorHAnsi" w:eastAsiaTheme="minorHAnsi" w:hAnsiTheme="minorHAnsi" w:cs="Arial"/>
                <w:sz w:val="20"/>
              </w:rPr>
              <w:t>Conseguir simpatia ou suporte emocional de alguém</w:t>
            </w:r>
          </w:p>
        </w:tc>
        <w:tc>
          <w:tcPr>
            <w:tcW w:w="589" w:type="pct"/>
            <w:tcBorders>
              <w:top w:val="nil"/>
              <w:left w:val="single" w:sz="4" w:space="0" w:color="auto"/>
              <w:bottom w:val="nil"/>
              <w:right w:val="single" w:sz="4" w:space="0" w:color="auto"/>
            </w:tcBorders>
          </w:tcPr>
          <w:p w14:paraId="48B2DC29" w14:textId="77777777" w:rsidR="00C954DF" w:rsidRPr="003C416F" w:rsidRDefault="00C954DF" w:rsidP="003C416F">
            <w:pPr>
              <w:jc w:val="center"/>
              <w:rPr>
                <w:rFonts w:cs="Arial"/>
                <w:sz w:val="20"/>
              </w:rPr>
            </w:pPr>
            <w:r w:rsidRPr="003C416F">
              <w:rPr>
                <w:rFonts w:cs="Arial"/>
                <w:sz w:val="20"/>
              </w:rPr>
              <w:t xml:space="preserve">5 </w:t>
            </w:r>
            <w:proofErr w:type="gramStart"/>
            <w:r w:rsidRPr="003C416F">
              <w:rPr>
                <w:rFonts w:cs="Arial"/>
                <w:sz w:val="20"/>
              </w:rPr>
              <w:t>e</w:t>
            </w:r>
            <w:proofErr w:type="gramEnd"/>
            <w:r w:rsidRPr="003C416F">
              <w:rPr>
                <w:rFonts w:cs="Arial"/>
                <w:sz w:val="20"/>
              </w:rPr>
              <w:t xml:space="preserve"> 15</w:t>
            </w:r>
          </w:p>
        </w:tc>
      </w:tr>
      <w:tr w:rsidR="003C416F" w:rsidRPr="003C416F" w14:paraId="32D448A1" w14:textId="77777777" w:rsidTr="009B22DB">
        <w:trPr>
          <w:trHeight w:val="272"/>
        </w:trPr>
        <w:tc>
          <w:tcPr>
            <w:tcW w:w="970" w:type="pct"/>
            <w:tcBorders>
              <w:top w:val="nil"/>
              <w:left w:val="single" w:sz="4" w:space="0" w:color="auto"/>
              <w:bottom w:val="nil"/>
              <w:right w:val="single" w:sz="4" w:space="0" w:color="auto"/>
            </w:tcBorders>
            <w:vAlign w:val="center"/>
          </w:tcPr>
          <w:p w14:paraId="60807832" w14:textId="7245ED1F" w:rsidR="00356257" w:rsidRPr="003C416F" w:rsidRDefault="00356257" w:rsidP="003C416F">
            <w:pPr>
              <w:rPr>
                <w:rFonts w:cs="Arial"/>
                <w:sz w:val="20"/>
              </w:rPr>
            </w:pPr>
            <w:r w:rsidRPr="003C416F">
              <w:rPr>
                <w:rFonts w:cs="Arial"/>
                <w:sz w:val="20"/>
              </w:rPr>
              <w:t>Utilizar suporte social emocional</w:t>
            </w:r>
          </w:p>
        </w:tc>
        <w:tc>
          <w:tcPr>
            <w:tcW w:w="3441" w:type="pct"/>
            <w:tcBorders>
              <w:top w:val="nil"/>
              <w:left w:val="single" w:sz="4" w:space="0" w:color="auto"/>
              <w:bottom w:val="nil"/>
              <w:right w:val="single" w:sz="4" w:space="0" w:color="auto"/>
            </w:tcBorders>
          </w:tcPr>
          <w:p w14:paraId="3B8FEEA8" w14:textId="77777777" w:rsidR="00356257" w:rsidRPr="003C416F" w:rsidRDefault="00356257" w:rsidP="003C416F">
            <w:pPr>
              <w:pStyle w:val="Padro"/>
              <w:spacing w:after="0" w:line="240" w:lineRule="auto"/>
              <w:jc w:val="both"/>
              <w:rPr>
                <w:rFonts w:asciiTheme="minorHAnsi" w:eastAsiaTheme="minorHAnsi" w:hAnsiTheme="minorHAnsi" w:cs="Arial"/>
                <w:sz w:val="20"/>
              </w:rPr>
            </w:pPr>
          </w:p>
        </w:tc>
        <w:tc>
          <w:tcPr>
            <w:tcW w:w="589" w:type="pct"/>
            <w:tcBorders>
              <w:top w:val="nil"/>
              <w:left w:val="single" w:sz="4" w:space="0" w:color="auto"/>
              <w:bottom w:val="nil"/>
              <w:right w:val="single" w:sz="4" w:space="0" w:color="auto"/>
            </w:tcBorders>
          </w:tcPr>
          <w:p w14:paraId="1BC36A5E" w14:textId="77777777" w:rsidR="00356257" w:rsidRPr="003C416F" w:rsidRDefault="00356257" w:rsidP="003C416F">
            <w:pPr>
              <w:jc w:val="center"/>
              <w:rPr>
                <w:rFonts w:cs="Arial"/>
                <w:sz w:val="20"/>
              </w:rPr>
            </w:pPr>
          </w:p>
        </w:tc>
      </w:tr>
      <w:tr w:rsidR="003C416F" w:rsidRPr="003C416F" w14:paraId="71F8E6B4" w14:textId="77777777" w:rsidTr="009B22DB">
        <w:trPr>
          <w:trHeight w:val="272"/>
        </w:trPr>
        <w:tc>
          <w:tcPr>
            <w:tcW w:w="970" w:type="pct"/>
            <w:tcBorders>
              <w:top w:val="nil"/>
              <w:left w:val="single" w:sz="4" w:space="0" w:color="auto"/>
              <w:bottom w:val="nil"/>
              <w:right w:val="single" w:sz="4" w:space="0" w:color="auto"/>
            </w:tcBorders>
            <w:vAlign w:val="center"/>
          </w:tcPr>
          <w:p w14:paraId="0578F8AD" w14:textId="77777777" w:rsidR="00C954DF" w:rsidRPr="003C416F" w:rsidRDefault="00C954DF" w:rsidP="003C416F">
            <w:pPr>
              <w:rPr>
                <w:rFonts w:cs="Arial"/>
                <w:sz w:val="20"/>
              </w:rPr>
            </w:pPr>
            <w:r w:rsidRPr="003C416F">
              <w:rPr>
                <w:rFonts w:cs="Arial"/>
                <w:sz w:val="20"/>
              </w:rPr>
              <w:t>Religião</w:t>
            </w:r>
          </w:p>
        </w:tc>
        <w:tc>
          <w:tcPr>
            <w:tcW w:w="3441" w:type="pct"/>
            <w:tcBorders>
              <w:top w:val="nil"/>
              <w:left w:val="single" w:sz="4" w:space="0" w:color="auto"/>
              <w:bottom w:val="nil"/>
              <w:right w:val="single" w:sz="4" w:space="0" w:color="auto"/>
            </w:tcBorders>
          </w:tcPr>
          <w:p w14:paraId="0CE8A55F" w14:textId="77777777" w:rsidR="00C954DF" w:rsidRPr="003C416F" w:rsidRDefault="00C954DF" w:rsidP="003C416F">
            <w:pPr>
              <w:pStyle w:val="Padro"/>
              <w:spacing w:after="0" w:line="240" w:lineRule="auto"/>
              <w:jc w:val="both"/>
              <w:rPr>
                <w:rFonts w:asciiTheme="minorHAnsi" w:eastAsiaTheme="minorHAnsi" w:hAnsiTheme="minorHAnsi" w:cs="Arial"/>
                <w:sz w:val="20"/>
              </w:rPr>
            </w:pPr>
            <w:r w:rsidRPr="003C416F">
              <w:rPr>
                <w:rFonts w:asciiTheme="minorHAnsi" w:hAnsiTheme="minorHAnsi" w:cs="Arial"/>
                <w:sz w:val="20"/>
              </w:rPr>
              <w:t>Aumento de participação em atividades religiosas</w:t>
            </w:r>
          </w:p>
        </w:tc>
        <w:tc>
          <w:tcPr>
            <w:tcW w:w="589" w:type="pct"/>
            <w:tcBorders>
              <w:top w:val="nil"/>
              <w:left w:val="single" w:sz="4" w:space="0" w:color="auto"/>
              <w:bottom w:val="nil"/>
              <w:right w:val="single" w:sz="4" w:space="0" w:color="auto"/>
            </w:tcBorders>
          </w:tcPr>
          <w:p w14:paraId="541CDA8B" w14:textId="77777777" w:rsidR="00C954DF" w:rsidRPr="003C416F" w:rsidRDefault="00C954DF" w:rsidP="003C416F">
            <w:pPr>
              <w:jc w:val="center"/>
              <w:rPr>
                <w:rFonts w:cs="Arial"/>
                <w:sz w:val="20"/>
              </w:rPr>
            </w:pPr>
            <w:r w:rsidRPr="003C416F">
              <w:rPr>
                <w:rFonts w:cs="Arial"/>
                <w:sz w:val="20"/>
              </w:rPr>
              <w:t xml:space="preserve">22 </w:t>
            </w:r>
            <w:proofErr w:type="gramStart"/>
            <w:r w:rsidRPr="003C416F">
              <w:rPr>
                <w:rFonts w:cs="Arial"/>
                <w:sz w:val="20"/>
              </w:rPr>
              <w:t>e</w:t>
            </w:r>
            <w:proofErr w:type="gramEnd"/>
            <w:r w:rsidRPr="003C416F">
              <w:rPr>
                <w:rFonts w:cs="Arial"/>
                <w:sz w:val="20"/>
              </w:rPr>
              <w:t xml:space="preserve"> 27</w:t>
            </w:r>
          </w:p>
        </w:tc>
      </w:tr>
      <w:tr w:rsidR="003C416F" w:rsidRPr="003C416F" w14:paraId="3636DB09" w14:textId="77777777" w:rsidTr="009B22DB">
        <w:trPr>
          <w:trHeight w:val="176"/>
        </w:trPr>
        <w:tc>
          <w:tcPr>
            <w:tcW w:w="970" w:type="pct"/>
            <w:tcBorders>
              <w:top w:val="nil"/>
              <w:left w:val="single" w:sz="4" w:space="0" w:color="auto"/>
              <w:bottom w:val="nil"/>
              <w:right w:val="single" w:sz="4" w:space="0" w:color="auto"/>
            </w:tcBorders>
            <w:vAlign w:val="center"/>
          </w:tcPr>
          <w:p w14:paraId="74B769EB" w14:textId="77777777" w:rsidR="00C954DF" w:rsidRPr="003C416F" w:rsidRDefault="00C954DF" w:rsidP="003C416F">
            <w:pPr>
              <w:rPr>
                <w:rFonts w:cs="Arial"/>
                <w:sz w:val="20"/>
              </w:rPr>
            </w:pPr>
            <w:r w:rsidRPr="003C416F">
              <w:rPr>
                <w:rFonts w:cs="Arial"/>
                <w:sz w:val="20"/>
              </w:rPr>
              <w:t>Reinterpretação positiva</w:t>
            </w:r>
          </w:p>
        </w:tc>
        <w:tc>
          <w:tcPr>
            <w:tcW w:w="3441" w:type="pct"/>
            <w:tcBorders>
              <w:top w:val="nil"/>
              <w:left w:val="single" w:sz="4" w:space="0" w:color="auto"/>
              <w:bottom w:val="nil"/>
              <w:right w:val="single" w:sz="4" w:space="0" w:color="auto"/>
            </w:tcBorders>
          </w:tcPr>
          <w:p w14:paraId="3B67572E" w14:textId="77777777" w:rsidR="00C954DF" w:rsidRPr="003C416F" w:rsidRDefault="00C954DF" w:rsidP="003C416F">
            <w:pPr>
              <w:autoSpaceDE w:val="0"/>
              <w:autoSpaceDN w:val="0"/>
              <w:adjustRightInd w:val="0"/>
              <w:jc w:val="both"/>
              <w:rPr>
                <w:rFonts w:cs="Arial"/>
                <w:sz w:val="20"/>
              </w:rPr>
            </w:pPr>
            <w:r w:rsidRPr="003C416F">
              <w:rPr>
                <w:rFonts w:cs="Arial"/>
                <w:sz w:val="20"/>
              </w:rPr>
              <w:t>Fazer o melhor da situação crescendo a partir dela, ou vendo-a de um modo mais favorável</w:t>
            </w:r>
          </w:p>
        </w:tc>
        <w:tc>
          <w:tcPr>
            <w:tcW w:w="589" w:type="pct"/>
            <w:tcBorders>
              <w:top w:val="nil"/>
              <w:left w:val="single" w:sz="4" w:space="0" w:color="auto"/>
              <w:bottom w:val="nil"/>
              <w:right w:val="single" w:sz="4" w:space="0" w:color="auto"/>
            </w:tcBorders>
          </w:tcPr>
          <w:p w14:paraId="06884E77" w14:textId="77777777" w:rsidR="00C954DF" w:rsidRPr="003C416F" w:rsidRDefault="00C954DF" w:rsidP="003C416F">
            <w:pPr>
              <w:jc w:val="center"/>
              <w:rPr>
                <w:rFonts w:cs="Arial"/>
                <w:sz w:val="20"/>
              </w:rPr>
            </w:pPr>
            <w:r w:rsidRPr="003C416F">
              <w:rPr>
                <w:rFonts w:cs="Arial"/>
                <w:sz w:val="20"/>
              </w:rPr>
              <w:t xml:space="preserve">12 </w:t>
            </w:r>
            <w:proofErr w:type="gramStart"/>
            <w:r w:rsidRPr="003C416F">
              <w:rPr>
                <w:rFonts w:cs="Arial"/>
                <w:sz w:val="20"/>
              </w:rPr>
              <w:t>e</w:t>
            </w:r>
            <w:proofErr w:type="gramEnd"/>
            <w:r w:rsidRPr="003C416F">
              <w:rPr>
                <w:rFonts w:cs="Arial"/>
                <w:sz w:val="20"/>
              </w:rPr>
              <w:t xml:space="preserve"> 17</w:t>
            </w:r>
          </w:p>
        </w:tc>
      </w:tr>
      <w:tr w:rsidR="003C416F" w:rsidRPr="003C416F" w14:paraId="5B11BA76" w14:textId="77777777" w:rsidTr="009B22DB">
        <w:trPr>
          <w:trHeight w:val="272"/>
        </w:trPr>
        <w:tc>
          <w:tcPr>
            <w:tcW w:w="970" w:type="pct"/>
            <w:tcBorders>
              <w:top w:val="nil"/>
              <w:left w:val="single" w:sz="4" w:space="0" w:color="auto"/>
              <w:bottom w:val="nil"/>
              <w:right w:val="single" w:sz="4" w:space="0" w:color="auto"/>
            </w:tcBorders>
            <w:vAlign w:val="center"/>
          </w:tcPr>
          <w:p w14:paraId="717DBDC3" w14:textId="77777777" w:rsidR="00C954DF" w:rsidRPr="003C416F" w:rsidRDefault="00C954DF" w:rsidP="003C416F">
            <w:pPr>
              <w:rPr>
                <w:rFonts w:cs="Arial"/>
                <w:sz w:val="20"/>
              </w:rPr>
            </w:pPr>
            <w:proofErr w:type="spellStart"/>
            <w:r w:rsidRPr="003C416F">
              <w:rPr>
                <w:rFonts w:cs="Arial"/>
                <w:sz w:val="20"/>
              </w:rPr>
              <w:t>Auto-culpabilização</w:t>
            </w:r>
            <w:proofErr w:type="spellEnd"/>
          </w:p>
        </w:tc>
        <w:tc>
          <w:tcPr>
            <w:tcW w:w="3441" w:type="pct"/>
            <w:tcBorders>
              <w:top w:val="nil"/>
              <w:left w:val="single" w:sz="4" w:space="0" w:color="auto"/>
              <w:bottom w:val="nil"/>
              <w:right w:val="single" w:sz="4" w:space="0" w:color="auto"/>
            </w:tcBorders>
          </w:tcPr>
          <w:p w14:paraId="7FE5C557" w14:textId="77777777" w:rsidR="00C954DF" w:rsidRPr="003C416F" w:rsidRDefault="00C954DF" w:rsidP="003C416F">
            <w:pPr>
              <w:pStyle w:val="Padro"/>
              <w:spacing w:after="0" w:line="240" w:lineRule="auto"/>
              <w:jc w:val="both"/>
              <w:rPr>
                <w:rFonts w:asciiTheme="minorHAnsi" w:eastAsiaTheme="minorHAnsi" w:hAnsiTheme="minorHAnsi" w:cs="Arial"/>
                <w:sz w:val="20"/>
              </w:rPr>
            </w:pPr>
            <w:r w:rsidRPr="003C416F">
              <w:rPr>
                <w:rFonts w:asciiTheme="minorHAnsi" w:hAnsiTheme="minorHAnsi" w:cs="Arial"/>
                <w:sz w:val="20"/>
              </w:rPr>
              <w:t>Culpabilizar-se e criticar-se a si próprio pelo que aconteceu</w:t>
            </w:r>
          </w:p>
        </w:tc>
        <w:tc>
          <w:tcPr>
            <w:tcW w:w="589" w:type="pct"/>
            <w:tcBorders>
              <w:top w:val="nil"/>
              <w:left w:val="single" w:sz="4" w:space="0" w:color="auto"/>
              <w:bottom w:val="nil"/>
              <w:right w:val="single" w:sz="4" w:space="0" w:color="auto"/>
            </w:tcBorders>
          </w:tcPr>
          <w:p w14:paraId="2CD0A334" w14:textId="77777777" w:rsidR="00C954DF" w:rsidRPr="003C416F" w:rsidRDefault="00C954DF" w:rsidP="003C416F">
            <w:pPr>
              <w:jc w:val="center"/>
              <w:rPr>
                <w:rFonts w:cs="Arial"/>
                <w:sz w:val="20"/>
              </w:rPr>
            </w:pPr>
            <w:r w:rsidRPr="003C416F">
              <w:rPr>
                <w:rFonts w:cs="Arial"/>
                <w:sz w:val="20"/>
              </w:rPr>
              <w:t xml:space="preserve">13 </w:t>
            </w:r>
            <w:proofErr w:type="gramStart"/>
            <w:r w:rsidRPr="003C416F">
              <w:rPr>
                <w:rFonts w:cs="Arial"/>
                <w:sz w:val="20"/>
              </w:rPr>
              <w:t>e</w:t>
            </w:r>
            <w:proofErr w:type="gramEnd"/>
            <w:r w:rsidRPr="003C416F">
              <w:rPr>
                <w:rFonts w:cs="Arial"/>
                <w:sz w:val="20"/>
              </w:rPr>
              <w:t xml:space="preserve"> 26</w:t>
            </w:r>
          </w:p>
        </w:tc>
      </w:tr>
      <w:tr w:rsidR="003C416F" w:rsidRPr="003C416F" w14:paraId="073B6789" w14:textId="77777777" w:rsidTr="009B22DB">
        <w:trPr>
          <w:trHeight w:val="272"/>
        </w:trPr>
        <w:tc>
          <w:tcPr>
            <w:tcW w:w="970" w:type="pct"/>
            <w:tcBorders>
              <w:top w:val="nil"/>
              <w:left w:val="single" w:sz="4" w:space="0" w:color="auto"/>
              <w:bottom w:val="nil"/>
              <w:right w:val="single" w:sz="4" w:space="0" w:color="auto"/>
            </w:tcBorders>
            <w:vAlign w:val="center"/>
          </w:tcPr>
          <w:p w14:paraId="522B2006" w14:textId="77777777" w:rsidR="00C954DF" w:rsidRPr="003C416F" w:rsidRDefault="00C954DF" w:rsidP="003C416F">
            <w:pPr>
              <w:rPr>
                <w:rFonts w:cs="Arial"/>
                <w:sz w:val="20"/>
              </w:rPr>
            </w:pPr>
            <w:r w:rsidRPr="003C416F">
              <w:rPr>
                <w:rFonts w:cs="Arial"/>
                <w:sz w:val="20"/>
              </w:rPr>
              <w:t>Aceitação</w:t>
            </w:r>
          </w:p>
        </w:tc>
        <w:tc>
          <w:tcPr>
            <w:tcW w:w="3441" w:type="pct"/>
            <w:tcBorders>
              <w:top w:val="nil"/>
              <w:left w:val="single" w:sz="4" w:space="0" w:color="auto"/>
              <w:bottom w:val="nil"/>
              <w:right w:val="single" w:sz="4" w:space="0" w:color="auto"/>
            </w:tcBorders>
          </w:tcPr>
          <w:p w14:paraId="5B787A3E" w14:textId="77777777" w:rsidR="00C954DF" w:rsidRPr="003C416F" w:rsidRDefault="00C954DF" w:rsidP="003C416F">
            <w:pPr>
              <w:pStyle w:val="Padro"/>
              <w:spacing w:after="0" w:line="240" w:lineRule="auto"/>
              <w:jc w:val="both"/>
              <w:rPr>
                <w:rFonts w:asciiTheme="minorHAnsi" w:eastAsiaTheme="minorHAnsi" w:hAnsiTheme="minorHAnsi" w:cs="Arial"/>
                <w:sz w:val="20"/>
              </w:rPr>
            </w:pPr>
            <w:r w:rsidRPr="003C416F">
              <w:rPr>
                <w:rFonts w:asciiTheme="minorHAnsi" w:hAnsiTheme="minorHAnsi" w:cs="Arial"/>
                <w:sz w:val="20"/>
              </w:rPr>
              <w:t>Aceitar o facto que o evento stressante ocorreu e é real</w:t>
            </w:r>
          </w:p>
        </w:tc>
        <w:tc>
          <w:tcPr>
            <w:tcW w:w="589" w:type="pct"/>
            <w:tcBorders>
              <w:top w:val="nil"/>
              <w:left w:val="single" w:sz="4" w:space="0" w:color="auto"/>
              <w:bottom w:val="nil"/>
              <w:right w:val="single" w:sz="4" w:space="0" w:color="auto"/>
            </w:tcBorders>
          </w:tcPr>
          <w:p w14:paraId="37F6843A" w14:textId="77777777" w:rsidR="00C954DF" w:rsidRPr="003C416F" w:rsidRDefault="00C954DF" w:rsidP="003C416F">
            <w:pPr>
              <w:jc w:val="center"/>
              <w:rPr>
                <w:rFonts w:cs="Arial"/>
                <w:sz w:val="20"/>
              </w:rPr>
            </w:pPr>
            <w:r w:rsidRPr="003C416F">
              <w:rPr>
                <w:rFonts w:cs="Arial"/>
                <w:sz w:val="20"/>
              </w:rPr>
              <w:t xml:space="preserve">20 </w:t>
            </w:r>
            <w:proofErr w:type="gramStart"/>
            <w:r w:rsidRPr="003C416F">
              <w:rPr>
                <w:rFonts w:cs="Arial"/>
                <w:sz w:val="20"/>
              </w:rPr>
              <w:t>e</w:t>
            </w:r>
            <w:proofErr w:type="gramEnd"/>
            <w:r w:rsidRPr="003C416F">
              <w:rPr>
                <w:rFonts w:cs="Arial"/>
                <w:sz w:val="20"/>
              </w:rPr>
              <w:t xml:space="preserve"> 24</w:t>
            </w:r>
          </w:p>
        </w:tc>
      </w:tr>
      <w:tr w:rsidR="003C416F" w:rsidRPr="003C416F" w14:paraId="0D902ECC" w14:textId="77777777" w:rsidTr="009B22DB">
        <w:trPr>
          <w:trHeight w:val="272"/>
        </w:trPr>
        <w:tc>
          <w:tcPr>
            <w:tcW w:w="970" w:type="pct"/>
            <w:tcBorders>
              <w:top w:val="nil"/>
              <w:left w:val="single" w:sz="4" w:space="0" w:color="auto"/>
              <w:bottom w:val="nil"/>
              <w:right w:val="single" w:sz="4" w:space="0" w:color="auto"/>
            </w:tcBorders>
            <w:vAlign w:val="center"/>
          </w:tcPr>
          <w:p w14:paraId="0CFFAAAB" w14:textId="77777777" w:rsidR="00C954DF" w:rsidRPr="003C416F" w:rsidRDefault="00C954DF" w:rsidP="003C416F">
            <w:pPr>
              <w:rPr>
                <w:rFonts w:cs="Arial"/>
                <w:sz w:val="20"/>
              </w:rPr>
            </w:pPr>
            <w:r w:rsidRPr="003C416F">
              <w:rPr>
                <w:rFonts w:cs="Arial"/>
                <w:sz w:val="20"/>
              </w:rPr>
              <w:t>Expressão de sentimentos</w:t>
            </w:r>
          </w:p>
        </w:tc>
        <w:tc>
          <w:tcPr>
            <w:tcW w:w="3441" w:type="pct"/>
            <w:tcBorders>
              <w:top w:val="nil"/>
              <w:left w:val="single" w:sz="4" w:space="0" w:color="auto"/>
              <w:bottom w:val="nil"/>
              <w:right w:val="single" w:sz="4" w:space="0" w:color="auto"/>
            </w:tcBorders>
          </w:tcPr>
          <w:p w14:paraId="474328EE" w14:textId="77777777" w:rsidR="00C954DF" w:rsidRPr="003C416F" w:rsidRDefault="00C954DF" w:rsidP="003C416F">
            <w:pPr>
              <w:pStyle w:val="Padro"/>
              <w:spacing w:after="0" w:line="240" w:lineRule="auto"/>
              <w:jc w:val="both"/>
              <w:rPr>
                <w:rFonts w:asciiTheme="minorHAnsi" w:eastAsiaTheme="minorHAnsi" w:hAnsiTheme="minorHAnsi" w:cs="Arial"/>
                <w:sz w:val="20"/>
              </w:rPr>
            </w:pPr>
            <w:r w:rsidRPr="003C416F">
              <w:rPr>
                <w:rFonts w:asciiTheme="minorHAnsi" w:hAnsiTheme="minorHAnsi" w:cs="Arial"/>
                <w:sz w:val="20"/>
              </w:rPr>
              <w:t xml:space="preserve">Aumento da consciência do </w:t>
            </w:r>
            <w:proofErr w:type="gramStart"/>
            <w:r w:rsidRPr="003C416F">
              <w:rPr>
                <w:rFonts w:asciiTheme="minorHAnsi" w:hAnsiTheme="minorHAnsi" w:cs="Arial"/>
                <w:sz w:val="20"/>
              </w:rPr>
              <w:t>stress</w:t>
            </w:r>
            <w:proofErr w:type="gramEnd"/>
            <w:r w:rsidRPr="003C416F">
              <w:rPr>
                <w:rFonts w:asciiTheme="minorHAnsi" w:hAnsiTheme="minorHAnsi" w:cs="Arial"/>
                <w:sz w:val="20"/>
              </w:rPr>
              <w:t xml:space="preserve"> emocional pessoal e a tendência concomitante para exprimir ou descarregar esses sentimentos</w:t>
            </w:r>
          </w:p>
        </w:tc>
        <w:tc>
          <w:tcPr>
            <w:tcW w:w="589" w:type="pct"/>
            <w:tcBorders>
              <w:top w:val="nil"/>
              <w:left w:val="single" w:sz="4" w:space="0" w:color="auto"/>
              <w:bottom w:val="nil"/>
              <w:right w:val="single" w:sz="4" w:space="0" w:color="auto"/>
            </w:tcBorders>
          </w:tcPr>
          <w:p w14:paraId="7685FEE3" w14:textId="77777777" w:rsidR="00C954DF" w:rsidRPr="003C416F" w:rsidRDefault="00C954DF" w:rsidP="003C416F">
            <w:pPr>
              <w:jc w:val="center"/>
              <w:rPr>
                <w:rFonts w:cs="Arial"/>
                <w:sz w:val="20"/>
              </w:rPr>
            </w:pPr>
            <w:r w:rsidRPr="003C416F">
              <w:rPr>
                <w:rFonts w:cs="Arial"/>
                <w:sz w:val="20"/>
              </w:rPr>
              <w:t xml:space="preserve">9 </w:t>
            </w:r>
            <w:proofErr w:type="gramStart"/>
            <w:r w:rsidRPr="003C416F">
              <w:rPr>
                <w:rFonts w:cs="Arial"/>
                <w:sz w:val="20"/>
              </w:rPr>
              <w:t>e</w:t>
            </w:r>
            <w:proofErr w:type="gramEnd"/>
            <w:r w:rsidRPr="003C416F">
              <w:rPr>
                <w:rFonts w:cs="Arial"/>
                <w:sz w:val="20"/>
              </w:rPr>
              <w:t xml:space="preserve"> 21</w:t>
            </w:r>
          </w:p>
        </w:tc>
      </w:tr>
      <w:tr w:rsidR="003C416F" w:rsidRPr="003C416F" w14:paraId="55A52BFB" w14:textId="77777777" w:rsidTr="009B22DB">
        <w:trPr>
          <w:trHeight w:val="272"/>
        </w:trPr>
        <w:tc>
          <w:tcPr>
            <w:tcW w:w="970" w:type="pct"/>
            <w:tcBorders>
              <w:top w:val="nil"/>
              <w:left w:val="single" w:sz="4" w:space="0" w:color="auto"/>
              <w:bottom w:val="nil"/>
              <w:right w:val="single" w:sz="4" w:space="0" w:color="auto"/>
            </w:tcBorders>
            <w:vAlign w:val="center"/>
          </w:tcPr>
          <w:p w14:paraId="6F6003F9" w14:textId="77777777" w:rsidR="00C954DF" w:rsidRPr="003C416F" w:rsidRDefault="00C954DF" w:rsidP="003C416F">
            <w:pPr>
              <w:rPr>
                <w:rFonts w:cs="Arial"/>
                <w:sz w:val="20"/>
              </w:rPr>
            </w:pPr>
            <w:r w:rsidRPr="003C416F">
              <w:rPr>
                <w:rFonts w:cs="Arial"/>
                <w:sz w:val="20"/>
              </w:rPr>
              <w:t>Negação</w:t>
            </w:r>
          </w:p>
        </w:tc>
        <w:tc>
          <w:tcPr>
            <w:tcW w:w="3441" w:type="pct"/>
            <w:tcBorders>
              <w:top w:val="nil"/>
              <w:left w:val="single" w:sz="4" w:space="0" w:color="auto"/>
              <w:bottom w:val="nil"/>
              <w:right w:val="single" w:sz="4" w:space="0" w:color="auto"/>
            </w:tcBorders>
          </w:tcPr>
          <w:p w14:paraId="51856CAE" w14:textId="77777777" w:rsidR="00C954DF" w:rsidRPr="003C416F" w:rsidRDefault="00C954DF" w:rsidP="003C416F">
            <w:pPr>
              <w:pStyle w:val="Padro"/>
              <w:spacing w:after="0" w:line="240" w:lineRule="auto"/>
              <w:jc w:val="both"/>
              <w:rPr>
                <w:rFonts w:asciiTheme="minorHAnsi" w:hAnsiTheme="minorHAnsi" w:cs="Arial"/>
                <w:sz w:val="20"/>
              </w:rPr>
            </w:pPr>
            <w:r w:rsidRPr="003C416F">
              <w:rPr>
                <w:rFonts w:asciiTheme="minorHAnsi" w:hAnsiTheme="minorHAnsi" w:cs="Arial"/>
                <w:sz w:val="20"/>
              </w:rPr>
              <w:t>Tentativa de rejeitar a realidade do acontecimento stressante</w:t>
            </w:r>
          </w:p>
        </w:tc>
        <w:tc>
          <w:tcPr>
            <w:tcW w:w="589" w:type="pct"/>
            <w:tcBorders>
              <w:top w:val="nil"/>
              <w:left w:val="single" w:sz="4" w:space="0" w:color="auto"/>
              <w:bottom w:val="nil"/>
              <w:right w:val="single" w:sz="4" w:space="0" w:color="auto"/>
            </w:tcBorders>
          </w:tcPr>
          <w:p w14:paraId="06A7278E" w14:textId="77777777" w:rsidR="00C954DF" w:rsidRPr="003C416F" w:rsidRDefault="00C954DF" w:rsidP="003C416F">
            <w:pPr>
              <w:jc w:val="center"/>
              <w:rPr>
                <w:rFonts w:cs="Arial"/>
                <w:sz w:val="20"/>
              </w:rPr>
            </w:pPr>
            <w:r w:rsidRPr="003C416F">
              <w:rPr>
                <w:rFonts w:cs="Arial"/>
                <w:sz w:val="20"/>
              </w:rPr>
              <w:t xml:space="preserve">3 </w:t>
            </w:r>
            <w:proofErr w:type="gramStart"/>
            <w:r w:rsidRPr="003C416F">
              <w:rPr>
                <w:rFonts w:cs="Arial"/>
                <w:sz w:val="20"/>
              </w:rPr>
              <w:t>e</w:t>
            </w:r>
            <w:proofErr w:type="gramEnd"/>
            <w:r w:rsidRPr="003C416F">
              <w:rPr>
                <w:rFonts w:cs="Arial"/>
                <w:sz w:val="20"/>
              </w:rPr>
              <w:t xml:space="preserve"> 8</w:t>
            </w:r>
          </w:p>
        </w:tc>
      </w:tr>
      <w:tr w:rsidR="003C416F" w:rsidRPr="003C416F" w14:paraId="541B47E9" w14:textId="77777777" w:rsidTr="009B22DB">
        <w:trPr>
          <w:trHeight w:val="272"/>
        </w:trPr>
        <w:tc>
          <w:tcPr>
            <w:tcW w:w="970" w:type="pct"/>
            <w:tcBorders>
              <w:top w:val="nil"/>
              <w:left w:val="single" w:sz="4" w:space="0" w:color="auto"/>
              <w:bottom w:val="nil"/>
              <w:right w:val="single" w:sz="4" w:space="0" w:color="auto"/>
            </w:tcBorders>
            <w:vAlign w:val="center"/>
          </w:tcPr>
          <w:p w14:paraId="3C951B45" w14:textId="77777777" w:rsidR="00C954DF" w:rsidRPr="003C416F" w:rsidRDefault="00C954DF" w:rsidP="003C416F">
            <w:pPr>
              <w:rPr>
                <w:rFonts w:cs="Arial"/>
                <w:sz w:val="20"/>
              </w:rPr>
            </w:pPr>
            <w:proofErr w:type="spellStart"/>
            <w:r w:rsidRPr="003C416F">
              <w:rPr>
                <w:rFonts w:cs="Arial"/>
                <w:sz w:val="20"/>
              </w:rPr>
              <w:t>Auto-distração</w:t>
            </w:r>
            <w:proofErr w:type="spellEnd"/>
          </w:p>
        </w:tc>
        <w:tc>
          <w:tcPr>
            <w:tcW w:w="3441" w:type="pct"/>
            <w:tcBorders>
              <w:top w:val="nil"/>
              <w:left w:val="single" w:sz="4" w:space="0" w:color="auto"/>
              <w:bottom w:val="nil"/>
              <w:right w:val="single" w:sz="4" w:space="0" w:color="auto"/>
            </w:tcBorders>
          </w:tcPr>
          <w:p w14:paraId="3F43ECCD" w14:textId="77777777" w:rsidR="00C954DF" w:rsidRPr="003C416F" w:rsidRDefault="00C954DF" w:rsidP="003C416F">
            <w:pPr>
              <w:pStyle w:val="Padro"/>
              <w:spacing w:after="0" w:line="240" w:lineRule="auto"/>
              <w:jc w:val="both"/>
              <w:rPr>
                <w:rFonts w:asciiTheme="minorHAnsi" w:eastAsiaTheme="minorHAnsi" w:hAnsiTheme="minorHAnsi" w:cs="Arial"/>
                <w:sz w:val="20"/>
              </w:rPr>
            </w:pPr>
            <w:r w:rsidRPr="003C416F">
              <w:rPr>
                <w:rFonts w:asciiTheme="minorHAnsi" w:hAnsiTheme="minorHAnsi" w:cs="Arial"/>
                <w:sz w:val="20"/>
              </w:rPr>
              <w:t xml:space="preserve">Desinvestimento mental do </w:t>
            </w:r>
            <w:proofErr w:type="spellStart"/>
            <w:r w:rsidRPr="003C416F">
              <w:rPr>
                <w:rFonts w:asciiTheme="minorHAnsi" w:hAnsiTheme="minorHAnsi" w:cs="Arial"/>
                <w:sz w:val="20"/>
              </w:rPr>
              <w:t>objectivo</w:t>
            </w:r>
            <w:proofErr w:type="spellEnd"/>
            <w:r w:rsidRPr="003C416F">
              <w:rPr>
                <w:rFonts w:asciiTheme="minorHAnsi" w:hAnsiTheme="minorHAnsi" w:cs="Arial"/>
                <w:sz w:val="20"/>
              </w:rPr>
              <w:t xml:space="preserve"> com que o </w:t>
            </w:r>
            <w:proofErr w:type="spellStart"/>
            <w:r w:rsidRPr="003C416F">
              <w:rPr>
                <w:rFonts w:asciiTheme="minorHAnsi" w:hAnsiTheme="minorHAnsi" w:cs="Arial"/>
                <w:sz w:val="20"/>
              </w:rPr>
              <w:t>stressor</w:t>
            </w:r>
            <w:proofErr w:type="spellEnd"/>
            <w:r w:rsidRPr="003C416F">
              <w:rPr>
                <w:rFonts w:asciiTheme="minorHAnsi" w:hAnsiTheme="minorHAnsi" w:cs="Arial"/>
                <w:sz w:val="20"/>
              </w:rPr>
              <w:t xml:space="preserve"> está a interferir, através do sonho acordado, dormir, ou </w:t>
            </w:r>
            <w:proofErr w:type="gramStart"/>
            <w:r w:rsidRPr="003C416F">
              <w:rPr>
                <w:rFonts w:asciiTheme="minorHAnsi" w:hAnsiTheme="minorHAnsi" w:cs="Arial"/>
                <w:sz w:val="20"/>
              </w:rPr>
              <w:t>auto distração</w:t>
            </w:r>
            <w:proofErr w:type="gramEnd"/>
          </w:p>
        </w:tc>
        <w:tc>
          <w:tcPr>
            <w:tcW w:w="589" w:type="pct"/>
            <w:tcBorders>
              <w:top w:val="nil"/>
              <w:left w:val="single" w:sz="4" w:space="0" w:color="auto"/>
              <w:bottom w:val="nil"/>
              <w:right w:val="single" w:sz="4" w:space="0" w:color="auto"/>
            </w:tcBorders>
          </w:tcPr>
          <w:p w14:paraId="2BE039EF" w14:textId="77777777" w:rsidR="00C954DF" w:rsidRPr="003C416F" w:rsidRDefault="00C954DF" w:rsidP="003C416F">
            <w:pPr>
              <w:jc w:val="center"/>
              <w:rPr>
                <w:rFonts w:cs="Arial"/>
                <w:sz w:val="20"/>
              </w:rPr>
            </w:pPr>
            <w:r w:rsidRPr="003C416F">
              <w:rPr>
                <w:rFonts w:cs="Arial"/>
                <w:sz w:val="20"/>
              </w:rPr>
              <w:t xml:space="preserve">1 </w:t>
            </w:r>
            <w:proofErr w:type="gramStart"/>
            <w:r w:rsidRPr="003C416F">
              <w:rPr>
                <w:rFonts w:cs="Arial"/>
                <w:sz w:val="20"/>
              </w:rPr>
              <w:t>e</w:t>
            </w:r>
            <w:proofErr w:type="gramEnd"/>
            <w:r w:rsidRPr="003C416F">
              <w:rPr>
                <w:rFonts w:cs="Arial"/>
                <w:sz w:val="20"/>
              </w:rPr>
              <w:t xml:space="preserve"> 19</w:t>
            </w:r>
          </w:p>
        </w:tc>
      </w:tr>
      <w:tr w:rsidR="003C416F" w:rsidRPr="003C416F" w14:paraId="53401E84" w14:textId="77777777" w:rsidTr="009B22DB">
        <w:trPr>
          <w:trHeight w:val="272"/>
        </w:trPr>
        <w:tc>
          <w:tcPr>
            <w:tcW w:w="970" w:type="pct"/>
            <w:tcBorders>
              <w:top w:val="nil"/>
              <w:left w:val="single" w:sz="4" w:space="0" w:color="auto"/>
              <w:bottom w:val="nil"/>
              <w:right w:val="single" w:sz="4" w:space="0" w:color="auto"/>
            </w:tcBorders>
            <w:vAlign w:val="center"/>
          </w:tcPr>
          <w:p w14:paraId="35A2976D" w14:textId="77777777" w:rsidR="00C954DF" w:rsidRPr="003C416F" w:rsidRDefault="00C954DF" w:rsidP="003C416F">
            <w:pPr>
              <w:rPr>
                <w:rFonts w:cs="Arial"/>
                <w:sz w:val="20"/>
              </w:rPr>
            </w:pPr>
            <w:r w:rsidRPr="003C416F">
              <w:rPr>
                <w:rFonts w:cs="Arial"/>
                <w:sz w:val="20"/>
              </w:rPr>
              <w:t>Desinvestimento comportamental</w:t>
            </w:r>
          </w:p>
        </w:tc>
        <w:tc>
          <w:tcPr>
            <w:tcW w:w="3441" w:type="pct"/>
            <w:tcBorders>
              <w:top w:val="nil"/>
              <w:left w:val="single" w:sz="4" w:space="0" w:color="auto"/>
              <w:bottom w:val="nil"/>
              <w:right w:val="single" w:sz="4" w:space="0" w:color="auto"/>
            </w:tcBorders>
          </w:tcPr>
          <w:p w14:paraId="39980C03" w14:textId="77777777" w:rsidR="00C954DF" w:rsidRPr="003C416F" w:rsidRDefault="00C954DF" w:rsidP="003C416F">
            <w:pPr>
              <w:pStyle w:val="Padro"/>
              <w:spacing w:after="0" w:line="240" w:lineRule="auto"/>
              <w:jc w:val="both"/>
              <w:rPr>
                <w:rFonts w:asciiTheme="minorHAnsi" w:eastAsiaTheme="minorHAnsi" w:hAnsiTheme="minorHAnsi" w:cs="Arial"/>
                <w:sz w:val="20"/>
              </w:rPr>
            </w:pPr>
            <w:r w:rsidRPr="003C416F">
              <w:rPr>
                <w:rFonts w:asciiTheme="minorHAnsi" w:hAnsiTheme="minorHAnsi" w:cs="Arial"/>
                <w:sz w:val="20"/>
              </w:rPr>
              <w:t xml:space="preserve">Desistir, ou deixar de se esforçar da tentativa para alcançar o </w:t>
            </w:r>
            <w:proofErr w:type="spellStart"/>
            <w:r w:rsidRPr="003C416F">
              <w:rPr>
                <w:rFonts w:asciiTheme="minorHAnsi" w:hAnsiTheme="minorHAnsi" w:cs="Arial"/>
                <w:sz w:val="20"/>
              </w:rPr>
              <w:t>objectivo</w:t>
            </w:r>
            <w:proofErr w:type="spellEnd"/>
            <w:r w:rsidRPr="003C416F">
              <w:rPr>
                <w:rFonts w:asciiTheme="minorHAnsi" w:hAnsiTheme="minorHAnsi" w:cs="Arial"/>
                <w:sz w:val="20"/>
              </w:rPr>
              <w:t xml:space="preserve"> com o qual o </w:t>
            </w:r>
            <w:proofErr w:type="spellStart"/>
            <w:r w:rsidRPr="003C416F">
              <w:rPr>
                <w:rFonts w:asciiTheme="minorHAnsi" w:hAnsiTheme="minorHAnsi" w:cs="Arial"/>
                <w:sz w:val="20"/>
              </w:rPr>
              <w:t>stressor</w:t>
            </w:r>
            <w:proofErr w:type="spellEnd"/>
            <w:r w:rsidRPr="003C416F">
              <w:rPr>
                <w:rFonts w:asciiTheme="minorHAnsi" w:hAnsiTheme="minorHAnsi" w:cs="Arial"/>
                <w:sz w:val="20"/>
              </w:rPr>
              <w:t xml:space="preserve"> está a interferir</w:t>
            </w:r>
          </w:p>
        </w:tc>
        <w:tc>
          <w:tcPr>
            <w:tcW w:w="589" w:type="pct"/>
            <w:tcBorders>
              <w:top w:val="nil"/>
              <w:left w:val="single" w:sz="4" w:space="0" w:color="auto"/>
              <w:bottom w:val="nil"/>
              <w:right w:val="single" w:sz="4" w:space="0" w:color="auto"/>
            </w:tcBorders>
          </w:tcPr>
          <w:p w14:paraId="191199A5" w14:textId="77777777" w:rsidR="00C954DF" w:rsidRPr="003C416F" w:rsidRDefault="00C954DF" w:rsidP="003C416F">
            <w:pPr>
              <w:jc w:val="center"/>
              <w:rPr>
                <w:rFonts w:cs="Arial"/>
                <w:sz w:val="20"/>
              </w:rPr>
            </w:pPr>
            <w:r w:rsidRPr="003C416F">
              <w:rPr>
                <w:rFonts w:cs="Arial"/>
                <w:sz w:val="20"/>
              </w:rPr>
              <w:t xml:space="preserve">6 </w:t>
            </w:r>
            <w:proofErr w:type="gramStart"/>
            <w:r w:rsidRPr="003C416F">
              <w:rPr>
                <w:rFonts w:cs="Arial"/>
                <w:sz w:val="20"/>
              </w:rPr>
              <w:t>e</w:t>
            </w:r>
            <w:proofErr w:type="gramEnd"/>
            <w:r w:rsidRPr="003C416F">
              <w:rPr>
                <w:rFonts w:cs="Arial"/>
                <w:sz w:val="20"/>
              </w:rPr>
              <w:t xml:space="preserve"> 16</w:t>
            </w:r>
          </w:p>
        </w:tc>
      </w:tr>
      <w:tr w:rsidR="003C416F" w:rsidRPr="003C416F" w14:paraId="190AD06E" w14:textId="77777777" w:rsidTr="009B22DB">
        <w:trPr>
          <w:trHeight w:val="728"/>
        </w:trPr>
        <w:tc>
          <w:tcPr>
            <w:tcW w:w="970" w:type="pct"/>
            <w:tcBorders>
              <w:top w:val="nil"/>
              <w:left w:val="single" w:sz="4" w:space="0" w:color="auto"/>
              <w:bottom w:val="nil"/>
              <w:right w:val="single" w:sz="4" w:space="0" w:color="auto"/>
            </w:tcBorders>
            <w:vAlign w:val="center"/>
          </w:tcPr>
          <w:p w14:paraId="5DDF840B" w14:textId="77777777" w:rsidR="00C954DF" w:rsidRPr="003C416F" w:rsidRDefault="00C954DF" w:rsidP="003C416F">
            <w:pPr>
              <w:rPr>
                <w:rFonts w:cs="Arial"/>
                <w:sz w:val="20"/>
              </w:rPr>
            </w:pPr>
            <w:r w:rsidRPr="003C416F">
              <w:rPr>
                <w:rFonts w:cs="Arial"/>
                <w:sz w:val="20"/>
              </w:rPr>
              <w:t>Uso de substâncias</w:t>
            </w:r>
          </w:p>
        </w:tc>
        <w:tc>
          <w:tcPr>
            <w:tcW w:w="3441" w:type="pct"/>
            <w:tcBorders>
              <w:top w:val="nil"/>
              <w:left w:val="single" w:sz="4" w:space="0" w:color="auto"/>
              <w:bottom w:val="nil"/>
              <w:right w:val="single" w:sz="4" w:space="0" w:color="auto"/>
            </w:tcBorders>
          </w:tcPr>
          <w:p w14:paraId="62D98EE2" w14:textId="77777777" w:rsidR="00C954DF" w:rsidRPr="003C416F" w:rsidRDefault="00C954DF" w:rsidP="003C416F">
            <w:pPr>
              <w:pStyle w:val="Padro"/>
              <w:spacing w:after="0" w:line="240" w:lineRule="auto"/>
              <w:jc w:val="both"/>
              <w:rPr>
                <w:rFonts w:asciiTheme="minorHAnsi" w:eastAsiaTheme="minorHAnsi" w:hAnsiTheme="minorHAnsi" w:cs="Arial"/>
                <w:sz w:val="20"/>
              </w:rPr>
            </w:pPr>
            <w:r w:rsidRPr="003C416F">
              <w:rPr>
                <w:rFonts w:asciiTheme="minorHAnsi" w:hAnsiTheme="minorHAnsi" w:cs="Arial"/>
                <w:sz w:val="20"/>
              </w:rPr>
              <w:t xml:space="preserve">Virar-se para o uso do álcool ou outras drogas (medicamentos) como um meio de desinvestir do </w:t>
            </w:r>
            <w:proofErr w:type="spellStart"/>
            <w:r w:rsidRPr="003C416F">
              <w:rPr>
                <w:rFonts w:asciiTheme="minorHAnsi" w:hAnsiTheme="minorHAnsi" w:cs="Arial"/>
                <w:sz w:val="20"/>
              </w:rPr>
              <w:t>stressor</w:t>
            </w:r>
            <w:proofErr w:type="spellEnd"/>
          </w:p>
        </w:tc>
        <w:tc>
          <w:tcPr>
            <w:tcW w:w="589" w:type="pct"/>
            <w:tcBorders>
              <w:top w:val="nil"/>
              <w:left w:val="single" w:sz="4" w:space="0" w:color="auto"/>
              <w:bottom w:val="nil"/>
              <w:right w:val="single" w:sz="4" w:space="0" w:color="auto"/>
            </w:tcBorders>
          </w:tcPr>
          <w:p w14:paraId="4F4B5BBA" w14:textId="77777777" w:rsidR="00C954DF" w:rsidRPr="003C416F" w:rsidRDefault="00C954DF" w:rsidP="003C416F">
            <w:pPr>
              <w:jc w:val="center"/>
              <w:rPr>
                <w:rFonts w:cs="Arial"/>
                <w:sz w:val="20"/>
              </w:rPr>
            </w:pPr>
            <w:r w:rsidRPr="003C416F">
              <w:rPr>
                <w:rFonts w:cs="Arial"/>
                <w:sz w:val="20"/>
              </w:rPr>
              <w:t xml:space="preserve">4 </w:t>
            </w:r>
            <w:proofErr w:type="gramStart"/>
            <w:r w:rsidRPr="003C416F">
              <w:rPr>
                <w:rFonts w:cs="Arial"/>
                <w:sz w:val="20"/>
              </w:rPr>
              <w:t>e</w:t>
            </w:r>
            <w:proofErr w:type="gramEnd"/>
            <w:r w:rsidRPr="003C416F">
              <w:rPr>
                <w:rFonts w:cs="Arial"/>
                <w:sz w:val="20"/>
              </w:rPr>
              <w:t xml:space="preserve"> 11</w:t>
            </w:r>
          </w:p>
        </w:tc>
      </w:tr>
      <w:tr w:rsidR="003C416F" w:rsidRPr="003C416F" w14:paraId="479E2FE7" w14:textId="77777777" w:rsidTr="009B22DB">
        <w:trPr>
          <w:trHeight w:val="272"/>
        </w:trPr>
        <w:tc>
          <w:tcPr>
            <w:tcW w:w="970" w:type="pct"/>
            <w:tcBorders>
              <w:top w:val="nil"/>
              <w:left w:val="single" w:sz="4" w:space="0" w:color="auto"/>
              <w:bottom w:val="single" w:sz="4" w:space="0" w:color="auto"/>
              <w:right w:val="single" w:sz="4" w:space="0" w:color="auto"/>
            </w:tcBorders>
            <w:vAlign w:val="center"/>
          </w:tcPr>
          <w:p w14:paraId="4EEAC7FA" w14:textId="77777777" w:rsidR="00C954DF" w:rsidRPr="003C416F" w:rsidRDefault="00C954DF" w:rsidP="003C416F">
            <w:pPr>
              <w:rPr>
                <w:rFonts w:cs="Arial"/>
                <w:sz w:val="20"/>
              </w:rPr>
            </w:pPr>
            <w:r w:rsidRPr="003C416F">
              <w:rPr>
                <w:rFonts w:cs="Arial"/>
                <w:sz w:val="20"/>
              </w:rPr>
              <w:t>Humor</w:t>
            </w:r>
          </w:p>
        </w:tc>
        <w:tc>
          <w:tcPr>
            <w:tcW w:w="3441" w:type="pct"/>
            <w:tcBorders>
              <w:top w:val="nil"/>
              <w:left w:val="single" w:sz="4" w:space="0" w:color="auto"/>
              <w:bottom w:val="single" w:sz="4" w:space="0" w:color="auto"/>
              <w:right w:val="single" w:sz="4" w:space="0" w:color="auto"/>
            </w:tcBorders>
          </w:tcPr>
          <w:p w14:paraId="2006AE9E" w14:textId="77777777" w:rsidR="00C954DF" w:rsidRPr="003C416F" w:rsidRDefault="00C954DF" w:rsidP="003C416F">
            <w:pPr>
              <w:pStyle w:val="Padro"/>
              <w:spacing w:after="0" w:line="240" w:lineRule="auto"/>
              <w:jc w:val="both"/>
              <w:rPr>
                <w:rFonts w:asciiTheme="minorHAnsi" w:eastAsiaTheme="minorHAnsi" w:hAnsiTheme="minorHAnsi" w:cs="Arial"/>
                <w:sz w:val="20"/>
              </w:rPr>
            </w:pPr>
            <w:r w:rsidRPr="003C416F">
              <w:rPr>
                <w:rFonts w:asciiTheme="minorHAnsi" w:hAnsiTheme="minorHAnsi" w:cs="Arial"/>
                <w:sz w:val="20"/>
              </w:rPr>
              <w:t xml:space="preserve">Fazer piadas acerca do </w:t>
            </w:r>
            <w:proofErr w:type="spellStart"/>
            <w:r w:rsidRPr="003C416F">
              <w:rPr>
                <w:rFonts w:asciiTheme="minorHAnsi" w:hAnsiTheme="minorHAnsi" w:cs="Arial"/>
                <w:sz w:val="20"/>
              </w:rPr>
              <w:t>stressor</w:t>
            </w:r>
            <w:proofErr w:type="spellEnd"/>
          </w:p>
        </w:tc>
        <w:tc>
          <w:tcPr>
            <w:tcW w:w="589" w:type="pct"/>
            <w:tcBorders>
              <w:top w:val="nil"/>
              <w:left w:val="single" w:sz="4" w:space="0" w:color="auto"/>
              <w:bottom w:val="single" w:sz="4" w:space="0" w:color="auto"/>
              <w:right w:val="single" w:sz="4" w:space="0" w:color="auto"/>
            </w:tcBorders>
          </w:tcPr>
          <w:p w14:paraId="3B65B359" w14:textId="77777777" w:rsidR="00C954DF" w:rsidRPr="003C416F" w:rsidRDefault="00C954DF" w:rsidP="003C416F">
            <w:pPr>
              <w:jc w:val="center"/>
              <w:rPr>
                <w:rFonts w:cs="Arial"/>
                <w:sz w:val="20"/>
              </w:rPr>
            </w:pPr>
            <w:r w:rsidRPr="003C416F">
              <w:rPr>
                <w:rFonts w:cs="Arial"/>
                <w:sz w:val="20"/>
              </w:rPr>
              <w:t xml:space="preserve">18 </w:t>
            </w:r>
            <w:proofErr w:type="gramStart"/>
            <w:r w:rsidRPr="003C416F">
              <w:rPr>
                <w:rFonts w:cs="Arial"/>
                <w:sz w:val="20"/>
              </w:rPr>
              <w:t>e</w:t>
            </w:r>
            <w:proofErr w:type="gramEnd"/>
            <w:r w:rsidRPr="003C416F">
              <w:rPr>
                <w:rFonts w:cs="Arial"/>
                <w:sz w:val="20"/>
              </w:rPr>
              <w:t xml:space="preserve"> 28</w:t>
            </w:r>
          </w:p>
        </w:tc>
      </w:tr>
    </w:tbl>
    <w:p w14:paraId="1AA09134" w14:textId="77777777" w:rsidR="00C954DF" w:rsidRPr="003C416F" w:rsidRDefault="00C954DF" w:rsidP="003C416F">
      <w:pPr>
        <w:pStyle w:val="SemEspaamento"/>
        <w:spacing w:line="360" w:lineRule="auto"/>
        <w:ind w:firstLine="708"/>
        <w:jc w:val="both"/>
        <w:rPr>
          <w:rFonts w:cs="Arial"/>
        </w:rPr>
      </w:pPr>
    </w:p>
    <w:p w14:paraId="1CEF3B07" w14:textId="77777777" w:rsidR="00C954DF" w:rsidRPr="003C416F" w:rsidRDefault="00D724C2" w:rsidP="003C416F">
      <w:pPr>
        <w:pStyle w:val="SemEspaamento"/>
        <w:spacing w:line="360" w:lineRule="auto"/>
        <w:jc w:val="both"/>
        <w:rPr>
          <w:rFonts w:cs="Arial"/>
        </w:rPr>
      </w:pPr>
      <w:r w:rsidRPr="003C416F">
        <w:rPr>
          <w:rFonts w:cs="Arial"/>
          <w:b/>
        </w:rPr>
        <w:t>Fonte:</w:t>
      </w:r>
      <w:r w:rsidRPr="003C416F">
        <w:rPr>
          <w:rFonts w:cs="Arial"/>
        </w:rPr>
        <w:t xml:space="preserve"> </w:t>
      </w:r>
      <w:r w:rsidR="00C954DF" w:rsidRPr="003C416F">
        <w:rPr>
          <w:rFonts w:cs="Arial"/>
        </w:rPr>
        <w:t xml:space="preserve">Ribeiro, J. L., &amp; Rodrigues, A. P. (2004). Questões acerca do </w:t>
      </w:r>
      <w:proofErr w:type="spellStart"/>
      <w:r w:rsidR="00C954DF" w:rsidRPr="003C416F">
        <w:rPr>
          <w:rFonts w:cs="Arial"/>
        </w:rPr>
        <w:t>coping</w:t>
      </w:r>
      <w:proofErr w:type="spellEnd"/>
      <w:r w:rsidR="00C954DF" w:rsidRPr="003C416F">
        <w:rPr>
          <w:rFonts w:cs="Arial"/>
        </w:rPr>
        <w:t xml:space="preserve">: A propósito do estudo de adaptação do </w:t>
      </w:r>
      <w:proofErr w:type="spellStart"/>
      <w:r w:rsidR="00C954DF" w:rsidRPr="003C416F">
        <w:rPr>
          <w:rFonts w:cs="Arial"/>
        </w:rPr>
        <w:t>Brief</w:t>
      </w:r>
      <w:proofErr w:type="spellEnd"/>
      <w:r w:rsidR="00C954DF" w:rsidRPr="003C416F">
        <w:rPr>
          <w:rFonts w:cs="Arial"/>
        </w:rPr>
        <w:t xml:space="preserve"> Cope. </w:t>
      </w:r>
      <w:r w:rsidR="00C954DF" w:rsidRPr="003C416F">
        <w:rPr>
          <w:rFonts w:cs="Arial"/>
          <w:i/>
        </w:rPr>
        <w:t>Psicologia, Saúde &amp; Doenças,</w:t>
      </w:r>
      <w:r w:rsidR="00C954DF" w:rsidRPr="003C416F">
        <w:rPr>
          <w:rFonts w:cs="Arial"/>
        </w:rPr>
        <w:t xml:space="preserve"> </w:t>
      </w:r>
      <w:proofErr w:type="gramStart"/>
      <w:r w:rsidR="00C954DF" w:rsidRPr="003C416F">
        <w:rPr>
          <w:rFonts w:cs="Arial"/>
        </w:rPr>
        <w:t>5(1</w:t>
      </w:r>
      <w:proofErr w:type="gramEnd"/>
      <w:r w:rsidR="00C954DF" w:rsidRPr="003C416F">
        <w:rPr>
          <w:rFonts w:cs="Arial"/>
        </w:rPr>
        <w:t>), 3-15</w:t>
      </w:r>
    </w:p>
    <w:p w14:paraId="20B84BCB" w14:textId="77777777" w:rsidR="00D724C2" w:rsidRPr="003C416F" w:rsidRDefault="00D724C2" w:rsidP="003C416F">
      <w:pPr>
        <w:pStyle w:val="SemEspaamento"/>
        <w:spacing w:line="360" w:lineRule="auto"/>
        <w:jc w:val="both"/>
        <w:rPr>
          <w:rFonts w:cs="Arial"/>
        </w:rPr>
      </w:pPr>
    </w:p>
    <w:p w14:paraId="1881FED1" w14:textId="7E775590" w:rsidR="00C954DF" w:rsidRPr="003C416F" w:rsidRDefault="00C954DF" w:rsidP="003C416F">
      <w:pPr>
        <w:pStyle w:val="SemEspaamento"/>
        <w:spacing w:line="360" w:lineRule="auto"/>
        <w:jc w:val="both"/>
        <w:rPr>
          <w:rFonts w:cs="Arial"/>
        </w:rPr>
      </w:pPr>
      <w:r w:rsidRPr="003C416F">
        <w:rPr>
          <w:rFonts w:cs="Arial"/>
        </w:rPr>
        <w:t xml:space="preserve">Os </w:t>
      </w:r>
      <w:r w:rsidR="00356257" w:rsidRPr="003C416F">
        <w:rPr>
          <w:rFonts w:cs="Arial"/>
        </w:rPr>
        <w:t>itens são redigidos em termos da</w:t>
      </w:r>
      <w:r w:rsidRPr="003C416F">
        <w:rPr>
          <w:rFonts w:cs="Arial"/>
        </w:rPr>
        <w:t xml:space="preserve"> ação que as pessoas implementam, e a resposta é dada numa escala ordinal com quatro alternativas (de “1” a “4”) entre “nunca faço isto” até “faço sempre isto”. O resultado final é apresentado como um perfil, no entanto as subescalas não são somadas nem há uma nota total (Baptista, 2010 p.25)</w:t>
      </w:r>
    </w:p>
    <w:p w14:paraId="0B453566" w14:textId="349AA799" w:rsidR="00F3738E" w:rsidRPr="003C416F" w:rsidRDefault="00C954DF" w:rsidP="003C416F">
      <w:pPr>
        <w:pStyle w:val="SemEspaamento"/>
        <w:spacing w:line="360" w:lineRule="auto"/>
        <w:jc w:val="both"/>
        <w:rPr>
          <w:rFonts w:cs="Arial"/>
        </w:rPr>
      </w:pPr>
      <w:r w:rsidRPr="003C416F">
        <w:rPr>
          <w:rFonts w:cs="Arial"/>
        </w:rPr>
        <w:t xml:space="preserve">O estudo da consistência interna com recurso ao alfa de </w:t>
      </w:r>
      <w:proofErr w:type="spellStart"/>
      <w:r w:rsidRPr="003C416F">
        <w:rPr>
          <w:rFonts w:cs="Arial"/>
          <w:i/>
        </w:rPr>
        <w:t>Cronbach</w:t>
      </w:r>
      <w:proofErr w:type="spellEnd"/>
      <w:r w:rsidR="00D724C2" w:rsidRPr="003C416F">
        <w:rPr>
          <w:rFonts w:cs="Arial"/>
        </w:rPr>
        <w:t xml:space="preserve"> está representado no Quadro 2</w:t>
      </w:r>
      <w:r w:rsidRPr="003C416F">
        <w:rPr>
          <w:rFonts w:cs="Arial"/>
        </w:rPr>
        <w:t xml:space="preserve">, tanto para a versão original de </w:t>
      </w:r>
      <w:proofErr w:type="spellStart"/>
      <w:r w:rsidRPr="003C416F">
        <w:rPr>
          <w:rFonts w:cs="Arial"/>
        </w:rPr>
        <w:t>Carver</w:t>
      </w:r>
      <w:proofErr w:type="spellEnd"/>
      <w:r w:rsidRPr="003C416F">
        <w:rPr>
          <w:rFonts w:cs="Arial"/>
        </w:rPr>
        <w:t xml:space="preserve"> </w:t>
      </w:r>
      <w:r w:rsidR="004D1F9A" w:rsidRPr="003C416F">
        <w:rPr>
          <w:rFonts w:cs="Arial"/>
        </w:rPr>
        <w:t>(</w:t>
      </w:r>
      <w:r w:rsidRPr="003C416F">
        <w:rPr>
          <w:rFonts w:cs="Arial"/>
        </w:rPr>
        <w:t>1997</w:t>
      </w:r>
      <w:r w:rsidR="004D1F9A" w:rsidRPr="003C416F">
        <w:rPr>
          <w:rFonts w:cs="Arial"/>
        </w:rPr>
        <w:t xml:space="preserve">) </w:t>
      </w:r>
      <w:proofErr w:type="spellStart"/>
      <w:r w:rsidR="00F3738E" w:rsidRPr="003C416F">
        <w:rPr>
          <w:rFonts w:cs="Arial"/>
        </w:rPr>
        <w:t>cit</w:t>
      </w:r>
      <w:proofErr w:type="spellEnd"/>
      <w:r w:rsidR="00F3738E" w:rsidRPr="003C416F">
        <w:rPr>
          <w:rFonts w:cs="Arial"/>
        </w:rPr>
        <w:t xml:space="preserve"> in Pais-Ribeiro </w:t>
      </w:r>
    </w:p>
    <w:p w14:paraId="4E195C8F" w14:textId="2C1C629D" w:rsidR="00C954DF" w:rsidRPr="003C416F" w:rsidRDefault="00F3738E" w:rsidP="003C416F">
      <w:pPr>
        <w:pStyle w:val="SemEspaamento"/>
        <w:spacing w:line="360" w:lineRule="auto"/>
        <w:jc w:val="both"/>
        <w:rPr>
          <w:rFonts w:cs="Arial"/>
        </w:rPr>
      </w:pPr>
      <w:r w:rsidRPr="003C416F">
        <w:rPr>
          <w:rFonts w:cs="Arial"/>
        </w:rPr>
        <w:t xml:space="preserve">&amp; Rodrigues (2004), </w:t>
      </w:r>
      <w:r w:rsidR="00C954DF" w:rsidRPr="003C416F">
        <w:rPr>
          <w:rFonts w:cs="Arial"/>
        </w:rPr>
        <w:t>como para amostra</w:t>
      </w:r>
      <w:r w:rsidR="004D1F9A" w:rsidRPr="003C416F">
        <w:rPr>
          <w:rFonts w:cs="Arial"/>
        </w:rPr>
        <w:t>s</w:t>
      </w:r>
      <w:r w:rsidR="00C954DF" w:rsidRPr="003C416F">
        <w:rPr>
          <w:rFonts w:cs="Arial"/>
        </w:rPr>
        <w:t xml:space="preserve"> d</w:t>
      </w:r>
      <w:r w:rsidR="004D1F9A" w:rsidRPr="003C416F">
        <w:rPr>
          <w:rFonts w:cs="Arial"/>
        </w:rPr>
        <w:t>e</w:t>
      </w:r>
      <w:r w:rsidR="00C954DF" w:rsidRPr="003C416F">
        <w:rPr>
          <w:rFonts w:cs="Arial"/>
        </w:rPr>
        <w:t xml:space="preserve"> estudo</w:t>
      </w:r>
      <w:r w:rsidR="004D1F9A" w:rsidRPr="003C416F">
        <w:rPr>
          <w:rFonts w:cs="Arial"/>
        </w:rPr>
        <w:t>s</w:t>
      </w:r>
      <w:r w:rsidR="00C954DF" w:rsidRPr="003C416F">
        <w:rPr>
          <w:rFonts w:cs="Arial"/>
        </w:rPr>
        <w:t xml:space="preserve"> mais recente</w:t>
      </w:r>
      <w:r w:rsidR="004D1F9A" w:rsidRPr="003C416F">
        <w:rPr>
          <w:rFonts w:cs="Arial"/>
        </w:rPr>
        <w:t>s</w:t>
      </w:r>
      <w:r w:rsidR="00C954DF" w:rsidRPr="003C416F">
        <w:rPr>
          <w:rFonts w:cs="Arial"/>
        </w:rPr>
        <w:t xml:space="preserve">. </w:t>
      </w:r>
      <w:r w:rsidR="004D1F9A" w:rsidRPr="003C416F">
        <w:rPr>
          <w:rFonts w:cs="Arial"/>
        </w:rPr>
        <w:t>(Baptista,</w:t>
      </w:r>
      <w:r w:rsidR="00D63626" w:rsidRPr="003C416F">
        <w:rPr>
          <w:rFonts w:cs="Arial"/>
        </w:rPr>
        <w:t xml:space="preserve"> </w:t>
      </w:r>
      <w:r w:rsidR="004D1F9A" w:rsidRPr="003C416F">
        <w:rPr>
          <w:rFonts w:cs="Arial"/>
        </w:rPr>
        <w:t xml:space="preserve">2010 p. 25). </w:t>
      </w:r>
    </w:p>
    <w:p w14:paraId="3E00C27A" w14:textId="01C26004" w:rsidR="00C954DF" w:rsidRPr="003C416F" w:rsidRDefault="00C954DF" w:rsidP="003C416F">
      <w:pPr>
        <w:pStyle w:val="SemEspaamento"/>
        <w:spacing w:line="360" w:lineRule="auto"/>
        <w:jc w:val="both"/>
        <w:rPr>
          <w:rFonts w:cs="Arial"/>
        </w:rPr>
      </w:pPr>
    </w:p>
    <w:p w14:paraId="3E3184B5" w14:textId="77777777" w:rsidR="00C954DF" w:rsidRPr="003C416F" w:rsidRDefault="00D724C2" w:rsidP="003C416F">
      <w:pPr>
        <w:spacing w:after="0" w:line="360" w:lineRule="auto"/>
        <w:rPr>
          <w:rFonts w:cs="Arial"/>
        </w:rPr>
      </w:pPr>
      <w:r w:rsidRPr="003C416F">
        <w:rPr>
          <w:rFonts w:cs="Arial"/>
        </w:rPr>
        <w:t>Quadro 2</w:t>
      </w:r>
      <w:r w:rsidR="00C954DF" w:rsidRPr="003C416F">
        <w:rPr>
          <w:rFonts w:cs="Arial"/>
        </w:rPr>
        <w:t>:</w:t>
      </w:r>
      <w:r w:rsidR="00E87BF7" w:rsidRPr="003C416F">
        <w:rPr>
          <w:rFonts w:cs="Arial"/>
        </w:rPr>
        <w:t xml:space="preserve"> Estudo da Validade da Escala de </w:t>
      </w:r>
      <w:proofErr w:type="spellStart"/>
      <w:r w:rsidR="00E87BF7" w:rsidRPr="003C416F">
        <w:rPr>
          <w:rFonts w:cs="Arial"/>
        </w:rPr>
        <w:t>Coping</w:t>
      </w:r>
      <w:proofErr w:type="spellEnd"/>
      <w:r w:rsidR="00E87BF7" w:rsidRPr="003C416F">
        <w:rPr>
          <w:rFonts w:cs="Arial"/>
        </w:rPr>
        <w:t>,</w:t>
      </w:r>
      <w:r w:rsidR="00C954DF" w:rsidRPr="003C416F">
        <w:rPr>
          <w:rFonts w:cs="Arial"/>
        </w:rPr>
        <w:t xml:space="preserve"> BRIEF-COPE</w:t>
      </w:r>
    </w:p>
    <w:p w14:paraId="56FCE358" w14:textId="723430BA" w:rsidR="00C954DF" w:rsidRPr="003C416F" w:rsidRDefault="00C954DF" w:rsidP="003C416F">
      <w:pPr>
        <w:pStyle w:val="SemEspaamento"/>
        <w:spacing w:line="360" w:lineRule="auto"/>
        <w:jc w:val="both"/>
        <w:rPr>
          <w:rFonts w:cs="Arial"/>
        </w:rPr>
      </w:pPr>
    </w:p>
    <w:tbl>
      <w:tblPr>
        <w:tblStyle w:val="TabeladeGrelha1Clara-Destaque31"/>
        <w:tblpPr w:leftFromText="141" w:rightFromText="141" w:vertAnchor="text" w:horzAnchor="margin" w:tblpY="-32"/>
        <w:tblW w:w="8472" w:type="dxa"/>
        <w:tblBorders>
          <w:top w:val="single" w:sz="12" w:space="0" w:color="auto"/>
          <w:left w:val="none" w:sz="0" w:space="0" w:color="auto"/>
          <w:bottom w:val="single" w:sz="12" w:space="0" w:color="auto"/>
          <w:right w:val="none" w:sz="0" w:space="0" w:color="auto"/>
          <w:insideH w:val="single" w:sz="4" w:space="0" w:color="auto"/>
          <w:insideV w:val="single" w:sz="4" w:space="0" w:color="auto"/>
        </w:tblBorders>
        <w:tblLook w:val="04A0" w:firstRow="1" w:lastRow="0" w:firstColumn="1" w:lastColumn="0" w:noHBand="0" w:noVBand="1"/>
      </w:tblPr>
      <w:tblGrid>
        <w:gridCol w:w="2235"/>
        <w:gridCol w:w="1417"/>
        <w:gridCol w:w="1701"/>
        <w:gridCol w:w="1418"/>
        <w:gridCol w:w="1701"/>
      </w:tblGrid>
      <w:tr w:rsidR="007F180D" w:rsidRPr="003C416F" w14:paraId="26A922B6" w14:textId="77777777" w:rsidTr="00F46476">
        <w:trPr>
          <w:cnfStyle w:val="100000000000" w:firstRow="1" w:lastRow="0" w:firstColumn="0" w:lastColumn="0" w:oddVBand="0" w:evenVBand="0" w:oddHBand="0" w:evenHBand="0" w:firstRowFirstColumn="0" w:firstRowLastColumn="0" w:lastRowFirstColumn="0" w:lastRowLastColumn="0"/>
          <w:trHeight w:val="639"/>
        </w:trPr>
        <w:tc>
          <w:tcPr>
            <w:cnfStyle w:val="001000000000" w:firstRow="0" w:lastRow="0" w:firstColumn="1" w:lastColumn="0" w:oddVBand="0" w:evenVBand="0" w:oddHBand="0" w:evenHBand="0" w:firstRowFirstColumn="0" w:firstRowLastColumn="0" w:lastRowFirstColumn="0" w:lastRowLastColumn="0"/>
            <w:tcW w:w="2235" w:type="dxa"/>
            <w:tcBorders>
              <w:top w:val="single" w:sz="4" w:space="0" w:color="auto"/>
              <w:left w:val="single" w:sz="4" w:space="0" w:color="auto"/>
            </w:tcBorders>
          </w:tcPr>
          <w:p w14:paraId="37A55514" w14:textId="77777777" w:rsidR="007F180D" w:rsidRPr="003C416F" w:rsidRDefault="007F180D" w:rsidP="003C416F">
            <w:pPr>
              <w:pStyle w:val="SemEspaamento"/>
              <w:spacing w:line="360" w:lineRule="auto"/>
              <w:jc w:val="both"/>
              <w:rPr>
                <w:rFonts w:cs="Arial"/>
                <w:sz w:val="12"/>
                <w:szCs w:val="12"/>
              </w:rPr>
            </w:pPr>
          </w:p>
        </w:tc>
        <w:tc>
          <w:tcPr>
            <w:tcW w:w="1417" w:type="dxa"/>
            <w:tcBorders>
              <w:top w:val="single" w:sz="4" w:space="0" w:color="auto"/>
            </w:tcBorders>
            <w:vAlign w:val="center"/>
          </w:tcPr>
          <w:p w14:paraId="5CBDB588" w14:textId="77777777" w:rsidR="007F180D" w:rsidRPr="003C416F" w:rsidRDefault="007F180D" w:rsidP="003C416F">
            <w:pPr>
              <w:pStyle w:val="SemEspaamento"/>
              <w:spacing w:line="360" w:lineRule="auto"/>
              <w:jc w:val="center"/>
              <w:cnfStyle w:val="100000000000" w:firstRow="1" w:lastRow="0" w:firstColumn="0" w:lastColumn="0" w:oddVBand="0" w:evenVBand="0" w:oddHBand="0" w:evenHBand="0" w:firstRowFirstColumn="0" w:firstRowLastColumn="0" w:lastRowFirstColumn="0" w:lastRowLastColumn="0"/>
              <w:rPr>
                <w:rFonts w:cs="Arial"/>
                <w:sz w:val="12"/>
                <w:szCs w:val="12"/>
              </w:rPr>
            </w:pPr>
            <w:proofErr w:type="spellStart"/>
            <w:r w:rsidRPr="003C416F">
              <w:rPr>
                <w:rFonts w:cs="Arial"/>
                <w:sz w:val="12"/>
                <w:szCs w:val="12"/>
              </w:rPr>
              <w:t>Carver</w:t>
            </w:r>
            <w:proofErr w:type="spellEnd"/>
            <w:r w:rsidRPr="003C416F">
              <w:rPr>
                <w:rFonts w:cs="Arial"/>
                <w:sz w:val="12"/>
                <w:szCs w:val="12"/>
              </w:rPr>
              <w:t xml:space="preserve"> (1997)</w:t>
            </w:r>
          </w:p>
        </w:tc>
        <w:tc>
          <w:tcPr>
            <w:tcW w:w="1701" w:type="dxa"/>
            <w:tcBorders>
              <w:top w:val="single" w:sz="4" w:space="0" w:color="auto"/>
            </w:tcBorders>
            <w:vAlign w:val="center"/>
          </w:tcPr>
          <w:p w14:paraId="74EA175E" w14:textId="77777777" w:rsidR="007F180D" w:rsidRPr="003C416F" w:rsidRDefault="007F180D" w:rsidP="003C416F">
            <w:pPr>
              <w:pStyle w:val="SemEspaamento"/>
              <w:spacing w:line="360" w:lineRule="auto"/>
              <w:jc w:val="center"/>
              <w:cnfStyle w:val="100000000000" w:firstRow="1"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 xml:space="preserve">Pais Ribeiro </w:t>
            </w:r>
          </w:p>
          <w:p w14:paraId="538F5FBE" w14:textId="77777777" w:rsidR="007F180D" w:rsidRPr="003C416F" w:rsidRDefault="007F180D" w:rsidP="003C416F">
            <w:pPr>
              <w:pStyle w:val="SemEspaamento"/>
              <w:spacing w:line="360" w:lineRule="auto"/>
              <w:jc w:val="center"/>
              <w:cnfStyle w:val="100000000000" w:firstRow="1"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&amp; Rodrigues (2004)</w:t>
            </w:r>
          </w:p>
        </w:tc>
        <w:tc>
          <w:tcPr>
            <w:tcW w:w="1418" w:type="dxa"/>
            <w:tcBorders>
              <w:top w:val="single" w:sz="4" w:space="0" w:color="auto"/>
            </w:tcBorders>
            <w:vAlign w:val="center"/>
          </w:tcPr>
          <w:p w14:paraId="3E58D9C2" w14:textId="77777777" w:rsidR="007F180D" w:rsidRPr="003C416F" w:rsidRDefault="007F180D" w:rsidP="003C416F">
            <w:pPr>
              <w:pStyle w:val="SemEspaamento"/>
              <w:spacing w:line="360" w:lineRule="auto"/>
              <w:jc w:val="center"/>
              <w:cnfStyle w:val="100000000000" w:firstRow="1"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Baptista (2010)</w:t>
            </w:r>
          </w:p>
        </w:tc>
        <w:tc>
          <w:tcPr>
            <w:tcW w:w="1701" w:type="dxa"/>
            <w:tcBorders>
              <w:top w:val="single" w:sz="4" w:space="0" w:color="auto"/>
              <w:right w:val="single" w:sz="4" w:space="0" w:color="auto"/>
            </w:tcBorders>
            <w:vAlign w:val="center"/>
          </w:tcPr>
          <w:p w14:paraId="6826E4FF" w14:textId="77777777" w:rsidR="00F46476" w:rsidRPr="003C416F" w:rsidRDefault="007F180D" w:rsidP="003C416F">
            <w:pPr>
              <w:pStyle w:val="SemEspaamento"/>
              <w:spacing w:line="360" w:lineRule="auto"/>
              <w:jc w:val="center"/>
              <w:cnfStyle w:val="100000000000" w:firstRow="1"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 xml:space="preserve">Madalena Cunha </w:t>
            </w:r>
          </w:p>
          <w:p w14:paraId="71A6CA3B" w14:textId="372C0452" w:rsidR="007F180D" w:rsidRPr="003C416F" w:rsidRDefault="007F180D" w:rsidP="003C416F">
            <w:pPr>
              <w:pStyle w:val="SemEspaamento"/>
              <w:spacing w:line="360" w:lineRule="auto"/>
              <w:jc w:val="center"/>
              <w:cnfStyle w:val="100000000000" w:firstRow="1" w:lastRow="0" w:firstColumn="0" w:lastColumn="0" w:oddVBand="0" w:evenVBand="0" w:oddHBand="0" w:evenHBand="0" w:firstRowFirstColumn="0" w:firstRowLastColumn="0" w:lastRowFirstColumn="0" w:lastRowLastColumn="0"/>
              <w:rPr>
                <w:rFonts w:cs="Arial"/>
                <w:sz w:val="12"/>
                <w:szCs w:val="12"/>
              </w:rPr>
            </w:pPr>
            <w:proofErr w:type="spellStart"/>
            <w:proofErr w:type="gramStart"/>
            <w:r w:rsidRPr="003C416F">
              <w:rPr>
                <w:rFonts w:cs="Arial"/>
                <w:sz w:val="12"/>
                <w:szCs w:val="12"/>
              </w:rPr>
              <w:t>et</w:t>
            </w:r>
            <w:proofErr w:type="spellEnd"/>
            <w:proofErr w:type="gramEnd"/>
            <w:r w:rsidRPr="003C416F">
              <w:rPr>
                <w:rFonts w:cs="Arial"/>
                <w:sz w:val="12"/>
                <w:szCs w:val="12"/>
              </w:rPr>
              <w:t xml:space="preserve"> al (2017)</w:t>
            </w:r>
          </w:p>
        </w:tc>
      </w:tr>
      <w:tr w:rsidR="007F180D" w:rsidRPr="003C416F" w14:paraId="5EBEF691" w14:textId="77777777" w:rsidTr="00F46476">
        <w:trPr>
          <w:trHeight w:val="325"/>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41A55B89" w14:textId="77777777" w:rsidR="007F180D" w:rsidRPr="003C416F" w:rsidRDefault="007F180D" w:rsidP="003C416F">
            <w:pPr>
              <w:pStyle w:val="SemEspaamento"/>
              <w:spacing w:line="360" w:lineRule="auto"/>
              <w:rPr>
                <w:rFonts w:cs="Arial"/>
                <w:sz w:val="12"/>
                <w:szCs w:val="12"/>
              </w:rPr>
            </w:pPr>
            <w:proofErr w:type="spellStart"/>
            <w:r w:rsidRPr="003C416F">
              <w:rPr>
                <w:rFonts w:cs="Arial"/>
                <w:i/>
                <w:sz w:val="12"/>
                <w:szCs w:val="12"/>
              </w:rPr>
              <w:t>Coping</w:t>
            </w:r>
            <w:proofErr w:type="spellEnd"/>
            <w:r w:rsidRPr="003C416F">
              <w:rPr>
                <w:rFonts w:cs="Arial"/>
                <w:sz w:val="12"/>
                <w:szCs w:val="12"/>
              </w:rPr>
              <w:t xml:space="preserve"> Ativo</w:t>
            </w:r>
          </w:p>
        </w:tc>
        <w:tc>
          <w:tcPr>
            <w:tcW w:w="1417" w:type="dxa"/>
            <w:vAlign w:val="center"/>
          </w:tcPr>
          <w:p w14:paraId="7FB5722E"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0.68</w:t>
            </w:r>
          </w:p>
        </w:tc>
        <w:tc>
          <w:tcPr>
            <w:tcW w:w="1701" w:type="dxa"/>
            <w:vAlign w:val="center"/>
          </w:tcPr>
          <w:p w14:paraId="6EEA3FA0"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0.65</w:t>
            </w:r>
          </w:p>
        </w:tc>
        <w:tc>
          <w:tcPr>
            <w:tcW w:w="1418" w:type="dxa"/>
            <w:vAlign w:val="center"/>
          </w:tcPr>
          <w:p w14:paraId="2B97D323"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0.55</w:t>
            </w:r>
          </w:p>
        </w:tc>
        <w:tc>
          <w:tcPr>
            <w:tcW w:w="1701" w:type="dxa"/>
            <w:tcBorders>
              <w:right w:val="single" w:sz="4" w:space="0" w:color="auto"/>
            </w:tcBorders>
            <w:vAlign w:val="center"/>
          </w:tcPr>
          <w:p w14:paraId="7A8BC2D9"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0.639</w:t>
            </w:r>
          </w:p>
        </w:tc>
      </w:tr>
      <w:tr w:rsidR="007F180D" w:rsidRPr="003C416F" w14:paraId="0401F47D" w14:textId="77777777" w:rsidTr="00F46476">
        <w:trPr>
          <w:trHeight w:val="312"/>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5F05FCB4"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Planear</w:t>
            </w:r>
          </w:p>
        </w:tc>
        <w:tc>
          <w:tcPr>
            <w:tcW w:w="1417" w:type="dxa"/>
            <w:vAlign w:val="center"/>
          </w:tcPr>
          <w:p w14:paraId="03BC720A"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0.73</w:t>
            </w:r>
          </w:p>
        </w:tc>
        <w:tc>
          <w:tcPr>
            <w:tcW w:w="1701" w:type="dxa"/>
            <w:vAlign w:val="center"/>
          </w:tcPr>
          <w:p w14:paraId="6F6FABA4"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0.70</w:t>
            </w:r>
          </w:p>
        </w:tc>
        <w:tc>
          <w:tcPr>
            <w:tcW w:w="1418" w:type="dxa"/>
            <w:vAlign w:val="center"/>
          </w:tcPr>
          <w:p w14:paraId="2A18B3C2"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0.75</w:t>
            </w:r>
          </w:p>
        </w:tc>
        <w:tc>
          <w:tcPr>
            <w:tcW w:w="1701" w:type="dxa"/>
            <w:tcBorders>
              <w:right w:val="single" w:sz="4" w:space="0" w:color="auto"/>
            </w:tcBorders>
            <w:vAlign w:val="center"/>
          </w:tcPr>
          <w:p w14:paraId="10B4D2A6"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0.744</w:t>
            </w:r>
          </w:p>
        </w:tc>
      </w:tr>
      <w:tr w:rsidR="007F180D" w:rsidRPr="003C416F" w14:paraId="5AB15F51" w14:textId="77777777" w:rsidTr="00F46476">
        <w:trPr>
          <w:trHeight w:val="508"/>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5A0D0C24"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Utilizar Suporte Instrumental</w:t>
            </w:r>
          </w:p>
        </w:tc>
        <w:tc>
          <w:tcPr>
            <w:tcW w:w="1417" w:type="dxa"/>
            <w:vAlign w:val="center"/>
          </w:tcPr>
          <w:p w14:paraId="4197ABC7"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0.64</w:t>
            </w:r>
          </w:p>
        </w:tc>
        <w:tc>
          <w:tcPr>
            <w:tcW w:w="1701" w:type="dxa"/>
            <w:vAlign w:val="center"/>
          </w:tcPr>
          <w:p w14:paraId="72A5BDF1"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0.81</w:t>
            </w:r>
          </w:p>
        </w:tc>
        <w:tc>
          <w:tcPr>
            <w:tcW w:w="1418" w:type="dxa"/>
            <w:vAlign w:val="center"/>
          </w:tcPr>
          <w:p w14:paraId="5B74BFC9"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0.79</w:t>
            </w:r>
          </w:p>
        </w:tc>
        <w:tc>
          <w:tcPr>
            <w:tcW w:w="1701" w:type="dxa"/>
            <w:tcBorders>
              <w:right w:val="single" w:sz="4" w:space="0" w:color="auto"/>
            </w:tcBorders>
            <w:vAlign w:val="center"/>
          </w:tcPr>
          <w:p w14:paraId="28EE57F7"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0.681</w:t>
            </w:r>
          </w:p>
        </w:tc>
      </w:tr>
      <w:tr w:rsidR="007F180D" w:rsidRPr="003C416F" w14:paraId="2EA77A74" w14:textId="77777777" w:rsidTr="00F46476">
        <w:trPr>
          <w:trHeight w:val="416"/>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61A2964B"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 xml:space="preserve">Utilizar Suporte social emocional </w:t>
            </w:r>
          </w:p>
        </w:tc>
        <w:tc>
          <w:tcPr>
            <w:tcW w:w="1417" w:type="dxa"/>
            <w:vAlign w:val="center"/>
          </w:tcPr>
          <w:p w14:paraId="356C9C5B"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0.71</w:t>
            </w:r>
          </w:p>
        </w:tc>
        <w:tc>
          <w:tcPr>
            <w:tcW w:w="1701" w:type="dxa"/>
            <w:vAlign w:val="center"/>
          </w:tcPr>
          <w:p w14:paraId="22B7121F"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0.79</w:t>
            </w:r>
          </w:p>
        </w:tc>
        <w:tc>
          <w:tcPr>
            <w:tcW w:w="1418" w:type="dxa"/>
            <w:vAlign w:val="center"/>
          </w:tcPr>
          <w:p w14:paraId="643EF88A"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0.82</w:t>
            </w:r>
          </w:p>
        </w:tc>
        <w:tc>
          <w:tcPr>
            <w:tcW w:w="1701" w:type="dxa"/>
            <w:tcBorders>
              <w:right w:val="single" w:sz="4" w:space="0" w:color="auto"/>
            </w:tcBorders>
            <w:vAlign w:val="center"/>
          </w:tcPr>
          <w:p w14:paraId="5ED1B8B2"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0.722</w:t>
            </w:r>
          </w:p>
        </w:tc>
      </w:tr>
      <w:tr w:rsidR="007F180D" w:rsidRPr="003C416F" w14:paraId="71350C74" w14:textId="77777777" w:rsidTr="00F46476">
        <w:trPr>
          <w:trHeight w:val="325"/>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6A117C4B"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Religião</w:t>
            </w:r>
          </w:p>
        </w:tc>
        <w:tc>
          <w:tcPr>
            <w:tcW w:w="1417" w:type="dxa"/>
            <w:vAlign w:val="center"/>
          </w:tcPr>
          <w:p w14:paraId="3BDA4660"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0.82</w:t>
            </w:r>
          </w:p>
        </w:tc>
        <w:tc>
          <w:tcPr>
            <w:tcW w:w="1701" w:type="dxa"/>
            <w:vAlign w:val="center"/>
          </w:tcPr>
          <w:p w14:paraId="3FCAB7C0"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0.80</w:t>
            </w:r>
          </w:p>
        </w:tc>
        <w:tc>
          <w:tcPr>
            <w:tcW w:w="1418" w:type="dxa"/>
            <w:vAlign w:val="center"/>
          </w:tcPr>
          <w:p w14:paraId="5EF829A6"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0.89</w:t>
            </w:r>
          </w:p>
        </w:tc>
        <w:tc>
          <w:tcPr>
            <w:tcW w:w="1701" w:type="dxa"/>
            <w:tcBorders>
              <w:right w:val="single" w:sz="4" w:space="0" w:color="auto"/>
            </w:tcBorders>
            <w:vAlign w:val="center"/>
          </w:tcPr>
          <w:p w14:paraId="7162AA88"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0.888</w:t>
            </w:r>
          </w:p>
        </w:tc>
      </w:tr>
      <w:tr w:rsidR="007F180D" w:rsidRPr="003C416F" w14:paraId="1AEC83B8" w14:textId="77777777" w:rsidTr="00F46476">
        <w:trPr>
          <w:trHeight w:val="371"/>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1B2BB175"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Reinterpretação Positiva</w:t>
            </w:r>
          </w:p>
        </w:tc>
        <w:tc>
          <w:tcPr>
            <w:tcW w:w="1417" w:type="dxa"/>
            <w:vAlign w:val="center"/>
          </w:tcPr>
          <w:p w14:paraId="76439DF5"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0.64</w:t>
            </w:r>
          </w:p>
        </w:tc>
        <w:tc>
          <w:tcPr>
            <w:tcW w:w="1701" w:type="dxa"/>
            <w:vAlign w:val="center"/>
          </w:tcPr>
          <w:p w14:paraId="1B0FB2A6"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0.74</w:t>
            </w:r>
          </w:p>
        </w:tc>
        <w:tc>
          <w:tcPr>
            <w:tcW w:w="1418" w:type="dxa"/>
            <w:vAlign w:val="center"/>
          </w:tcPr>
          <w:p w14:paraId="44453A7C"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0.78</w:t>
            </w:r>
          </w:p>
        </w:tc>
        <w:tc>
          <w:tcPr>
            <w:tcW w:w="1701" w:type="dxa"/>
            <w:tcBorders>
              <w:right w:val="single" w:sz="4" w:space="0" w:color="auto"/>
            </w:tcBorders>
            <w:vAlign w:val="center"/>
          </w:tcPr>
          <w:p w14:paraId="2EE17905"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0.739</w:t>
            </w:r>
          </w:p>
        </w:tc>
      </w:tr>
      <w:tr w:rsidR="007F180D" w:rsidRPr="003C416F" w14:paraId="3DDA9A32" w14:textId="77777777" w:rsidTr="00F46476">
        <w:trPr>
          <w:trHeight w:val="404"/>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7E85E795"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 xml:space="preserve">Auto- culpabilização </w:t>
            </w:r>
          </w:p>
        </w:tc>
        <w:tc>
          <w:tcPr>
            <w:tcW w:w="1417" w:type="dxa"/>
            <w:vAlign w:val="center"/>
          </w:tcPr>
          <w:p w14:paraId="721232BE"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0.69</w:t>
            </w:r>
          </w:p>
        </w:tc>
        <w:tc>
          <w:tcPr>
            <w:tcW w:w="1701" w:type="dxa"/>
            <w:vAlign w:val="center"/>
          </w:tcPr>
          <w:p w14:paraId="3F31875A"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0.62</w:t>
            </w:r>
          </w:p>
        </w:tc>
        <w:tc>
          <w:tcPr>
            <w:tcW w:w="1418" w:type="dxa"/>
            <w:vAlign w:val="center"/>
          </w:tcPr>
          <w:p w14:paraId="6A2269ED"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0.13*</w:t>
            </w:r>
          </w:p>
        </w:tc>
        <w:tc>
          <w:tcPr>
            <w:tcW w:w="1701" w:type="dxa"/>
            <w:tcBorders>
              <w:right w:val="single" w:sz="4" w:space="0" w:color="auto"/>
            </w:tcBorders>
            <w:vAlign w:val="center"/>
          </w:tcPr>
          <w:p w14:paraId="454687F5"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0.489</w:t>
            </w:r>
          </w:p>
        </w:tc>
      </w:tr>
      <w:tr w:rsidR="007F180D" w:rsidRPr="003C416F" w14:paraId="583B3CF1" w14:textId="77777777" w:rsidTr="00F46476">
        <w:trPr>
          <w:trHeight w:val="325"/>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065A41FD"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Aceitação</w:t>
            </w:r>
          </w:p>
        </w:tc>
        <w:tc>
          <w:tcPr>
            <w:tcW w:w="1417" w:type="dxa"/>
            <w:vAlign w:val="center"/>
          </w:tcPr>
          <w:p w14:paraId="4FA247DF"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0.57</w:t>
            </w:r>
          </w:p>
        </w:tc>
        <w:tc>
          <w:tcPr>
            <w:tcW w:w="1701" w:type="dxa"/>
            <w:vAlign w:val="center"/>
          </w:tcPr>
          <w:p w14:paraId="1FAC225C"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0.55</w:t>
            </w:r>
          </w:p>
        </w:tc>
        <w:tc>
          <w:tcPr>
            <w:tcW w:w="1418" w:type="dxa"/>
            <w:vAlign w:val="center"/>
          </w:tcPr>
          <w:p w14:paraId="29AEEFED"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0.82</w:t>
            </w:r>
          </w:p>
        </w:tc>
        <w:tc>
          <w:tcPr>
            <w:tcW w:w="1701" w:type="dxa"/>
            <w:tcBorders>
              <w:right w:val="single" w:sz="4" w:space="0" w:color="auto"/>
            </w:tcBorders>
            <w:vAlign w:val="center"/>
          </w:tcPr>
          <w:p w14:paraId="37371C08"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0.753</w:t>
            </w:r>
          </w:p>
        </w:tc>
      </w:tr>
      <w:tr w:rsidR="007F180D" w:rsidRPr="003C416F" w14:paraId="06C81BC1" w14:textId="77777777" w:rsidTr="00F46476">
        <w:trPr>
          <w:trHeight w:val="373"/>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739DC1D0"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Expressão de Sentimentos</w:t>
            </w:r>
          </w:p>
        </w:tc>
        <w:tc>
          <w:tcPr>
            <w:tcW w:w="1417" w:type="dxa"/>
            <w:vAlign w:val="center"/>
          </w:tcPr>
          <w:p w14:paraId="062147B8"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0.50</w:t>
            </w:r>
          </w:p>
        </w:tc>
        <w:tc>
          <w:tcPr>
            <w:tcW w:w="1701" w:type="dxa"/>
            <w:vAlign w:val="center"/>
          </w:tcPr>
          <w:p w14:paraId="45C91AC3"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0.84</w:t>
            </w:r>
          </w:p>
        </w:tc>
        <w:tc>
          <w:tcPr>
            <w:tcW w:w="1418" w:type="dxa"/>
            <w:vAlign w:val="center"/>
          </w:tcPr>
          <w:p w14:paraId="4F14782A"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0.57</w:t>
            </w:r>
          </w:p>
        </w:tc>
        <w:tc>
          <w:tcPr>
            <w:tcW w:w="1701" w:type="dxa"/>
            <w:tcBorders>
              <w:right w:val="single" w:sz="4" w:space="0" w:color="auto"/>
            </w:tcBorders>
            <w:vAlign w:val="center"/>
          </w:tcPr>
          <w:p w14:paraId="5F52CE7B"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0.730</w:t>
            </w:r>
          </w:p>
        </w:tc>
      </w:tr>
      <w:tr w:rsidR="007F180D" w:rsidRPr="003C416F" w14:paraId="47C91D9E" w14:textId="77777777" w:rsidTr="00F46476">
        <w:trPr>
          <w:trHeight w:val="312"/>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45DD7123"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Negação</w:t>
            </w:r>
          </w:p>
        </w:tc>
        <w:tc>
          <w:tcPr>
            <w:tcW w:w="1417" w:type="dxa"/>
            <w:vAlign w:val="center"/>
          </w:tcPr>
          <w:p w14:paraId="5B4A2421"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0.54</w:t>
            </w:r>
          </w:p>
        </w:tc>
        <w:tc>
          <w:tcPr>
            <w:tcW w:w="1701" w:type="dxa"/>
            <w:vAlign w:val="center"/>
          </w:tcPr>
          <w:p w14:paraId="4658ECB7"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0.72</w:t>
            </w:r>
          </w:p>
        </w:tc>
        <w:tc>
          <w:tcPr>
            <w:tcW w:w="1418" w:type="dxa"/>
            <w:vAlign w:val="center"/>
          </w:tcPr>
          <w:p w14:paraId="5C7E0371"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0.61</w:t>
            </w:r>
          </w:p>
        </w:tc>
        <w:tc>
          <w:tcPr>
            <w:tcW w:w="1701" w:type="dxa"/>
            <w:tcBorders>
              <w:right w:val="single" w:sz="4" w:space="0" w:color="auto"/>
            </w:tcBorders>
            <w:vAlign w:val="center"/>
          </w:tcPr>
          <w:p w14:paraId="6956F385"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0.753</w:t>
            </w:r>
          </w:p>
        </w:tc>
      </w:tr>
      <w:tr w:rsidR="007F180D" w:rsidRPr="003C416F" w14:paraId="1532E0F7" w14:textId="77777777" w:rsidTr="00F46476">
        <w:trPr>
          <w:trHeight w:val="325"/>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09820A3F"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Auto- Distração</w:t>
            </w:r>
          </w:p>
        </w:tc>
        <w:tc>
          <w:tcPr>
            <w:tcW w:w="1417" w:type="dxa"/>
            <w:vAlign w:val="center"/>
          </w:tcPr>
          <w:p w14:paraId="5CCFD02D"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0.71</w:t>
            </w:r>
          </w:p>
        </w:tc>
        <w:tc>
          <w:tcPr>
            <w:tcW w:w="1701" w:type="dxa"/>
            <w:vAlign w:val="center"/>
          </w:tcPr>
          <w:p w14:paraId="2B723E84"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0.67</w:t>
            </w:r>
          </w:p>
        </w:tc>
        <w:tc>
          <w:tcPr>
            <w:tcW w:w="1418" w:type="dxa"/>
            <w:vAlign w:val="center"/>
          </w:tcPr>
          <w:p w14:paraId="58D52492"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0.78</w:t>
            </w:r>
          </w:p>
        </w:tc>
        <w:tc>
          <w:tcPr>
            <w:tcW w:w="1701" w:type="dxa"/>
            <w:tcBorders>
              <w:right w:val="single" w:sz="4" w:space="0" w:color="auto"/>
            </w:tcBorders>
            <w:vAlign w:val="center"/>
          </w:tcPr>
          <w:p w14:paraId="03E8CDFC"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0.602</w:t>
            </w:r>
          </w:p>
        </w:tc>
      </w:tr>
      <w:tr w:rsidR="007F180D" w:rsidRPr="003C416F" w14:paraId="78A479C8" w14:textId="77777777" w:rsidTr="00F46476">
        <w:trPr>
          <w:trHeight w:val="472"/>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5BED21D8"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Desinvestimento comportamental</w:t>
            </w:r>
          </w:p>
        </w:tc>
        <w:tc>
          <w:tcPr>
            <w:tcW w:w="1417" w:type="dxa"/>
            <w:vAlign w:val="center"/>
          </w:tcPr>
          <w:p w14:paraId="33384B90"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0.65</w:t>
            </w:r>
          </w:p>
        </w:tc>
        <w:tc>
          <w:tcPr>
            <w:tcW w:w="1701" w:type="dxa"/>
            <w:vAlign w:val="center"/>
          </w:tcPr>
          <w:p w14:paraId="11B7A2F7"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0.78</w:t>
            </w:r>
          </w:p>
        </w:tc>
        <w:tc>
          <w:tcPr>
            <w:tcW w:w="1418" w:type="dxa"/>
            <w:vAlign w:val="center"/>
          </w:tcPr>
          <w:p w14:paraId="4CF3946D"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0.93</w:t>
            </w:r>
          </w:p>
        </w:tc>
        <w:tc>
          <w:tcPr>
            <w:tcW w:w="1701" w:type="dxa"/>
            <w:tcBorders>
              <w:right w:val="single" w:sz="4" w:space="0" w:color="auto"/>
            </w:tcBorders>
            <w:vAlign w:val="center"/>
          </w:tcPr>
          <w:p w14:paraId="37920A5E"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0.713</w:t>
            </w:r>
          </w:p>
        </w:tc>
      </w:tr>
      <w:tr w:rsidR="007F180D" w:rsidRPr="003C416F" w14:paraId="5A663F6E" w14:textId="77777777" w:rsidTr="00F46476">
        <w:trPr>
          <w:trHeight w:val="409"/>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tcBorders>
            <w:vAlign w:val="center"/>
          </w:tcPr>
          <w:p w14:paraId="58E0F25A"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Uso de Substâncias</w:t>
            </w:r>
          </w:p>
        </w:tc>
        <w:tc>
          <w:tcPr>
            <w:tcW w:w="1417" w:type="dxa"/>
            <w:vAlign w:val="center"/>
          </w:tcPr>
          <w:p w14:paraId="48BE5AE9"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0.90</w:t>
            </w:r>
          </w:p>
        </w:tc>
        <w:tc>
          <w:tcPr>
            <w:tcW w:w="1701" w:type="dxa"/>
            <w:vAlign w:val="center"/>
          </w:tcPr>
          <w:p w14:paraId="49B26BEB"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0.81</w:t>
            </w:r>
          </w:p>
        </w:tc>
        <w:tc>
          <w:tcPr>
            <w:tcW w:w="1418" w:type="dxa"/>
            <w:vAlign w:val="center"/>
          </w:tcPr>
          <w:p w14:paraId="5CE2F6F4"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0.69</w:t>
            </w:r>
          </w:p>
        </w:tc>
        <w:tc>
          <w:tcPr>
            <w:tcW w:w="1701" w:type="dxa"/>
            <w:tcBorders>
              <w:right w:val="single" w:sz="4" w:space="0" w:color="auto"/>
            </w:tcBorders>
            <w:vAlign w:val="center"/>
          </w:tcPr>
          <w:p w14:paraId="0A28CDA7"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0.905</w:t>
            </w:r>
          </w:p>
        </w:tc>
      </w:tr>
      <w:tr w:rsidR="007F180D" w:rsidRPr="003C416F" w14:paraId="70E3100F" w14:textId="77777777" w:rsidTr="00F46476">
        <w:trPr>
          <w:trHeight w:val="312"/>
        </w:trPr>
        <w:tc>
          <w:tcPr>
            <w:cnfStyle w:val="001000000000" w:firstRow="0" w:lastRow="0" w:firstColumn="1" w:lastColumn="0" w:oddVBand="0" w:evenVBand="0" w:oddHBand="0" w:evenHBand="0" w:firstRowFirstColumn="0" w:firstRowLastColumn="0" w:lastRowFirstColumn="0" w:lastRowLastColumn="0"/>
            <w:tcW w:w="2235" w:type="dxa"/>
            <w:tcBorders>
              <w:left w:val="single" w:sz="4" w:space="0" w:color="auto"/>
              <w:bottom w:val="single" w:sz="4" w:space="0" w:color="auto"/>
            </w:tcBorders>
            <w:vAlign w:val="center"/>
          </w:tcPr>
          <w:p w14:paraId="1F9C4EE8" w14:textId="77777777" w:rsidR="007F180D" w:rsidRPr="003C416F" w:rsidRDefault="007F180D" w:rsidP="003C416F">
            <w:pPr>
              <w:pStyle w:val="SemEspaamento"/>
              <w:spacing w:line="360" w:lineRule="auto"/>
              <w:rPr>
                <w:rFonts w:cs="Arial"/>
                <w:sz w:val="12"/>
                <w:szCs w:val="12"/>
              </w:rPr>
            </w:pPr>
            <w:r w:rsidRPr="003C416F">
              <w:rPr>
                <w:rFonts w:cs="Arial"/>
                <w:sz w:val="12"/>
                <w:szCs w:val="12"/>
              </w:rPr>
              <w:t>Humor</w:t>
            </w:r>
          </w:p>
        </w:tc>
        <w:tc>
          <w:tcPr>
            <w:tcW w:w="1417" w:type="dxa"/>
            <w:tcBorders>
              <w:bottom w:val="single" w:sz="4" w:space="0" w:color="auto"/>
            </w:tcBorders>
            <w:vAlign w:val="center"/>
          </w:tcPr>
          <w:p w14:paraId="4A8BDBFE"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0.73</w:t>
            </w:r>
          </w:p>
        </w:tc>
        <w:tc>
          <w:tcPr>
            <w:tcW w:w="1701" w:type="dxa"/>
            <w:tcBorders>
              <w:bottom w:val="single" w:sz="4" w:space="0" w:color="auto"/>
            </w:tcBorders>
            <w:vAlign w:val="center"/>
          </w:tcPr>
          <w:p w14:paraId="72838493"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0.83</w:t>
            </w:r>
          </w:p>
        </w:tc>
        <w:tc>
          <w:tcPr>
            <w:tcW w:w="1418" w:type="dxa"/>
            <w:tcBorders>
              <w:bottom w:val="single" w:sz="4" w:space="0" w:color="auto"/>
            </w:tcBorders>
            <w:vAlign w:val="center"/>
          </w:tcPr>
          <w:p w14:paraId="3A81EB6C"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0.21</w:t>
            </w:r>
          </w:p>
        </w:tc>
        <w:tc>
          <w:tcPr>
            <w:tcW w:w="1701" w:type="dxa"/>
            <w:tcBorders>
              <w:bottom w:val="single" w:sz="4" w:space="0" w:color="auto"/>
              <w:right w:val="single" w:sz="4" w:space="0" w:color="auto"/>
            </w:tcBorders>
            <w:vAlign w:val="center"/>
          </w:tcPr>
          <w:p w14:paraId="253156FE" w14:textId="77777777" w:rsidR="007F180D" w:rsidRPr="003C416F" w:rsidRDefault="007F180D" w:rsidP="003C416F">
            <w:pPr>
              <w:pStyle w:val="SemEspaamento"/>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12"/>
                <w:szCs w:val="12"/>
              </w:rPr>
            </w:pPr>
            <w:r w:rsidRPr="003C416F">
              <w:rPr>
                <w:rFonts w:cs="Arial"/>
                <w:sz w:val="12"/>
                <w:szCs w:val="12"/>
              </w:rPr>
              <w:t>0.811</w:t>
            </w:r>
          </w:p>
        </w:tc>
      </w:tr>
    </w:tbl>
    <w:p w14:paraId="3EAA9BA2" w14:textId="77777777" w:rsidR="00C954DF" w:rsidRPr="003C416F" w:rsidRDefault="00D724C2" w:rsidP="003C416F">
      <w:pPr>
        <w:pStyle w:val="SemEspaamento"/>
        <w:spacing w:line="360" w:lineRule="auto"/>
        <w:jc w:val="both"/>
        <w:rPr>
          <w:rFonts w:cs="Arial"/>
          <w:sz w:val="18"/>
        </w:rPr>
      </w:pPr>
      <w:r w:rsidRPr="003C416F">
        <w:rPr>
          <w:rFonts w:cs="Arial"/>
          <w:sz w:val="18"/>
        </w:rPr>
        <w:t xml:space="preserve">*São </w:t>
      </w:r>
      <w:r w:rsidR="00C954DF" w:rsidRPr="003C416F">
        <w:rPr>
          <w:rFonts w:cs="Arial"/>
          <w:sz w:val="18"/>
        </w:rPr>
        <w:t xml:space="preserve">consideradas apenas as </w:t>
      </w:r>
      <w:proofErr w:type="gramStart"/>
      <w:r w:rsidR="00C954DF" w:rsidRPr="003C416F">
        <w:rPr>
          <w:rFonts w:cs="Arial"/>
          <w:sz w:val="18"/>
        </w:rPr>
        <w:t>dimensões que correspondam a uma consistência interna</w:t>
      </w:r>
      <w:proofErr w:type="gramEnd"/>
      <w:r w:rsidR="00C954DF" w:rsidRPr="003C416F">
        <w:rPr>
          <w:rFonts w:cs="Arial"/>
          <w:sz w:val="18"/>
        </w:rPr>
        <w:t xml:space="preserve"> superior a 0.50 uma vez que é o valor mínimo nas dimensões consideradas por </w:t>
      </w:r>
      <w:proofErr w:type="spellStart"/>
      <w:r w:rsidR="00C954DF" w:rsidRPr="003C416F">
        <w:rPr>
          <w:rFonts w:cs="Arial"/>
          <w:sz w:val="18"/>
        </w:rPr>
        <w:t>Carver</w:t>
      </w:r>
      <w:proofErr w:type="spellEnd"/>
      <w:r w:rsidR="00C954DF" w:rsidRPr="003C416F">
        <w:rPr>
          <w:rFonts w:cs="Arial"/>
          <w:sz w:val="18"/>
        </w:rPr>
        <w:t xml:space="preserve"> (1997) (Baptista, 2010 p. 35). </w:t>
      </w:r>
    </w:p>
    <w:p w14:paraId="58D8906D" w14:textId="77777777" w:rsidR="003C416F" w:rsidRPr="003C416F" w:rsidRDefault="003C416F" w:rsidP="003C416F">
      <w:pPr>
        <w:pStyle w:val="SemEspaamento"/>
        <w:spacing w:line="360" w:lineRule="auto"/>
        <w:jc w:val="both"/>
        <w:rPr>
          <w:rFonts w:cs="Arial"/>
          <w:sz w:val="18"/>
        </w:rPr>
      </w:pPr>
    </w:p>
    <w:p w14:paraId="3F78A03C" w14:textId="6C3A33BE" w:rsidR="00C954DF" w:rsidRPr="003C416F" w:rsidRDefault="00C954DF" w:rsidP="003C416F">
      <w:pPr>
        <w:spacing w:after="0" w:line="360" w:lineRule="auto"/>
        <w:jc w:val="both"/>
        <w:rPr>
          <w:rFonts w:cs="Arial"/>
          <w:bCs/>
        </w:rPr>
      </w:pPr>
      <w:r w:rsidRPr="003C416F">
        <w:rPr>
          <w:rFonts w:cs="Arial"/>
          <w:bCs/>
        </w:rPr>
        <w:t xml:space="preserve">Procedeu-se ao estudo de consistência interna </w:t>
      </w:r>
      <w:r w:rsidR="00E87BF7" w:rsidRPr="003C416F">
        <w:rPr>
          <w:rFonts w:cs="Arial"/>
        </w:rPr>
        <w:t xml:space="preserve">da Escala de </w:t>
      </w:r>
      <w:proofErr w:type="spellStart"/>
      <w:r w:rsidR="00E87BF7" w:rsidRPr="003C416F">
        <w:rPr>
          <w:rFonts w:cs="Arial"/>
        </w:rPr>
        <w:t>Coping</w:t>
      </w:r>
      <w:proofErr w:type="spellEnd"/>
      <w:r w:rsidR="00E87BF7" w:rsidRPr="003C416F">
        <w:rPr>
          <w:rFonts w:cs="Arial"/>
        </w:rPr>
        <w:t>, BRIEF-COPE</w:t>
      </w:r>
      <w:r w:rsidRPr="003C416F">
        <w:rPr>
          <w:rFonts w:cs="Arial"/>
          <w:bCs/>
        </w:rPr>
        <w:t xml:space="preserve">, nomeadamente </w:t>
      </w:r>
      <w:r w:rsidR="00A31483" w:rsidRPr="003C416F">
        <w:rPr>
          <w:rFonts w:cs="Arial"/>
          <w:bCs/>
        </w:rPr>
        <w:t>a</w:t>
      </w:r>
      <w:r w:rsidRPr="003C416F">
        <w:rPr>
          <w:rFonts w:cs="Arial"/>
          <w:bCs/>
        </w:rPr>
        <w:t>os estudos de fiabil</w:t>
      </w:r>
      <w:r w:rsidR="008A1FFA" w:rsidRPr="003C416F">
        <w:rPr>
          <w:rFonts w:cs="Arial"/>
          <w:bCs/>
        </w:rPr>
        <w:t>idade. Os resultados da tabela 5</w:t>
      </w:r>
      <w:r w:rsidR="004D1F9A" w:rsidRPr="003C416F">
        <w:rPr>
          <w:rFonts w:cs="Arial"/>
          <w:bCs/>
        </w:rPr>
        <w:t xml:space="preserve"> </w:t>
      </w:r>
      <w:r w:rsidRPr="003C416F">
        <w:rPr>
          <w:rFonts w:cs="Arial"/>
          <w:bCs/>
        </w:rPr>
        <w:t>mostram que as estatísti</w:t>
      </w:r>
      <w:r w:rsidR="007B67DA" w:rsidRPr="003C416F">
        <w:rPr>
          <w:rFonts w:cs="Arial"/>
          <w:bCs/>
        </w:rPr>
        <w:t xml:space="preserve">cas (médias e desvios padrão) bem como </w:t>
      </w:r>
      <w:r w:rsidRPr="003C416F">
        <w:rPr>
          <w:rFonts w:cs="Arial"/>
          <w:bCs/>
        </w:rPr>
        <w:t xml:space="preserve">as correlações obtidas entre cada item e o valor global o que genericamente possibilita obter indicações de como o item se combina com o valor global. </w:t>
      </w:r>
    </w:p>
    <w:p w14:paraId="11A7EECC" w14:textId="77777777" w:rsidR="00C954DF" w:rsidRPr="003C416F" w:rsidRDefault="00C954DF" w:rsidP="003C416F">
      <w:pPr>
        <w:spacing w:after="0" w:line="360" w:lineRule="auto"/>
        <w:jc w:val="both"/>
        <w:rPr>
          <w:rFonts w:cs="Arial"/>
          <w:bCs/>
        </w:rPr>
      </w:pPr>
      <w:r w:rsidRPr="003C416F">
        <w:rPr>
          <w:rFonts w:cs="Arial"/>
          <w:bCs/>
        </w:rPr>
        <w:t xml:space="preserve">Ao analisar-se os valores de alfa de </w:t>
      </w:r>
      <w:proofErr w:type="spellStart"/>
      <w:r w:rsidRPr="003C416F">
        <w:rPr>
          <w:rFonts w:cs="Arial"/>
          <w:bCs/>
        </w:rPr>
        <w:t>Cronbach</w:t>
      </w:r>
      <w:proofErr w:type="spellEnd"/>
      <w:r w:rsidRPr="003C416F">
        <w:rPr>
          <w:rFonts w:cs="Arial"/>
          <w:bCs/>
        </w:rPr>
        <w:t>, os mesmos podem ser classificados de muito bons, pois os valores mínimos e máximos oscilam entre os 0,864 no item 20 “</w:t>
      </w:r>
      <w:r w:rsidRPr="003C416F">
        <w:rPr>
          <w:rFonts w:cs="Arial"/>
        </w:rPr>
        <w:t>Tento aceitar as coisas tal como estão a acontecer</w:t>
      </w:r>
      <w:r w:rsidRPr="003C416F">
        <w:rPr>
          <w:rFonts w:cs="Arial"/>
          <w:bCs/>
        </w:rPr>
        <w:t>”</w:t>
      </w:r>
      <w:r w:rsidRPr="003C416F">
        <w:rPr>
          <w:rFonts w:cs="Arial"/>
        </w:rPr>
        <w:t xml:space="preserve"> e 24 “Tento aprender a viver com a situação</w:t>
      </w:r>
      <w:r w:rsidRPr="003C416F">
        <w:rPr>
          <w:rFonts w:cs="Arial"/>
          <w:bCs/>
        </w:rPr>
        <w:t>” e 0,875 no item 6 “</w:t>
      </w:r>
      <w:r w:rsidRPr="003C416F">
        <w:rPr>
          <w:rFonts w:cs="Arial"/>
        </w:rPr>
        <w:t>Simplesmente desisto de tentar lidar com isto</w:t>
      </w:r>
      <w:r w:rsidRPr="003C416F">
        <w:rPr>
          <w:rFonts w:cs="Arial"/>
          <w:bCs/>
        </w:rPr>
        <w:t xml:space="preserve">”. </w:t>
      </w:r>
    </w:p>
    <w:p w14:paraId="7280C925" w14:textId="37B23CC9" w:rsidR="00C954DF" w:rsidRPr="003C416F" w:rsidRDefault="00C954DF" w:rsidP="003C416F">
      <w:pPr>
        <w:spacing w:after="0" w:line="360" w:lineRule="auto"/>
        <w:jc w:val="both"/>
        <w:rPr>
          <w:rFonts w:cs="Arial"/>
          <w:bCs/>
        </w:rPr>
      </w:pPr>
      <w:r w:rsidRPr="003C416F">
        <w:rPr>
          <w:rFonts w:cs="Arial"/>
          <w:bCs/>
        </w:rPr>
        <w:t>Os coeficientes de correlação item total corrigido revelam que se está perante correlações positivas, sendo o valor mais baixo o do item 4 “</w:t>
      </w:r>
      <w:r w:rsidRPr="003C416F">
        <w:rPr>
          <w:rFonts w:cs="Arial"/>
        </w:rPr>
        <w:t>Refugio-me no álcool ou noutras drogas (comprimidos, etc.) para me sentir melhor</w:t>
      </w:r>
      <w:r w:rsidRPr="003C416F">
        <w:rPr>
          <w:rFonts w:cs="Arial"/>
          <w:bCs/>
        </w:rPr>
        <w:t xml:space="preserve">” (r=0,156). Os valores médios e respetivos desvios padrão dos diferentes itens permitem-nos afirmar que, o item mais baixo são os itens </w:t>
      </w:r>
      <w:r w:rsidR="00862BD4" w:rsidRPr="003C416F">
        <w:rPr>
          <w:rFonts w:cs="Arial"/>
          <w:bCs/>
        </w:rPr>
        <w:t>4</w:t>
      </w:r>
      <w:r w:rsidRPr="003C416F">
        <w:rPr>
          <w:rFonts w:cs="Arial"/>
          <w:bCs/>
        </w:rPr>
        <w:t xml:space="preserve"> e 11 (</w:t>
      </w:r>
      <w:r w:rsidR="007B67DA" w:rsidRPr="003C416F">
        <w:rPr>
          <w:rFonts w:cs="Arial"/>
          <w:bCs/>
        </w:rPr>
        <w:t>M=</w:t>
      </w:r>
      <w:r w:rsidRPr="003C416F">
        <w:rPr>
          <w:rFonts w:cs="Arial"/>
          <w:bCs/>
        </w:rPr>
        <w:t>1,19, respetivamente) e o item com maior valor médio é o 7 “</w:t>
      </w:r>
      <w:r w:rsidRPr="003C416F">
        <w:rPr>
          <w:rFonts w:cs="Arial"/>
        </w:rPr>
        <w:t>Tomo medidas para tentar melhorar a minha situação</w:t>
      </w:r>
      <w:r w:rsidRPr="003C416F">
        <w:rPr>
          <w:rFonts w:cs="Arial"/>
          <w:bCs/>
        </w:rPr>
        <w:t xml:space="preserve">” (M=3,05). </w:t>
      </w:r>
    </w:p>
    <w:p w14:paraId="51B183C1" w14:textId="7F6715C8" w:rsidR="00C954DF" w:rsidRPr="003C416F" w:rsidRDefault="00C954DF" w:rsidP="003C416F">
      <w:pPr>
        <w:spacing w:after="0" w:line="360" w:lineRule="auto"/>
        <w:jc w:val="both"/>
        <w:rPr>
          <w:rFonts w:cs="Arial"/>
          <w:bCs/>
        </w:rPr>
      </w:pPr>
      <w:r w:rsidRPr="003C416F">
        <w:rPr>
          <w:rFonts w:cs="Arial"/>
          <w:bCs/>
        </w:rPr>
        <w:t xml:space="preserve">Calculado o índice de fiabilidade pelo método das metades os valores de alfa de </w:t>
      </w:r>
      <w:proofErr w:type="spellStart"/>
      <w:r w:rsidRPr="003C416F">
        <w:rPr>
          <w:rFonts w:cs="Arial"/>
          <w:bCs/>
        </w:rPr>
        <w:t>Cronbach</w:t>
      </w:r>
      <w:proofErr w:type="spellEnd"/>
      <w:r w:rsidRPr="003C416F">
        <w:rPr>
          <w:rFonts w:cs="Arial"/>
          <w:bCs/>
        </w:rPr>
        <w:t xml:space="preserve"> revelaram-se mais fracos, do que o alfa para a globalidade da escala (α=0,873), dado que para a primeira metade revela um valor de α=0,717 e a segunda o valor de α=0,823, todavia também classific</w:t>
      </w:r>
      <w:r w:rsidR="007B67DA" w:rsidRPr="003C416F">
        <w:rPr>
          <w:rFonts w:cs="Arial"/>
          <w:bCs/>
        </w:rPr>
        <w:t>ados de muito bons (cf. Tabela 5</w:t>
      </w:r>
      <w:r w:rsidRPr="003C416F">
        <w:rPr>
          <w:rFonts w:cs="Arial"/>
          <w:bCs/>
        </w:rPr>
        <w:t>).</w:t>
      </w:r>
    </w:p>
    <w:p w14:paraId="221871EF" w14:textId="77777777" w:rsidR="00C954DF" w:rsidRPr="003C416F" w:rsidRDefault="00C954DF" w:rsidP="003C416F">
      <w:pPr>
        <w:spacing w:after="0" w:line="360" w:lineRule="auto"/>
        <w:rPr>
          <w:rFonts w:eastAsia="Calibri" w:cs="Arial"/>
          <w:sz w:val="20"/>
          <w:szCs w:val="20"/>
        </w:rPr>
      </w:pPr>
    </w:p>
    <w:p w14:paraId="1ED7AA1B" w14:textId="77777777" w:rsidR="00C954DF" w:rsidRPr="003C416F" w:rsidRDefault="00C954DF" w:rsidP="003C416F">
      <w:pPr>
        <w:spacing w:after="0" w:line="360" w:lineRule="auto"/>
        <w:rPr>
          <w:rFonts w:eastAsia="Calibri" w:cs="Arial"/>
          <w:sz w:val="20"/>
          <w:szCs w:val="20"/>
        </w:rPr>
      </w:pPr>
      <w:r w:rsidRPr="003C416F">
        <w:rPr>
          <w:rFonts w:eastAsia="Calibri" w:cs="Arial"/>
          <w:sz w:val="20"/>
          <w:szCs w:val="20"/>
        </w:rPr>
        <w:br w:type="page"/>
      </w:r>
    </w:p>
    <w:p w14:paraId="52A57DD6" w14:textId="77777777" w:rsidR="00C954DF" w:rsidRPr="003C416F" w:rsidRDefault="008A1FFA" w:rsidP="003C416F">
      <w:pPr>
        <w:autoSpaceDE w:val="0"/>
        <w:autoSpaceDN w:val="0"/>
        <w:adjustRightInd w:val="0"/>
        <w:spacing w:after="0" w:line="360" w:lineRule="auto"/>
        <w:jc w:val="center"/>
        <w:rPr>
          <w:rFonts w:eastAsia="Calibri" w:cs="Arial"/>
          <w:sz w:val="20"/>
          <w:szCs w:val="20"/>
        </w:rPr>
      </w:pPr>
      <w:r w:rsidRPr="003C416F">
        <w:rPr>
          <w:rFonts w:eastAsia="Calibri" w:cs="Arial"/>
          <w:sz w:val="20"/>
          <w:szCs w:val="20"/>
        </w:rPr>
        <w:t>Tabela 5</w:t>
      </w:r>
      <w:r w:rsidR="00C954DF" w:rsidRPr="003C416F">
        <w:rPr>
          <w:rFonts w:eastAsia="Calibri" w:cs="Arial"/>
          <w:sz w:val="20"/>
          <w:szCs w:val="20"/>
        </w:rPr>
        <w:t xml:space="preserve"> - Consistência Interna </w:t>
      </w:r>
      <w:r w:rsidR="00E87BF7" w:rsidRPr="003C416F">
        <w:rPr>
          <w:rFonts w:cs="Arial"/>
        </w:rPr>
        <w:t xml:space="preserve">da Escala de </w:t>
      </w:r>
      <w:proofErr w:type="spellStart"/>
      <w:r w:rsidR="00E87BF7" w:rsidRPr="003C416F">
        <w:rPr>
          <w:rFonts w:cs="Arial"/>
        </w:rPr>
        <w:t>Coping</w:t>
      </w:r>
      <w:proofErr w:type="spellEnd"/>
      <w:r w:rsidR="00E87BF7" w:rsidRPr="003C416F">
        <w:rPr>
          <w:rFonts w:cs="Arial"/>
        </w:rPr>
        <w:t>, BRIEF-COPE</w:t>
      </w:r>
    </w:p>
    <w:tbl>
      <w:tblPr>
        <w:tblStyle w:val="Tabelacomgrelha"/>
        <w:tblpPr w:leftFromText="141" w:rightFromText="141" w:vertAnchor="text" w:tblpXSpec="center" w:tblpY="1"/>
        <w:tblOverlap w:val="never"/>
        <w:tblW w:w="4606" w:type="pct"/>
        <w:tblLook w:val="04A0" w:firstRow="1" w:lastRow="0" w:firstColumn="1" w:lastColumn="0" w:noHBand="0" w:noVBand="1"/>
      </w:tblPr>
      <w:tblGrid>
        <w:gridCol w:w="559"/>
        <w:gridCol w:w="4746"/>
        <w:gridCol w:w="688"/>
        <w:gridCol w:w="725"/>
        <w:gridCol w:w="684"/>
        <w:gridCol w:w="631"/>
      </w:tblGrid>
      <w:tr w:rsidR="00DA0B47" w:rsidRPr="003C416F" w14:paraId="13B0DD57" w14:textId="77777777" w:rsidTr="00073E55">
        <w:trPr>
          <w:trHeight w:val="463"/>
        </w:trPr>
        <w:tc>
          <w:tcPr>
            <w:tcW w:w="348" w:type="pct"/>
            <w:tcBorders>
              <w:top w:val="single" w:sz="4" w:space="0" w:color="auto"/>
              <w:left w:val="nil"/>
              <w:right w:val="single" w:sz="4" w:space="0" w:color="auto"/>
              <w:tl2br w:val="nil"/>
            </w:tcBorders>
            <w:shd w:val="clear" w:color="auto" w:fill="D9D9D9" w:themeFill="background1" w:themeFillShade="D9"/>
            <w:vAlign w:val="center"/>
          </w:tcPr>
          <w:p w14:paraId="31D96524" w14:textId="77777777" w:rsidR="00C954DF" w:rsidRPr="003C416F" w:rsidRDefault="00C954DF" w:rsidP="003C416F">
            <w:pPr>
              <w:spacing w:line="360" w:lineRule="auto"/>
              <w:jc w:val="center"/>
              <w:rPr>
                <w:rFonts w:cs="Arial"/>
                <w:b/>
                <w:sz w:val="16"/>
                <w:szCs w:val="16"/>
              </w:rPr>
            </w:pPr>
            <w:r w:rsidRPr="003C416F">
              <w:rPr>
                <w:rFonts w:cs="Arial"/>
                <w:b/>
                <w:sz w:val="16"/>
                <w:szCs w:val="16"/>
              </w:rPr>
              <w:t>N.º Item</w:t>
            </w:r>
          </w:p>
        </w:tc>
        <w:tc>
          <w:tcPr>
            <w:tcW w:w="2954" w:type="pct"/>
            <w:tcBorders>
              <w:top w:val="single" w:sz="4" w:space="0" w:color="auto"/>
              <w:left w:val="single" w:sz="4" w:space="0" w:color="auto"/>
              <w:right w:val="single" w:sz="4" w:space="0" w:color="auto"/>
            </w:tcBorders>
            <w:shd w:val="clear" w:color="auto" w:fill="D9D9D9" w:themeFill="background1" w:themeFillShade="D9"/>
            <w:vAlign w:val="center"/>
          </w:tcPr>
          <w:p w14:paraId="7C09ED37" w14:textId="77777777" w:rsidR="00C954DF" w:rsidRPr="003C416F" w:rsidRDefault="00C954DF" w:rsidP="003C416F">
            <w:pPr>
              <w:spacing w:line="360" w:lineRule="auto"/>
              <w:jc w:val="center"/>
              <w:rPr>
                <w:rFonts w:cs="Arial"/>
                <w:b/>
                <w:sz w:val="16"/>
                <w:szCs w:val="16"/>
              </w:rPr>
            </w:pPr>
            <w:r w:rsidRPr="003C416F">
              <w:rPr>
                <w:rFonts w:cs="Arial"/>
                <w:b/>
                <w:sz w:val="16"/>
                <w:szCs w:val="16"/>
              </w:rPr>
              <w:t>Itens</w:t>
            </w:r>
          </w:p>
        </w:tc>
        <w:tc>
          <w:tcPr>
            <w:tcW w:w="428" w:type="pct"/>
            <w:tcBorders>
              <w:top w:val="single" w:sz="4" w:space="0" w:color="auto"/>
              <w:left w:val="single" w:sz="4" w:space="0" w:color="auto"/>
              <w:right w:val="single" w:sz="4" w:space="0" w:color="auto"/>
            </w:tcBorders>
            <w:shd w:val="clear" w:color="auto" w:fill="D9D9D9" w:themeFill="background1" w:themeFillShade="D9"/>
            <w:vAlign w:val="center"/>
          </w:tcPr>
          <w:p w14:paraId="23DE60B3" w14:textId="77777777" w:rsidR="00C954DF" w:rsidRPr="003C416F" w:rsidRDefault="00C954DF" w:rsidP="003C416F">
            <w:pPr>
              <w:spacing w:line="360" w:lineRule="auto"/>
              <w:jc w:val="center"/>
              <w:rPr>
                <w:rFonts w:cs="Arial"/>
                <w:b/>
                <w:sz w:val="16"/>
                <w:szCs w:val="16"/>
              </w:rPr>
            </w:pPr>
            <w:r w:rsidRPr="003C416F">
              <w:rPr>
                <w:rFonts w:cs="Arial"/>
                <w:b/>
                <w:sz w:val="16"/>
                <w:szCs w:val="16"/>
              </w:rPr>
              <w:t>Média</w:t>
            </w:r>
          </w:p>
        </w:tc>
        <w:tc>
          <w:tcPr>
            <w:tcW w:w="451" w:type="pct"/>
            <w:tcBorders>
              <w:top w:val="single" w:sz="4" w:space="0" w:color="auto"/>
              <w:left w:val="single" w:sz="4" w:space="0" w:color="auto"/>
              <w:right w:val="single" w:sz="4" w:space="0" w:color="auto"/>
            </w:tcBorders>
            <w:shd w:val="clear" w:color="auto" w:fill="D9D9D9" w:themeFill="background1" w:themeFillShade="D9"/>
            <w:vAlign w:val="center"/>
          </w:tcPr>
          <w:p w14:paraId="25308779" w14:textId="77777777" w:rsidR="00C954DF" w:rsidRPr="003C416F" w:rsidRDefault="00C954DF" w:rsidP="003C416F">
            <w:pPr>
              <w:spacing w:line="360" w:lineRule="auto"/>
              <w:jc w:val="center"/>
              <w:rPr>
                <w:rFonts w:cs="Arial"/>
                <w:b/>
                <w:sz w:val="16"/>
                <w:szCs w:val="16"/>
              </w:rPr>
            </w:pPr>
            <w:proofErr w:type="spellStart"/>
            <w:r w:rsidRPr="003C416F">
              <w:rPr>
                <w:rFonts w:cs="Arial"/>
                <w:b/>
                <w:sz w:val="16"/>
                <w:szCs w:val="16"/>
              </w:rPr>
              <w:t>Dp</w:t>
            </w:r>
            <w:proofErr w:type="spellEnd"/>
          </w:p>
        </w:tc>
        <w:tc>
          <w:tcPr>
            <w:tcW w:w="426" w:type="pct"/>
            <w:tcBorders>
              <w:top w:val="single" w:sz="4" w:space="0" w:color="auto"/>
              <w:left w:val="single" w:sz="4" w:space="0" w:color="auto"/>
              <w:right w:val="single" w:sz="4" w:space="0" w:color="auto"/>
            </w:tcBorders>
            <w:shd w:val="clear" w:color="auto" w:fill="D9D9D9" w:themeFill="background1" w:themeFillShade="D9"/>
            <w:vAlign w:val="center"/>
          </w:tcPr>
          <w:p w14:paraId="51C9FBA2" w14:textId="77777777" w:rsidR="00C954DF" w:rsidRPr="003C416F" w:rsidRDefault="00C954DF" w:rsidP="003C416F">
            <w:pPr>
              <w:spacing w:line="360" w:lineRule="auto"/>
              <w:jc w:val="center"/>
              <w:rPr>
                <w:rFonts w:cs="Arial"/>
                <w:b/>
                <w:sz w:val="16"/>
                <w:szCs w:val="16"/>
              </w:rPr>
            </w:pPr>
            <w:proofErr w:type="gramStart"/>
            <w:r w:rsidRPr="003C416F">
              <w:rPr>
                <w:rFonts w:cs="Arial"/>
                <w:b/>
                <w:sz w:val="16"/>
                <w:szCs w:val="16"/>
              </w:rPr>
              <w:t>r</w:t>
            </w:r>
            <w:proofErr w:type="gramEnd"/>
            <w:r w:rsidRPr="003C416F">
              <w:rPr>
                <w:rFonts w:cs="Arial"/>
                <w:b/>
                <w:sz w:val="16"/>
                <w:szCs w:val="16"/>
              </w:rPr>
              <w:t xml:space="preserve"> item/ total</w:t>
            </w:r>
          </w:p>
        </w:tc>
        <w:tc>
          <w:tcPr>
            <w:tcW w:w="394" w:type="pct"/>
            <w:tcBorders>
              <w:top w:val="single" w:sz="4" w:space="0" w:color="auto"/>
              <w:left w:val="single" w:sz="4" w:space="0" w:color="auto"/>
              <w:right w:val="nil"/>
            </w:tcBorders>
            <w:shd w:val="clear" w:color="auto" w:fill="D9D9D9" w:themeFill="background1" w:themeFillShade="D9"/>
            <w:vAlign w:val="center"/>
          </w:tcPr>
          <w:p w14:paraId="4CC7450D" w14:textId="77777777" w:rsidR="00C954DF" w:rsidRPr="003C416F" w:rsidRDefault="00C954DF" w:rsidP="003C416F">
            <w:pPr>
              <w:spacing w:line="360" w:lineRule="auto"/>
              <w:jc w:val="center"/>
              <w:rPr>
                <w:rFonts w:cs="Arial"/>
                <w:b/>
                <w:sz w:val="16"/>
                <w:szCs w:val="16"/>
              </w:rPr>
            </w:pPr>
            <w:r w:rsidRPr="003C416F">
              <w:rPr>
                <w:rFonts w:cs="Arial"/>
                <w:b/>
                <w:sz w:val="16"/>
                <w:szCs w:val="16"/>
              </w:rPr>
              <w:t xml:space="preserve">α </w:t>
            </w:r>
            <w:proofErr w:type="gramStart"/>
            <w:r w:rsidRPr="003C416F">
              <w:rPr>
                <w:rFonts w:cs="Arial"/>
                <w:b/>
                <w:sz w:val="16"/>
                <w:szCs w:val="16"/>
              </w:rPr>
              <w:t>sem</w:t>
            </w:r>
            <w:proofErr w:type="gramEnd"/>
            <w:r w:rsidRPr="003C416F">
              <w:rPr>
                <w:rFonts w:cs="Arial"/>
                <w:b/>
                <w:sz w:val="16"/>
                <w:szCs w:val="16"/>
              </w:rPr>
              <w:t xml:space="preserve"> item</w:t>
            </w:r>
          </w:p>
        </w:tc>
      </w:tr>
      <w:tr w:rsidR="00DA0B47" w:rsidRPr="003C416F" w14:paraId="7726F1B2" w14:textId="77777777" w:rsidTr="00073E55">
        <w:trPr>
          <w:trHeight w:val="283"/>
        </w:trPr>
        <w:tc>
          <w:tcPr>
            <w:tcW w:w="348" w:type="pct"/>
            <w:tcBorders>
              <w:top w:val="single" w:sz="4" w:space="0" w:color="auto"/>
              <w:left w:val="nil"/>
              <w:bottom w:val="nil"/>
              <w:right w:val="single" w:sz="4" w:space="0" w:color="auto"/>
            </w:tcBorders>
            <w:vAlign w:val="center"/>
          </w:tcPr>
          <w:p w14:paraId="03280F60" w14:textId="77777777" w:rsidR="00C954DF" w:rsidRPr="003C416F" w:rsidRDefault="00C954DF" w:rsidP="003C416F">
            <w:pPr>
              <w:spacing w:line="360" w:lineRule="auto"/>
              <w:jc w:val="center"/>
              <w:rPr>
                <w:rFonts w:cs="Arial"/>
                <w:sz w:val="16"/>
                <w:szCs w:val="16"/>
              </w:rPr>
            </w:pPr>
            <w:r w:rsidRPr="003C416F">
              <w:rPr>
                <w:rFonts w:cs="Arial"/>
                <w:sz w:val="16"/>
                <w:szCs w:val="16"/>
              </w:rPr>
              <w:t>1</w:t>
            </w:r>
          </w:p>
        </w:tc>
        <w:tc>
          <w:tcPr>
            <w:tcW w:w="2954" w:type="pct"/>
            <w:tcBorders>
              <w:top w:val="single" w:sz="4" w:space="0" w:color="auto"/>
              <w:left w:val="single" w:sz="4" w:space="0" w:color="auto"/>
              <w:bottom w:val="nil"/>
              <w:right w:val="single" w:sz="4" w:space="0" w:color="auto"/>
            </w:tcBorders>
          </w:tcPr>
          <w:p w14:paraId="32E29544"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Refugio-me noutras atividades para me abstrair da situação</w:t>
            </w:r>
          </w:p>
        </w:tc>
        <w:tc>
          <w:tcPr>
            <w:tcW w:w="428" w:type="pct"/>
            <w:tcBorders>
              <w:top w:val="single" w:sz="4" w:space="0" w:color="auto"/>
              <w:left w:val="single" w:sz="4" w:space="0" w:color="auto"/>
              <w:bottom w:val="nil"/>
              <w:right w:val="single" w:sz="4" w:space="0" w:color="auto"/>
            </w:tcBorders>
          </w:tcPr>
          <w:p w14:paraId="39851ECF" w14:textId="77777777" w:rsidR="00C954DF" w:rsidRPr="003C416F" w:rsidRDefault="00C954DF" w:rsidP="003C416F">
            <w:pPr>
              <w:spacing w:line="360" w:lineRule="auto"/>
              <w:rPr>
                <w:rFonts w:cs="Arial"/>
                <w:sz w:val="16"/>
                <w:szCs w:val="16"/>
              </w:rPr>
            </w:pPr>
            <w:r w:rsidRPr="003C416F">
              <w:rPr>
                <w:rFonts w:cs="Arial"/>
                <w:sz w:val="16"/>
                <w:szCs w:val="16"/>
              </w:rPr>
              <w:t>2.52</w:t>
            </w:r>
          </w:p>
        </w:tc>
        <w:tc>
          <w:tcPr>
            <w:tcW w:w="451" w:type="pct"/>
            <w:tcBorders>
              <w:top w:val="single" w:sz="4" w:space="0" w:color="auto"/>
              <w:left w:val="single" w:sz="4" w:space="0" w:color="auto"/>
              <w:bottom w:val="nil"/>
              <w:right w:val="single" w:sz="4" w:space="0" w:color="auto"/>
            </w:tcBorders>
          </w:tcPr>
          <w:p w14:paraId="42FBB228" w14:textId="77777777" w:rsidR="00C954DF" w:rsidRPr="003C416F" w:rsidRDefault="00C954DF" w:rsidP="003C416F">
            <w:pPr>
              <w:spacing w:line="360" w:lineRule="auto"/>
              <w:rPr>
                <w:rFonts w:cs="Arial"/>
                <w:sz w:val="16"/>
                <w:szCs w:val="16"/>
              </w:rPr>
            </w:pPr>
            <w:r w:rsidRPr="003C416F">
              <w:rPr>
                <w:rFonts w:cs="Arial"/>
                <w:sz w:val="16"/>
                <w:szCs w:val="16"/>
              </w:rPr>
              <w:t>0.7580</w:t>
            </w:r>
          </w:p>
        </w:tc>
        <w:tc>
          <w:tcPr>
            <w:tcW w:w="426" w:type="pct"/>
            <w:tcBorders>
              <w:top w:val="single" w:sz="4" w:space="0" w:color="auto"/>
              <w:left w:val="single" w:sz="4" w:space="0" w:color="auto"/>
              <w:bottom w:val="nil"/>
              <w:right w:val="single" w:sz="4" w:space="0" w:color="auto"/>
            </w:tcBorders>
          </w:tcPr>
          <w:p w14:paraId="4CEE82E5" w14:textId="77777777" w:rsidR="00C954DF" w:rsidRPr="003C416F" w:rsidRDefault="00C954DF" w:rsidP="003C416F">
            <w:pPr>
              <w:spacing w:line="360" w:lineRule="auto"/>
              <w:rPr>
                <w:rFonts w:cs="Arial"/>
                <w:sz w:val="16"/>
                <w:szCs w:val="16"/>
              </w:rPr>
            </w:pPr>
            <w:r w:rsidRPr="003C416F">
              <w:rPr>
                <w:rFonts w:cs="Arial"/>
                <w:sz w:val="16"/>
                <w:szCs w:val="16"/>
              </w:rPr>
              <w:t>0.306</w:t>
            </w:r>
          </w:p>
        </w:tc>
        <w:tc>
          <w:tcPr>
            <w:tcW w:w="394" w:type="pct"/>
            <w:tcBorders>
              <w:top w:val="single" w:sz="4" w:space="0" w:color="auto"/>
              <w:left w:val="single" w:sz="4" w:space="0" w:color="auto"/>
              <w:bottom w:val="nil"/>
              <w:right w:val="nil"/>
            </w:tcBorders>
          </w:tcPr>
          <w:p w14:paraId="75206746" w14:textId="77777777" w:rsidR="00C954DF" w:rsidRPr="003C416F" w:rsidRDefault="00C954DF" w:rsidP="003C416F">
            <w:pPr>
              <w:spacing w:line="360" w:lineRule="auto"/>
              <w:rPr>
                <w:rFonts w:cs="Arial"/>
                <w:sz w:val="16"/>
                <w:szCs w:val="16"/>
              </w:rPr>
            </w:pPr>
            <w:r w:rsidRPr="003C416F">
              <w:rPr>
                <w:rFonts w:cs="Arial"/>
                <w:sz w:val="16"/>
                <w:szCs w:val="16"/>
              </w:rPr>
              <w:t>0.872</w:t>
            </w:r>
          </w:p>
        </w:tc>
      </w:tr>
      <w:tr w:rsidR="00DA0B47" w:rsidRPr="003C416F" w14:paraId="1C994998" w14:textId="77777777" w:rsidTr="00073E55">
        <w:trPr>
          <w:trHeight w:val="283"/>
        </w:trPr>
        <w:tc>
          <w:tcPr>
            <w:tcW w:w="348" w:type="pct"/>
            <w:tcBorders>
              <w:top w:val="nil"/>
              <w:left w:val="nil"/>
              <w:bottom w:val="nil"/>
              <w:right w:val="single" w:sz="4" w:space="0" w:color="auto"/>
            </w:tcBorders>
            <w:vAlign w:val="center"/>
          </w:tcPr>
          <w:p w14:paraId="2C1330E0" w14:textId="77777777" w:rsidR="00C954DF" w:rsidRPr="003C416F" w:rsidRDefault="00C954DF" w:rsidP="003C416F">
            <w:pPr>
              <w:spacing w:line="360" w:lineRule="auto"/>
              <w:jc w:val="center"/>
              <w:rPr>
                <w:rFonts w:cs="Arial"/>
                <w:sz w:val="16"/>
                <w:szCs w:val="16"/>
              </w:rPr>
            </w:pPr>
            <w:r w:rsidRPr="003C416F">
              <w:rPr>
                <w:rFonts w:cs="Arial"/>
                <w:sz w:val="16"/>
                <w:szCs w:val="16"/>
              </w:rPr>
              <w:t>2</w:t>
            </w:r>
          </w:p>
        </w:tc>
        <w:tc>
          <w:tcPr>
            <w:tcW w:w="2954" w:type="pct"/>
            <w:tcBorders>
              <w:top w:val="nil"/>
              <w:left w:val="single" w:sz="4" w:space="0" w:color="auto"/>
              <w:bottom w:val="nil"/>
              <w:right w:val="single" w:sz="4" w:space="0" w:color="auto"/>
            </w:tcBorders>
          </w:tcPr>
          <w:p w14:paraId="7746DAE9"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Concentro os meus esforços para fazer alguma coisa que me permita enfrentar a situação</w:t>
            </w:r>
          </w:p>
        </w:tc>
        <w:tc>
          <w:tcPr>
            <w:tcW w:w="428" w:type="pct"/>
            <w:tcBorders>
              <w:top w:val="nil"/>
              <w:left w:val="single" w:sz="4" w:space="0" w:color="auto"/>
              <w:bottom w:val="nil"/>
              <w:right w:val="single" w:sz="4" w:space="0" w:color="auto"/>
            </w:tcBorders>
          </w:tcPr>
          <w:p w14:paraId="74491F2B" w14:textId="77777777" w:rsidR="00C954DF" w:rsidRPr="003C416F" w:rsidRDefault="00C954DF" w:rsidP="003C416F">
            <w:pPr>
              <w:spacing w:line="360" w:lineRule="auto"/>
              <w:rPr>
                <w:rFonts w:cs="Arial"/>
                <w:sz w:val="16"/>
                <w:szCs w:val="16"/>
              </w:rPr>
            </w:pPr>
            <w:r w:rsidRPr="003C416F">
              <w:rPr>
                <w:rFonts w:cs="Arial"/>
                <w:sz w:val="16"/>
                <w:szCs w:val="16"/>
              </w:rPr>
              <w:t>2.94</w:t>
            </w:r>
          </w:p>
        </w:tc>
        <w:tc>
          <w:tcPr>
            <w:tcW w:w="451" w:type="pct"/>
            <w:tcBorders>
              <w:top w:val="nil"/>
              <w:left w:val="single" w:sz="4" w:space="0" w:color="auto"/>
              <w:bottom w:val="nil"/>
              <w:right w:val="single" w:sz="4" w:space="0" w:color="auto"/>
            </w:tcBorders>
          </w:tcPr>
          <w:p w14:paraId="343D9EA5" w14:textId="77777777" w:rsidR="00C954DF" w:rsidRPr="003C416F" w:rsidRDefault="00C954DF" w:rsidP="003C416F">
            <w:pPr>
              <w:spacing w:line="360" w:lineRule="auto"/>
              <w:rPr>
                <w:rFonts w:cs="Arial"/>
                <w:sz w:val="16"/>
                <w:szCs w:val="16"/>
              </w:rPr>
            </w:pPr>
            <w:r w:rsidRPr="003C416F">
              <w:rPr>
                <w:rFonts w:cs="Arial"/>
                <w:sz w:val="16"/>
                <w:szCs w:val="16"/>
              </w:rPr>
              <w:t>0.7190</w:t>
            </w:r>
          </w:p>
        </w:tc>
        <w:tc>
          <w:tcPr>
            <w:tcW w:w="426" w:type="pct"/>
            <w:tcBorders>
              <w:top w:val="nil"/>
              <w:left w:val="single" w:sz="4" w:space="0" w:color="auto"/>
              <w:bottom w:val="nil"/>
              <w:right w:val="single" w:sz="4" w:space="0" w:color="auto"/>
            </w:tcBorders>
          </w:tcPr>
          <w:p w14:paraId="3AFBFAAE" w14:textId="77777777" w:rsidR="00C954DF" w:rsidRPr="003C416F" w:rsidRDefault="00C954DF" w:rsidP="003C416F">
            <w:pPr>
              <w:spacing w:line="360" w:lineRule="auto"/>
              <w:rPr>
                <w:rFonts w:cs="Arial"/>
                <w:sz w:val="16"/>
                <w:szCs w:val="16"/>
              </w:rPr>
            </w:pPr>
            <w:r w:rsidRPr="003C416F">
              <w:rPr>
                <w:rFonts w:cs="Arial"/>
                <w:sz w:val="16"/>
                <w:szCs w:val="16"/>
              </w:rPr>
              <w:t>0.392</w:t>
            </w:r>
          </w:p>
        </w:tc>
        <w:tc>
          <w:tcPr>
            <w:tcW w:w="394" w:type="pct"/>
            <w:tcBorders>
              <w:top w:val="nil"/>
              <w:left w:val="single" w:sz="4" w:space="0" w:color="auto"/>
              <w:bottom w:val="nil"/>
              <w:right w:val="nil"/>
            </w:tcBorders>
          </w:tcPr>
          <w:p w14:paraId="6FCCBDC6" w14:textId="77777777" w:rsidR="00C954DF" w:rsidRPr="003C416F" w:rsidRDefault="00C954DF" w:rsidP="003C416F">
            <w:pPr>
              <w:spacing w:line="360" w:lineRule="auto"/>
              <w:rPr>
                <w:rFonts w:cs="Arial"/>
                <w:sz w:val="16"/>
                <w:szCs w:val="16"/>
              </w:rPr>
            </w:pPr>
            <w:r w:rsidRPr="003C416F">
              <w:rPr>
                <w:rFonts w:cs="Arial"/>
                <w:sz w:val="16"/>
                <w:szCs w:val="16"/>
              </w:rPr>
              <w:t>0.870</w:t>
            </w:r>
          </w:p>
        </w:tc>
      </w:tr>
      <w:tr w:rsidR="00DA0B47" w:rsidRPr="003C416F" w14:paraId="5A706131" w14:textId="77777777" w:rsidTr="00073E55">
        <w:trPr>
          <w:trHeight w:val="283"/>
        </w:trPr>
        <w:tc>
          <w:tcPr>
            <w:tcW w:w="348" w:type="pct"/>
            <w:tcBorders>
              <w:top w:val="nil"/>
              <w:left w:val="nil"/>
              <w:bottom w:val="nil"/>
              <w:right w:val="single" w:sz="4" w:space="0" w:color="auto"/>
            </w:tcBorders>
            <w:vAlign w:val="center"/>
          </w:tcPr>
          <w:p w14:paraId="3FA91F04" w14:textId="77777777" w:rsidR="00C954DF" w:rsidRPr="003C416F" w:rsidRDefault="00C954DF" w:rsidP="003C416F">
            <w:pPr>
              <w:spacing w:line="360" w:lineRule="auto"/>
              <w:jc w:val="center"/>
              <w:rPr>
                <w:rFonts w:cs="Arial"/>
                <w:sz w:val="16"/>
                <w:szCs w:val="16"/>
              </w:rPr>
            </w:pPr>
            <w:r w:rsidRPr="003C416F">
              <w:rPr>
                <w:rFonts w:cs="Arial"/>
                <w:sz w:val="16"/>
                <w:szCs w:val="16"/>
              </w:rPr>
              <w:t>3</w:t>
            </w:r>
          </w:p>
        </w:tc>
        <w:tc>
          <w:tcPr>
            <w:tcW w:w="2954" w:type="pct"/>
            <w:tcBorders>
              <w:top w:val="nil"/>
              <w:left w:val="single" w:sz="4" w:space="0" w:color="auto"/>
              <w:bottom w:val="nil"/>
              <w:right w:val="single" w:sz="4" w:space="0" w:color="auto"/>
            </w:tcBorders>
          </w:tcPr>
          <w:p w14:paraId="5617AB47" w14:textId="77777777" w:rsidR="00C954DF" w:rsidRPr="003C416F" w:rsidRDefault="00C954DF" w:rsidP="003C416F">
            <w:pPr>
              <w:pStyle w:val="Padro"/>
              <w:spacing w:after="0" w:line="360" w:lineRule="auto"/>
              <w:rPr>
                <w:rFonts w:asciiTheme="minorHAnsi" w:hAnsiTheme="minorHAnsi" w:cs="Arial"/>
                <w:sz w:val="16"/>
                <w:szCs w:val="16"/>
              </w:rPr>
            </w:pPr>
            <w:r w:rsidRPr="003C416F">
              <w:rPr>
                <w:rFonts w:asciiTheme="minorHAnsi" w:eastAsiaTheme="minorHAnsi" w:hAnsiTheme="minorHAnsi" w:cs="Arial"/>
                <w:sz w:val="16"/>
                <w:szCs w:val="16"/>
              </w:rPr>
              <w:t>Tenho dito para mim próprio (a): “isto não é verdade”</w:t>
            </w:r>
          </w:p>
        </w:tc>
        <w:tc>
          <w:tcPr>
            <w:tcW w:w="428" w:type="pct"/>
            <w:tcBorders>
              <w:top w:val="nil"/>
              <w:left w:val="single" w:sz="4" w:space="0" w:color="auto"/>
              <w:bottom w:val="nil"/>
              <w:right w:val="single" w:sz="4" w:space="0" w:color="auto"/>
            </w:tcBorders>
          </w:tcPr>
          <w:p w14:paraId="65129FED" w14:textId="77777777" w:rsidR="00C954DF" w:rsidRPr="003C416F" w:rsidRDefault="00C954DF" w:rsidP="003C416F">
            <w:pPr>
              <w:spacing w:line="360" w:lineRule="auto"/>
              <w:rPr>
                <w:rFonts w:cs="Arial"/>
                <w:sz w:val="16"/>
                <w:szCs w:val="16"/>
              </w:rPr>
            </w:pPr>
            <w:r w:rsidRPr="003C416F">
              <w:rPr>
                <w:rFonts w:cs="Arial"/>
                <w:sz w:val="16"/>
                <w:szCs w:val="16"/>
              </w:rPr>
              <w:t>1.90</w:t>
            </w:r>
          </w:p>
        </w:tc>
        <w:tc>
          <w:tcPr>
            <w:tcW w:w="451" w:type="pct"/>
            <w:tcBorders>
              <w:top w:val="nil"/>
              <w:left w:val="single" w:sz="4" w:space="0" w:color="auto"/>
              <w:bottom w:val="nil"/>
              <w:right w:val="single" w:sz="4" w:space="0" w:color="auto"/>
            </w:tcBorders>
          </w:tcPr>
          <w:p w14:paraId="168E3ED6" w14:textId="77777777" w:rsidR="00C954DF" w:rsidRPr="003C416F" w:rsidRDefault="00C954DF" w:rsidP="003C416F">
            <w:pPr>
              <w:spacing w:line="360" w:lineRule="auto"/>
              <w:rPr>
                <w:rFonts w:cs="Arial"/>
                <w:sz w:val="16"/>
                <w:szCs w:val="16"/>
              </w:rPr>
            </w:pPr>
            <w:r w:rsidRPr="003C416F">
              <w:rPr>
                <w:rFonts w:cs="Arial"/>
                <w:sz w:val="16"/>
                <w:szCs w:val="16"/>
              </w:rPr>
              <w:t>0.7547</w:t>
            </w:r>
          </w:p>
        </w:tc>
        <w:tc>
          <w:tcPr>
            <w:tcW w:w="426" w:type="pct"/>
            <w:tcBorders>
              <w:top w:val="nil"/>
              <w:left w:val="single" w:sz="4" w:space="0" w:color="auto"/>
              <w:bottom w:val="nil"/>
              <w:right w:val="single" w:sz="4" w:space="0" w:color="auto"/>
            </w:tcBorders>
          </w:tcPr>
          <w:p w14:paraId="6A0D5542" w14:textId="77777777" w:rsidR="00C954DF" w:rsidRPr="003C416F" w:rsidRDefault="00C954DF" w:rsidP="003C416F">
            <w:pPr>
              <w:spacing w:line="360" w:lineRule="auto"/>
              <w:rPr>
                <w:rFonts w:cs="Arial"/>
                <w:sz w:val="16"/>
                <w:szCs w:val="16"/>
              </w:rPr>
            </w:pPr>
            <w:r w:rsidRPr="003C416F">
              <w:rPr>
                <w:rFonts w:cs="Arial"/>
                <w:sz w:val="16"/>
                <w:szCs w:val="16"/>
              </w:rPr>
              <w:t>0.274</w:t>
            </w:r>
          </w:p>
        </w:tc>
        <w:tc>
          <w:tcPr>
            <w:tcW w:w="394" w:type="pct"/>
            <w:tcBorders>
              <w:top w:val="nil"/>
              <w:left w:val="single" w:sz="4" w:space="0" w:color="auto"/>
              <w:bottom w:val="nil"/>
              <w:right w:val="nil"/>
            </w:tcBorders>
          </w:tcPr>
          <w:p w14:paraId="1C8CA3B0" w14:textId="77777777" w:rsidR="00C954DF" w:rsidRPr="003C416F" w:rsidRDefault="00C954DF" w:rsidP="003C416F">
            <w:pPr>
              <w:spacing w:line="360" w:lineRule="auto"/>
              <w:rPr>
                <w:rFonts w:cs="Arial"/>
                <w:sz w:val="16"/>
                <w:szCs w:val="16"/>
              </w:rPr>
            </w:pPr>
            <w:r w:rsidRPr="003C416F">
              <w:rPr>
                <w:rFonts w:cs="Arial"/>
                <w:sz w:val="16"/>
                <w:szCs w:val="16"/>
              </w:rPr>
              <w:t>0.873</w:t>
            </w:r>
          </w:p>
        </w:tc>
      </w:tr>
      <w:tr w:rsidR="00DA0B47" w:rsidRPr="003C416F" w14:paraId="3DC01677" w14:textId="77777777" w:rsidTr="00073E55">
        <w:trPr>
          <w:trHeight w:val="283"/>
        </w:trPr>
        <w:tc>
          <w:tcPr>
            <w:tcW w:w="348" w:type="pct"/>
            <w:tcBorders>
              <w:top w:val="nil"/>
              <w:left w:val="nil"/>
              <w:bottom w:val="nil"/>
              <w:right w:val="single" w:sz="4" w:space="0" w:color="auto"/>
            </w:tcBorders>
            <w:vAlign w:val="center"/>
          </w:tcPr>
          <w:p w14:paraId="244D6EDE" w14:textId="77777777" w:rsidR="00C954DF" w:rsidRPr="003C416F" w:rsidRDefault="00C954DF" w:rsidP="003C416F">
            <w:pPr>
              <w:spacing w:line="360" w:lineRule="auto"/>
              <w:jc w:val="center"/>
              <w:rPr>
                <w:rFonts w:cs="Arial"/>
                <w:sz w:val="16"/>
                <w:szCs w:val="16"/>
              </w:rPr>
            </w:pPr>
            <w:r w:rsidRPr="003C416F">
              <w:rPr>
                <w:rFonts w:cs="Arial"/>
                <w:sz w:val="16"/>
                <w:szCs w:val="16"/>
              </w:rPr>
              <w:t>4</w:t>
            </w:r>
          </w:p>
        </w:tc>
        <w:tc>
          <w:tcPr>
            <w:tcW w:w="2954" w:type="pct"/>
            <w:tcBorders>
              <w:top w:val="nil"/>
              <w:left w:val="single" w:sz="4" w:space="0" w:color="auto"/>
              <w:bottom w:val="nil"/>
              <w:right w:val="single" w:sz="4" w:space="0" w:color="auto"/>
            </w:tcBorders>
          </w:tcPr>
          <w:p w14:paraId="49A2FADD"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Refugio-me no álcool ou noutras drogas (comprimidos, etc.) para me sentir melhor</w:t>
            </w:r>
          </w:p>
        </w:tc>
        <w:tc>
          <w:tcPr>
            <w:tcW w:w="428" w:type="pct"/>
            <w:tcBorders>
              <w:top w:val="nil"/>
              <w:left w:val="single" w:sz="4" w:space="0" w:color="auto"/>
              <w:bottom w:val="nil"/>
              <w:right w:val="single" w:sz="4" w:space="0" w:color="auto"/>
            </w:tcBorders>
          </w:tcPr>
          <w:p w14:paraId="0C7EBD51" w14:textId="77777777" w:rsidR="00C954DF" w:rsidRPr="003C416F" w:rsidRDefault="00C954DF" w:rsidP="003C416F">
            <w:pPr>
              <w:spacing w:line="360" w:lineRule="auto"/>
              <w:rPr>
                <w:rFonts w:cs="Arial"/>
                <w:sz w:val="16"/>
                <w:szCs w:val="16"/>
              </w:rPr>
            </w:pPr>
            <w:r w:rsidRPr="003C416F">
              <w:rPr>
                <w:rFonts w:cs="Arial"/>
                <w:sz w:val="16"/>
                <w:szCs w:val="16"/>
              </w:rPr>
              <w:t>1.19</w:t>
            </w:r>
          </w:p>
        </w:tc>
        <w:tc>
          <w:tcPr>
            <w:tcW w:w="451" w:type="pct"/>
            <w:tcBorders>
              <w:top w:val="nil"/>
              <w:left w:val="single" w:sz="4" w:space="0" w:color="auto"/>
              <w:bottom w:val="nil"/>
              <w:right w:val="single" w:sz="4" w:space="0" w:color="auto"/>
            </w:tcBorders>
          </w:tcPr>
          <w:p w14:paraId="75317569" w14:textId="77777777" w:rsidR="00C954DF" w:rsidRPr="003C416F" w:rsidRDefault="00C954DF" w:rsidP="003C416F">
            <w:pPr>
              <w:spacing w:line="360" w:lineRule="auto"/>
              <w:rPr>
                <w:rFonts w:cs="Arial"/>
                <w:sz w:val="16"/>
                <w:szCs w:val="16"/>
              </w:rPr>
            </w:pPr>
            <w:r w:rsidRPr="003C416F">
              <w:rPr>
                <w:rFonts w:cs="Arial"/>
                <w:sz w:val="16"/>
                <w:szCs w:val="16"/>
              </w:rPr>
              <w:t>0.5416</w:t>
            </w:r>
          </w:p>
        </w:tc>
        <w:tc>
          <w:tcPr>
            <w:tcW w:w="426" w:type="pct"/>
            <w:tcBorders>
              <w:top w:val="nil"/>
              <w:left w:val="single" w:sz="4" w:space="0" w:color="auto"/>
              <w:bottom w:val="nil"/>
              <w:right w:val="single" w:sz="4" w:space="0" w:color="auto"/>
            </w:tcBorders>
          </w:tcPr>
          <w:p w14:paraId="057224B3" w14:textId="77777777" w:rsidR="00C954DF" w:rsidRPr="003C416F" w:rsidRDefault="00C954DF" w:rsidP="003C416F">
            <w:pPr>
              <w:spacing w:line="360" w:lineRule="auto"/>
              <w:rPr>
                <w:rFonts w:cs="Arial"/>
                <w:sz w:val="16"/>
                <w:szCs w:val="16"/>
              </w:rPr>
            </w:pPr>
            <w:r w:rsidRPr="003C416F">
              <w:rPr>
                <w:rFonts w:cs="Arial"/>
                <w:sz w:val="16"/>
                <w:szCs w:val="16"/>
              </w:rPr>
              <w:t>0.156</w:t>
            </w:r>
          </w:p>
        </w:tc>
        <w:tc>
          <w:tcPr>
            <w:tcW w:w="394" w:type="pct"/>
            <w:tcBorders>
              <w:top w:val="nil"/>
              <w:left w:val="single" w:sz="4" w:space="0" w:color="auto"/>
              <w:bottom w:val="nil"/>
              <w:right w:val="nil"/>
            </w:tcBorders>
          </w:tcPr>
          <w:p w14:paraId="06F69BB5" w14:textId="77777777" w:rsidR="00C954DF" w:rsidRPr="003C416F" w:rsidRDefault="00C954DF" w:rsidP="003C416F">
            <w:pPr>
              <w:spacing w:line="360" w:lineRule="auto"/>
              <w:rPr>
                <w:rFonts w:cs="Arial"/>
                <w:sz w:val="16"/>
                <w:szCs w:val="16"/>
              </w:rPr>
            </w:pPr>
            <w:r w:rsidRPr="003C416F">
              <w:rPr>
                <w:rFonts w:cs="Arial"/>
                <w:sz w:val="16"/>
                <w:szCs w:val="16"/>
              </w:rPr>
              <w:t>0.874</w:t>
            </w:r>
          </w:p>
        </w:tc>
      </w:tr>
      <w:tr w:rsidR="00DA0B47" w:rsidRPr="003C416F" w14:paraId="3D262452" w14:textId="77777777" w:rsidTr="00073E55">
        <w:trPr>
          <w:trHeight w:val="373"/>
        </w:trPr>
        <w:tc>
          <w:tcPr>
            <w:tcW w:w="348" w:type="pct"/>
            <w:tcBorders>
              <w:top w:val="nil"/>
              <w:left w:val="nil"/>
              <w:bottom w:val="nil"/>
              <w:right w:val="single" w:sz="4" w:space="0" w:color="auto"/>
            </w:tcBorders>
            <w:vAlign w:val="center"/>
          </w:tcPr>
          <w:p w14:paraId="0D2AB76A" w14:textId="77777777" w:rsidR="00C954DF" w:rsidRPr="003C416F" w:rsidRDefault="00C954DF" w:rsidP="003C416F">
            <w:pPr>
              <w:spacing w:line="360" w:lineRule="auto"/>
              <w:jc w:val="center"/>
              <w:rPr>
                <w:rFonts w:cs="Arial"/>
                <w:sz w:val="16"/>
                <w:szCs w:val="16"/>
              </w:rPr>
            </w:pPr>
            <w:r w:rsidRPr="003C416F">
              <w:rPr>
                <w:rFonts w:cs="Arial"/>
                <w:sz w:val="16"/>
                <w:szCs w:val="16"/>
              </w:rPr>
              <w:t>5</w:t>
            </w:r>
          </w:p>
        </w:tc>
        <w:tc>
          <w:tcPr>
            <w:tcW w:w="2954" w:type="pct"/>
            <w:tcBorders>
              <w:top w:val="nil"/>
              <w:left w:val="single" w:sz="4" w:space="0" w:color="auto"/>
              <w:bottom w:val="nil"/>
              <w:right w:val="single" w:sz="4" w:space="0" w:color="auto"/>
            </w:tcBorders>
          </w:tcPr>
          <w:p w14:paraId="3ACB0B5D" w14:textId="77777777" w:rsidR="00C954DF" w:rsidRPr="003C416F" w:rsidRDefault="00C954DF" w:rsidP="003C416F">
            <w:pPr>
              <w:autoSpaceDE w:val="0"/>
              <w:autoSpaceDN w:val="0"/>
              <w:adjustRightInd w:val="0"/>
              <w:spacing w:line="360" w:lineRule="auto"/>
              <w:rPr>
                <w:rFonts w:cs="Arial"/>
                <w:sz w:val="16"/>
                <w:szCs w:val="16"/>
              </w:rPr>
            </w:pPr>
            <w:r w:rsidRPr="003C416F">
              <w:rPr>
                <w:rFonts w:cs="Arial"/>
                <w:sz w:val="16"/>
                <w:szCs w:val="16"/>
              </w:rPr>
              <w:t>Procuro apoio emocional de alguém (família, amigos)</w:t>
            </w:r>
          </w:p>
        </w:tc>
        <w:tc>
          <w:tcPr>
            <w:tcW w:w="428" w:type="pct"/>
            <w:tcBorders>
              <w:top w:val="nil"/>
              <w:left w:val="single" w:sz="4" w:space="0" w:color="auto"/>
              <w:bottom w:val="nil"/>
              <w:right w:val="single" w:sz="4" w:space="0" w:color="auto"/>
            </w:tcBorders>
          </w:tcPr>
          <w:p w14:paraId="1A7FCEEC" w14:textId="77777777" w:rsidR="00C954DF" w:rsidRPr="003C416F" w:rsidRDefault="00C954DF" w:rsidP="003C416F">
            <w:pPr>
              <w:spacing w:line="360" w:lineRule="auto"/>
              <w:rPr>
                <w:rFonts w:cs="Arial"/>
                <w:sz w:val="16"/>
                <w:szCs w:val="16"/>
              </w:rPr>
            </w:pPr>
            <w:r w:rsidRPr="003C416F">
              <w:rPr>
                <w:rFonts w:cs="Arial"/>
                <w:sz w:val="16"/>
                <w:szCs w:val="16"/>
              </w:rPr>
              <w:t>2.75</w:t>
            </w:r>
          </w:p>
        </w:tc>
        <w:tc>
          <w:tcPr>
            <w:tcW w:w="451" w:type="pct"/>
            <w:tcBorders>
              <w:top w:val="nil"/>
              <w:left w:val="single" w:sz="4" w:space="0" w:color="auto"/>
              <w:bottom w:val="nil"/>
              <w:right w:val="single" w:sz="4" w:space="0" w:color="auto"/>
            </w:tcBorders>
          </w:tcPr>
          <w:p w14:paraId="3431E8EF" w14:textId="77777777" w:rsidR="00C954DF" w:rsidRPr="003C416F" w:rsidRDefault="00C954DF" w:rsidP="003C416F">
            <w:pPr>
              <w:spacing w:line="360" w:lineRule="auto"/>
              <w:rPr>
                <w:rFonts w:cs="Arial"/>
                <w:sz w:val="16"/>
                <w:szCs w:val="16"/>
              </w:rPr>
            </w:pPr>
            <w:r w:rsidRPr="003C416F">
              <w:rPr>
                <w:rFonts w:cs="Arial"/>
                <w:sz w:val="16"/>
                <w:szCs w:val="16"/>
              </w:rPr>
              <w:t>0.7969</w:t>
            </w:r>
          </w:p>
        </w:tc>
        <w:tc>
          <w:tcPr>
            <w:tcW w:w="426" w:type="pct"/>
            <w:tcBorders>
              <w:top w:val="nil"/>
              <w:left w:val="single" w:sz="4" w:space="0" w:color="auto"/>
              <w:bottom w:val="nil"/>
              <w:right w:val="single" w:sz="4" w:space="0" w:color="auto"/>
            </w:tcBorders>
          </w:tcPr>
          <w:p w14:paraId="79C1F150" w14:textId="77777777" w:rsidR="00C954DF" w:rsidRPr="003C416F" w:rsidRDefault="00C954DF" w:rsidP="003C416F">
            <w:pPr>
              <w:spacing w:line="360" w:lineRule="auto"/>
              <w:rPr>
                <w:rFonts w:cs="Arial"/>
                <w:sz w:val="16"/>
                <w:szCs w:val="16"/>
              </w:rPr>
            </w:pPr>
            <w:r w:rsidRPr="003C416F">
              <w:rPr>
                <w:rFonts w:cs="Arial"/>
                <w:sz w:val="16"/>
                <w:szCs w:val="16"/>
              </w:rPr>
              <w:t>0.449</w:t>
            </w:r>
          </w:p>
        </w:tc>
        <w:tc>
          <w:tcPr>
            <w:tcW w:w="394" w:type="pct"/>
            <w:tcBorders>
              <w:top w:val="nil"/>
              <w:left w:val="single" w:sz="4" w:space="0" w:color="auto"/>
              <w:bottom w:val="nil"/>
              <w:right w:val="nil"/>
            </w:tcBorders>
          </w:tcPr>
          <w:p w14:paraId="205377C3" w14:textId="77777777" w:rsidR="00C954DF" w:rsidRPr="003C416F" w:rsidRDefault="00C954DF" w:rsidP="003C416F">
            <w:pPr>
              <w:spacing w:line="360" w:lineRule="auto"/>
              <w:rPr>
                <w:rFonts w:cs="Arial"/>
                <w:sz w:val="16"/>
                <w:szCs w:val="16"/>
              </w:rPr>
            </w:pPr>
            <w:r w:rsidRPr="003C416F">
              <w:rPr>
                <w:rFonts w:cs="Arial"/>
                <w:sz w:val="16"/>
                <w:szCs w:val="16"/>
              </w:rPr>
              <w:t>0.868</w:t>
            </w:r>
          </w:p>
        </w:tc>
      </w:tr>
      <w:tr w:rsidR="00DA0B47" w:rsidRPr="003C416F" w14:paraId="11E13880" w14:textId="77777777" w:rsidTr="00073E55">
        <w:trPr>
          <w:trHeight w:val="283"/>
        </w:trPr>
        <w:tc>
          <w:tcPr>
            <w:tcW w:w="348" w:type="pct"/>
            <w:tcBorders>
              <w:top w:val="nil"/>
              <w:left w:val="nil"/>
              <w:bottom w:val="nil"/>
              <w:right w:val="single" w:sz="4" w:space="0" w:color="auto"/>
            </w:tcBorders>
            <w:vAlign w:val="center"/>
          </w:tcPr>
          <w:p w14:paraId="7B4C2544" w14:textId="77777777" w:rsidR="00C954DF" w:rsidRPr="003C416F" w:rsidRDefault="00C954DF" w:rsidP="003C416F">
            <w:pPr>
              <w:spacing w:line="360" w:lineRule="auto"/>
              <w:jc w:val="center"/>
              <w:rPr>
                <w:rFonts w:cs="Arial"/>
                <w:sz w:val="16"/>
                <w:szCs w:val="16"/>
              </w:rPr>
            </w:pPr>
            <w:r w:rsidRPr="003C416F">
              <w:rPr>
                <w:rFonts w:cs="Arial"/>
                <w:sz w:val="16"/>
                <w:szCs w:val="16"/>
              </w:rPr>
              <w:t>6</w:t>
            </w:r>
          </w:p>
        </w:tc>
        <w:tc>
          <w:tcPr>
            <w:tcW w:w="2954" w:type="pct"/>
            <w:tcBorders>
              <w:top w:val="nil"/>
              <w:left w:val="single" w:sz="4" w:space="0" w:color="auto"/>
              <w:bottom w:val="nil"/>
              <w:right w:val="single" w:sz="4" w:space="0" w:color="auto"/>
            </w:tcBorders>
          </w:tcPr>
          <w:p w14:paraId="333EACD9"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 xml:space="preserve">Simplesmente </w:t>
            </w:r>
            <w:proofErr w:type="gramStart"/>
            <w:r w:rsidRPr="003C416F">
              <w:rPr>
                <w:rFonts w:asciiTheme="minorHAnsi" w:eastAsiaTheme="minorHAnsi" w:hAnsiTheme="minorHAnsi" w:cs="Arial"/>
                <w:sz w:val="16"/>
                <w:szCs w:val="16"/>
              </w:rPr>
              <w:t>desisto</w:t>
            </w:r>
            <w:proofErr w:type="gramEnd"/>
            <w:r w:rsidRPr="003C416F">
              <w:rPr>
                <w:rFonts w:asciiTheme="minorHAnsi" w:eastAsiaTheme="minorHAnsi" w:hAnsiTheme="minorHAnsi" w:cs="Arial"/>
                <w:sz w:val="16"/>
                <w:szCs w:val="16"/>
              </w:rPr>
              <w:t xml:space="preserve"> de tentar lidar com isto</w:t>
            </w:r>
          </w:p>
        </w:tc>
        <w:tc>
          <w:tcPr>
            <w:tcW w:w="428" w:type="pct"/>
            <w:tcBorders>
              <w:top w:val="nil"/>
              <w:left w:val="single" w:sz="4" w:space="0" w:color="auto"/>
              <w:bottom w:val="nil"/>
              <w:right w:val="single" w:sz="4" w:space="0" w:color="auto"/>
            </w:tcBorders>
          </w:tcPr>
          <w:p w14:paraId="0679C026" w14:textId="77777777" w:rsidR="00C954DF" w:rsidRPr="003C416F" w:rsidRDefault="00C954DF" w:rsidP="003C416F">
            <w:pPr>
              <w:spacing w:line="360" w:lineRule="auto"/>
              <w:rPr>
                <w:rFonts w:cs="Arial"/>
                <w:sz w:val="16"/>
                <w:szCs w:val="16"/>
              </w:rPr>
            </w:pPr>
            <w:r w:rsidRPr="003C416F">
              <w:rPr>
                <w:rFonts w:cs="Arial"/>
                <w:sz w:val="16"/>
                <w:szCs w:val="16"/>
              </w:rPr>
              <w:t>1.51</w:t>
            </w:r>
          </w:p>
        </w:tc>
        <w:tc>
          <w:tcPr>
            <w:tcW w:w="451" w:type="pct"/>
            <w:tcBorders>
              <w:top w:val="nil"/>
              <w:left w:val="single" w:sz="4" w:space="0" w:color="auto"/>
              <w:bottom w:val="nil"/>
              <w:right w:val="single" w:sz="4" w:space="0" w:color="auto"/>
            </w:tcBorders>
          </w:tcPr>
          <w:p w14:paraId="07CD37F1" w14:textId="77777777" w:rsidR="00C954DF" w:rsidRPr="003C416F" w:rsidRDefault="00C954DF" w:rsidP="003C416F">
            <w:pPr>
              <w:spacing w:line="360" w:lineRule="auto"/>
              <w:rPr>
                <w:rFonts w:cs="Arial"/>
                <w:sz w:val="16"/>
                <w:szCs w:val="16"/>
              </w:rPr>
            </w:pPr>
            <w:r w:rsidRPr="003C416F">
              <w:rPr>
                <w:rFonts w:cs="Arial"/>
                <w:sz w:val="16"/>
                <w:szCs w:val="16"/>
              </w:rPr>
              <w:t>0.6337</w:t>
            </w:r>
          </w:p>
        </w:tc>
        <w:tc>
          <w:tcPr>
            <w:tcW w:w="426" w:type="pct"/>
            <w:tcBorders>
              <w:top w:val="nil"/>
              <w:left w:val="single" w:sz="4" w:space="0" w:color="auto"/>
              <w:bottom w:val="nil"/>
              <w:right w:val="single" w:sz="4" w:space="0" w:color="auto"/>
            </w:tcBorders>
          </w:tcPr>
          <w:p w14:paraId="66E7CCA0" w14:textId="77777777" w:rsidR="00C954DF" w:rsidRPr="003C416F" w:rsidRDefault="00C954DF" w:rsidP="003C416F">
            <w:pPr>
              <w:spacing w:line="360" w:lineRule="auto"/>
              <w:rPr>
                <w:rFonts w:cs="Arial"/>
                <w:sz w:val="16"/>
                <w:szCs w:val="16"/>
              </w:rPr>
            </w:pPr>
            <w:r w:rsidRPr="003C416F">
              <w:rPr>
                <w:rFonts w:cs="Arial"/>
                <w:sz w:val="16"/>
                <w:szCs w:val="16"/>
              </w:rPr>
              <w:t>0.157</w:t>
            </w:r>
          </w:p>
        </w:tc>
        <w:tc>
          <w:tcPr>
            <w:tcW w:w="394" w:type="pct"/>
            <w:tcBorders>
              <w:top w:val="nil"/>
              <w:left w:val="single" w:sz="4" w:space="0" w:color="auto"/>
              <w:bottom w:val="nil"/>
              <w:right w:val="nil"/>
            </w:tcBorders>
          </w:tcPr>
          <w:p w14:paraId="65A1F92E" w14:textId="77777777" w:rsidR="00C954DF" w:rsidRPr="003C416F" w:rsidRDefault="00C954DF" w:rsidP="003C416F">
            <w:pPr>
              <w:spacing w:line="360" w:lineRule="auto"/>
              <w:rPr>
                <w:rFonts w:cs="Arial"/>
                <w:sz w:val="16"/>
                <w:szCs w:val="16"/>
              </w:rPr>
            </w:pPr>
            <w:r w:rsidRPr="003C416F">
              <w:rPr>
                <w:rFonts w:cs="Arial"/>
                <w:sz w:val="16"/>
                <w:szCs w:val="16"/>
              </w:rPr>
              <w:t>0.875</w:t>
            </w:r>
          </w:p>
        </w:tc>
      </w:tr>
      <w:tr w:rsidR="00DA0B47" w:rsidRPr="003C416F" w14:paraId="05DC7FE7" w14:textId="77777777" w:rsidTr="00073E55">
        <w:trPr>
          <w:trHeight w:val="283"/>
        </w:trPr>
        <w:tc>
          <w:tcPr>
            <w:tcW w:w="348" w:type="pct"/>
            <w:tcBorders>
              <w:top w:val="nil"/>
              <w:left w:val="nil"/>
              <w:bottom w:val="nil"/>
              <w:right w:val="single" w:sz="4" w:space="0" w:color="auto"/>
            </w:tcBorders>
            <w:vAlign w:val="center"/>
          </w:tcPr>
          <w:p w14:paraId="0841315D" w14:textId="77777777" w:rsidR="00C954DF" w:rsidRPr="003C416F" w:rsidRDefault="00C954DF" w:rsidP="003C416F">
            <w:pPr>
              <w:spacing w:line="360" w:lineRule="auto"/>
              <w:jc w:val="center"/>
              <w:rPr>
                <w:rFonts w:cs="Arial"/>
                <w:sz w:val="16"/>
                <w:szCs w:val="16"/>
              </w:rPr>
            </w:pPr>
            <w:r w:rsidRPr="003C416F">
              <w:rPr>
                <w:rFonts w:cs="Arial"/>
                <w:sz w:val="16"/>
                <w:szCs w:val="16"/>
              </w:rPr>
              <w:t>7</w:t>
            </w:r>
          </w:p>
        </w:tc>
        <w:tc>
          <w:tcPr>
            <w:tcW w:w="2954" w:type="pct"/>
            <w:tcBorders>
              <w:top w:val="nil"/>
              <w:left w:val="single" w:sz="4" w:space="0" w:color="auto"/>
              <w:bottom w:val="nil"/>
              <w:right w:val="single" w:sz="4" w:space="0" w:color="auto"/>
            </w:tcBorders>
          </w:tcPr>
          <w:p w14:paraId="480F6C5D"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Tomo medidas para tentar melhorar a minha situação</w:t>
            </w:r>
          </w:p>
        </w:tc>
        <w:tc>
          <w:tcPr>
            <w:tcW w:w="428" w:type="pct"/>
            <w:tcBorders>
              <w:top w:val="nil"/>
              <w:left w:val="single" w:sz="4" w:space="0" w:color="auto"/>
              <w:bottom w:val="nil"/>
              <w:right w:val="single" w:sz="4" w:space="0" w:color="auto"/>
            </w:tcBorders>
          </w:tcPr>
          <w:p w14:paraId="12BD12BD" w14:textId="77777777" w:rsidR="00C954DF" w:rsidRPr="003C416F" w:rsidRDefault="00C954DF" w:rsidP="003C416F">
            <w:pPr>
              <w:spacing w:line="360" w:lineRule="auto"/>
              <w:rPr>
                <w:rFonts w:cs="Arial"/>
                <w:sz w:val="16"/>
                <w:szCs w:val="16"/>
              </w:rPr>
            </w:pPr>
            <w:r w:rsidRPr="003C416F">
              <w:rPr>
                <w:rFonts w:cs="Arial"/>
                <w:sz w:val="16"/>
                <w:szCs w:val="16"/>
              </w:rPr>
              <w:t>3.05</w:t>
            </w:r>
          </w:p>
        </w:tc>
        <w:tc>
          <w:tcPr>
            <w:tcW w:w="451" w:type="pct"/>
            <w:tcBorders>
              <w:top w:val="nil"/>
              <w:left w:val="single" w:sz="4" w:space="0" w:color="auto"/>
              <w:bottom w:val="nil"/>
              <w:right w:val="single" w:sz="4" w:space="0" w:color="auto"/>
            </w:tcBorders>
          </w:tcPr>
          <w:p w14:paraId="7A84A629" w14:textId="77777777" w:rsidR="00C954DF" w:rsidRPr="003C416F" w:rsidRDefault="00C954DF" w:rsidP="003C416F">
            <w:pPr>
              <w:spacing w:line="360" w:lineRule="auto"/>
              <w:rPr>
                <w:rFonts w:cs="Arial"/>
                <w:sz w:val="16"/>
                <w:szCs w:val="16"/>
              </w:rPr>
            </w:pPr>
            <w:r w:rsidRPr="003C416F">
              <w:rPr>
                <w:rFonts w:cs="Arial"/>
                <w:sz w:val="16"/>
                <w:szCs w:val="16"/>
              </w:rPr>
              <w:t>0.6944</w:t>
            </w:r>
          </w:p>
        </w:tc>
        <w:tc>
          <w:tcPr>
            <w:tcW w:w="426" w:type="pct"/>
            <w:tcBorders>
              <w:top w:val="nil"/>
              <w:left w:val="single" w:sz="4" w:space="0" w:color="auto"/>
              <w:bottom w:val="nil"/>
              <w:right w:val="single" w:sz="4" w:space="0" w:color="auto"/>
            </w:tcBorders>
          </w:tcPr>
          <w:p w14:paraId="4DE77A5D" w14:textId="77777777" w:rsidR="00C954DF" w:rsidRPr="003C416F" w:rsidRDefault="00C954DF" w:rsidP="003C416F">
            <w:pPr>
              <w:spacing w:line="360" w:lineRule="auto"/>
              <w:rPr>
                <w:rFonts w:cs="Arial"/>
                <w:sz w:val="16"/>
                <w:szCs w:val="16"/>
              </w:rPr>
            </w:pPr>
            <w:r w:rsidRPr="003C416F">
              <w:rPr>
                <w:rFonts w:cs="Arial"/>
                <w:sz w:val="16"/>
                <w:szCs w:val="16"/>
              </w:rPr>
              <w:t>0.415</w:t>
            </w:r>
          </w:p>
        </w:tc>
        <w:tc>
          <w:tcPr>
            <w:tcW w:w="394" w:type="pct"/>
            <w:tcBorders>
              <w:top w:val="nil"/>
              <w:left w:val="single" w:sz="4" w:space="0" w:color="auto"/>
              <w:bottom w:val="nil"/>
              <w:right w:val="nil"/>
            </w:tcBorders>
          </w:tcPr>
          <w:p w14:paraId="444E2B36" w14:textId="77777777" w:rsidR="00C954DF" w:rsidRPr="003C416F" w:rsidRDefault="00C954DF" w:rsidP="003C416F">
            <w:pPr>
              <w:spacing w:line="360" w:lineRule="auto"/>
              <w:rPr>
                <w:rFonts w:cs="Arial"/>
                <w:sz w:val="16"/>
                <w:szCs w:val="16"/>
              </w:rPr>
            </w:pPr>
            <w:r w:rsidRPr="003C416F">
              <w:rPr>
                <w:rFonts w:cs="Arial"/>
                <w:sz w:val="16"/>
                <w:szCs w:val="16"/>
              </w:rPr>
              <w:t>0.869</w:t>
            </w:r>
          </w:p>
        </w:tc>
      </w:tr>
      <w:tr w:rsidR="00DA0B47" w:rsidRPr="003C416F" w14:paraId="6D20ADC7" w14:textId="77777777" w:rsidTr="00073E55">
        <w:trPr>
          <w:trHeight w:val="283"/>
        </w:trPr>
        <w:tc>
          <w:tcPr>
            <w:tcW w:w="348" w:type="pct"/>
            <w:tcBorders>
              <w:top w:val="nil"/>
              <w:left w:val="nil"/>
              <w:bottom w:val="nil"/>
              <w:right w:val="single" w:sz="4" w:space="0" w:color="auto"/>
            </w:tcBorders>
            <w:vAlign w:val="center"/>
          </w:tcPr>
          <w:p w14:paraId="772366C1" w14:textId="77777777" w:rsidR="00C954DF" w:rsidRPr="003C416F" w:rsidRDefault="00C954DF" w:rsidP="003C416F">
            <w:pPr>
              <w:spacing w:line="360" w:lineRule="auto"/>
              <w:jc w:val="center"/>
              <w:rPr>
                <w:rFonts w:cs="Arial"/>
                <w:sz w:val="16"/>
                <w:szCs w:val="16"/>
              </w:rPr>
            </w:pPr>
            <w:r w:rsidRPr="003C416F">
              <w:rPr>
                <w:rFonts w:cs="Arial"/>
                <w:sz w:val="16"/>
                <w:szCs w:val="16"/>
              </w:rPr>
              <w:t>8</w:t>
            </w:r>
          </w:p>
        </w:tc>
        <w:tc>
          <w:tcPr>
            <w:tcW w:w="2954" w:type="pct"/>
            <w:tcBorders>
              <w:top w:val="nil"/>
              <w:left w:val="single" w:sz="4" w:space="0" w:color="auto"/>
              <w:bottom w:val="nil"/>
              <w:right w:val="single" w:sz="4" w:space="0" w:color="auto"/>
            </w:tcBorders>
          </w:tcPr>
          <w:p w14:paraId="2429EFE7"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Recuso-me a acreditar que isto esteja a acontecer comigo</w:t>
            </w:r>
          </w:p>
        </w:tc>
        <w:tc>
          <w:tcPr>
            <w:tcW w:w="428" w:type="pct"/>
            <w:tcBorders>
              <w:top w:val="nil"/>
              <w:left w:val="single" w:sz="4" w:space="0" w:color="auto"/>
              <w:bottom w:val="nil"/>
              <w:right w:val="single" w:sz="4" w:space="0" w:color="auto"/>
            </w:tcBorders>
          </w:tcPr>
          <w:p w14:paraId="77E53912" w14:textId="77777777" w:rsidR="00C954DF" w:rsidRPr="003C416F" w:rsidRDefault="00C954DF" w:rsidP="003C416F">
            <w:pPr>
              <w:spacing w:line="360" w:lineRule="auto"/>
              <w:rPr>
                <w:rFonts w:cs="Arial"/>
                <w:sz w:val="16"/>
                <w:szCs w:val="16"/>
              </w:rPr>
            </w:pPr>
            <w:r w:rsidRPr="003C416F">
              <w:rPr>
                <w:rFonts w:cs="Arial"/>
                <w:sz w:val="16"/>
                <w:szCs w:val="16"/>
              </w:rPr>
              <w:t>1.67</w:t>
            </w:r>
          </w:p>
        </w:tc>
        <w:tc>
          <w:tcPr>
            <w:tcW w:w="451" w:type="pct"/>
            <w:tcBorders>
              <w:top w:val="nil"/>
              <w:left w:val="single" w:sz="4" w:space="0" w:color="auto"/>
              <w:bottom w:val="nil"/>
              <w:right w:val="single" w:sz="4" w:space="0" w:color="auto"/>
            </w:tcBorders>
          </w:tcPr>
          <w:p w14:paraId="2FCB64AC" w14:textId="77777777" w:rsidR="00C954DF" w:rsidRPr="003C416F" w:rsidRDefault="00C954DF" w:rsidP="003C416F">
            <w:pPr>
              <w:spacing w:line="360" w:lineRule="auto"/>
              <w:rPr>
                <w:rFonts w:cs="Arial"/>
                <w:sz w:val="16"/>
                <w:szCs w:val="16"/>
              </w:rPr>
            </w:pPr>
            <w:r w:rsidRPr="003C416F">
              <w:rPr>
                <w:rFonts w:cs="Arial"/>
                <w:sz w:val="16"/>
                <w:szCs w:val="16"/>
              </w:rPr>
              <w:t>0.6799</w:t>
            </w:r>
          </w:p>
        </w:tc>
        <w:tc>
          <w:tcPr>
            <w:tcW w:w="426" w:type="pct"/>
            <w:tcBorders>
              <w:top w:val="nil"/>
              <w:left w:val="single" w:sz="4" w:space="0" w:color="auto"/>
              <w:bottom w:val="nil"/>
              <w:right w:val="single" w:sz="4" w:space="0" w:color="auto"/>
            </w:tcBorders>
          </w:tcPr>
          <w:p w14:paraId="28E1DB26" w14:textId="77777777" w:rsidR="00C954DF" w:rsidRPr="003C416F" w:rsidRDefault="00C954DF" w:rsidP="003C416F">
            <w:pPr>
              <w:spacing w:line="360" w:lineRule="auto"/>
              <w:rPr>
                <w:rFonts w:cs="Arial"/>
                <w:sz w:val="16"/>
                <w:szCs w:val="16"/>
              </w:rPr>
            </w:pPr>
            <w:r w:rsidRPr="003C416F">
              <w:rPr>
                <w:rFonts w:cs="Arial"/>
                <w:sz w:val="16"/>
                <w:szCs w:val="16"/>
              </w:rPr>
              <w:t>0.230</w:t>
            </w:r>
          </w:p>
        </w:tc>
        <w:tc>
          <w:tcPr>
            <w:tcW w:w="394" w:type="pct"/>
            <w:tcBorders>
              <w:top w:val="nil"/>
              <w:left w:val="single" w:sz="4" w:space="0" w:color="auto"/>
              <w:bottom w:val="nil"/>
              <w:right w:val="nil"/>
            </w:tcBorders>
          </w:tcPr>
          <w:p w14:paraId="7BA11146" w14:textId="77777777" w:rsidR="00C954DF" w:rsidRPr="003C416F" w:rsidRDefault="00C954DF" w:rsidP="003C416F">
            <w:pPr>
              <w:spacing w:line="360" w:lineRule="auto"/>
              <w:rPr>
                <w:rFonts w:cs="Arial"/>
                <w:sz w:val="16"/>
                <w:szCs w:val="16"/>
              </w:rPr>
            </w:pPr>
            <w:r w:rsidRPr="003C416F">
              <w:rPr>
                <w:rFonts w:cs="Arial"/>
                <w:sz w:val="16"/>
                <w:szCs w:val="16"/>
              </w:rPr>
              <w:t>0.873</w:t>
            </w:r>
          </w:p>
        </w:tc>
      </w:tr>
      <w:tr w:rsidR="00DA0B47" w:rsidRPr="003C416F" w14:paraId="39538C87" w14:textId="77777777" w:rsidTr="00073E55">
        <w:trPr>
          <w:trHeight w:val="283"/>
        </w:trPr>
        <w:tc>
          <w:tcPr>
            <w:tcW w:w="348" w:type="pct"/>
            <w:tcBorders>
              <w:top w:val="nil"/>
              <w:left w:val="nil"/>
              <w:bottom w:val="nil"/>
              <w:right w:val="single" w:sz="4" w:space="0" w:color="auto"/>
            </w:tcBorders>
            <w:vAlign w:val="center"/>
          </w:tcPr>
          <w:p w14:paraId="19B7952B" w14:textId="77777777" w:rsidR="00C954DF" w:rsidRPr="003C416F" w:rsidRDefault="00C954DF" w:rsidP="003C416F">
            <w:pPr>
              <w:spacing w:line="360" w:lineRule="auto"/>
              <w:jc w:val="center"/>
              <w:rPr>
                <w:rFonts w:cs="Arial"/>
                <w:sz w:val="16"/>
                <w:szCs w:val="16"/>
              </w:rPr>
            </w:pPr>
            <w:r w:rsidRPr="003C416F">
              <w:rPr>
                <w:rFonts w:cs="Arial"/>
                <w:sz w:val="16"/>
                <w:szCs w:val="16"/>
              </w:rPr>
              <w:t>9</w:t>
            </w:r>
          </w:p>
        </w:tc>
        <w:tc>
          <w:tcPr>
            <w:tcW w:w="2954" w:type="pct"/>
            <w:tcBorders>
              <w:top w:val="nil"/>
              <w:left w:val="single" w:sz="4" w:space="0" w:color="auto"/>
              <w:bottom w:val="nil"/>
              <w:right w:val="single" w:sz="4" w:space="0" w:color="auto"/>
            </w:tcBorders>
          </w:tcPr>
          <w:p w14:paraId="32E25F6C" w14:textId="77777777" w:rsidR="00C954DF" w:rsidRPr="003C416F" w:rsidRDefault="00C954DF" w:rsidP="003C416F">
            <w:pPr>
              <w:pStyle w:val="Padro"/>
              <w:spacing w:after="0" w:line="360" w:lineRule="auto"/>
              <w:rPr>
                <w:rFonts w:asciiTheme="minorHAnsi" w:hAnsiTheme="minorHAnsi" w:cs="Arial"/>
                <w:sz w:val="16"/>
                <w:szCs w:val="16"/>
              </w:rPr>
            </w:pPr>
            <w:r w:rsidRPr="003C416F">
              <w:rPr>
                <w:rFonts w:asciiTheme="minorHAnsi" w:hAnsiTheme="minorHAnsi" w:cs="Arial"/>
                <w:sz w:val="16"/>
                <w:szCs w:val="16"/>
              </w:rPr>
              <w:t>Fico aborrecido e expresso os meus sentimentos</w:t>
            </w:r>
          </w:p>
        </w:tc>
        <w:tc>
          <w:tcPr>
            <w:tcW w:w="428" w:type="pct"/>
            <w:tcBorders>
              <w:top w:val="nil"/>
              <w:left w:val="single" w:sz="4" w:space="0" w:color="auto"/>
              <w:bottom w:val="nil"/>
              <w:right w:val="single" w:sz="4" w:space="0" w:color="auto"/>
            </w:tcBorders>
          </w:tcPr>
          <w:p w14:paraId="3173930B" w14:textId="77777777" w:rsidR="00C954DF" w:rsidRPr="003C416F" w:rsidRDefault="00C954DF" w:rsidP="003C416F">
            <w:pPr>
              <w:spacing w:line="360" w:lineRule="auto"/>
              <w:rPr>
                <w:rFonts w:cs="Arial"/>
                <w:sz w:val="16"/>
                <w:szCs w:val="16"/>
              </w:rPr>
            </w:pPr>
            <w:r w:rsidRPr="003C416F">
              <w:rPr>
                <w:rFonts w:cs="Arial"/>
                <w:sz w:val="16"/>
                <w:szCs w:val="16"/>
              </w:rPr>
              <w:t>2.32</w:t>
            </w:r>
          </w:p>
        </w:tc>
        <w:tc>
          <w:tcPr>
            <w:tcW w:w="451" w:type="pct"/>
            <w:tcBorders>
              <w:top w:val="nil"/>
              <w:left w:val="single" w:sz="4" w:space="0" w:color="auto"/>
              <w:bottom w:val="nil"/>
              <w:right w:val="single" w:sz="4" w:space="0" w:color="auto"/>
            </w:tcBorders>
          </w:tcPr>
          <w:p w14:paraId="39DCDA8C" w14:textId="77777777" w:rsidR="00C954DF" w:rsidRPr="003C416F" w:rsidRDefault="00C954DF" w:rsidP="003C416F">
            <w:pPr>
              <w:spacing w:line="360" w:lineRule="auto"/>
              <w:rPr>
                <w:rFonts w:cs="Arial"/>
                <w:sz w:val="16"/>
                <w:szCs w:val="16"/>
              </w:rPr>
            </w:pPr>
            <w:r w:rsidRPr="003C416F">
              <w:rPr>
                <w:rFonts w:cs="Arial"/>
                <w:sz w:val="16"/>
                <w:szCs w:val="16"/>
              </w:rPr>
              <w:t>0.7602</w:t>
            </w:r>
          </w:p>
        </w:tc>
        <w:tc>
          <w:tcPr>
            <w:tcW w:w="426" w:type="pct"/>
            <w:tcBorders>
              <w:top w:val="nil"/>
              <w:left w:val="single" w:sz="4" w:space="0" w:color="auto"/>
              <w:bottom w:val="nil"/>
              <w:right w:val="single" w:sz="4" w:space="0" w:color="auto"/>
            </w:tcBorders>
          </w:tcPr>
          <w:p w14:paraId="68B9069F" w14:textId="77777777" w:rsidR="00C954DF" w:rsidRPr="003C416F" w:rsidRDefault="00C954DF" w:rsidP="003C416F">
            <w:pPr>
              <w:spacing w:line="360" w:lineRule="auto"/>
              <w:rPr>
                <w:rFonts w:cs="Arial"/>
                <w:sz w:val="16"/>
                <w:szCs w:val="16"/>
              </w:rPr>
            </w:pPr>
            <w:r w:rsidRPr="003C416F">
              <w:rPr>
                <w:rFonts w:cs="Arial"/>
                <w:sz w:val="16"/>
                <w:szCs w:val="16"/>
              </w:rPr>
              <w:t>0.401</w:t>
            </w:r>
          </w:p>
        </w:tc>
        <w:tc>
          <w:tcPr>
            <w:tcW w:w="394" w:type="pct"/>
            <w:tcBorders>
              <w:top w:val="nil"/>
              <w:left w:val="single" w:sz="4" w:space="0" w:color="auto"/>
              <w:bottom w:val="nil"/>
              <w:right w:val="nil"/>
            </w:tcBorders>
          </w:tcPr>
          <w:p w14:paraId="1D3FF2D5" w14:textId="77777777" w:rsidR="00C954DF" w:rsidRPr="003C416F" w:rsidRDefault="00C954DF" w:rsidP="003C416F">
            <w:pPr>
              <w:spacing w:line="360" w:lineRule="auto"/>
              <w:rPr>
                <w:rFonts w:cs="Arial"/>
                <w:sz w:val="16"/>
                <w:szCs w:val="16"/>
              </w:rPr>
            </w:pPr>
            <w:r w:rsidRPr="003C416F">
              <w:rPr>
                <w:rFonts w:cs="Arial"/>
                <w:sz w:val="16"/>
                <w:szCs w:val="16"/>
              </w:rPr>
              <w:t>0.870</w:t>
            </w:r>
          </w:p>
        </w:tc>
      </w:tr>
      <w:tr w:rsidR="00DA0B47" w:rsidRPr="003C416F" w14:paraId="71F71209" w14:textId="77777777" w:rsidTr="00073E55">
        <w:trPr>
          <w:trHeight w:val="283"/>
        </w:trPr>
        <w:tc>
          <w:tcPr>
            <w:tcW w:w="348" w:type="pct"/>
            <w:tcBorders>
              <w:top w:val="nil"/>
              <w:left w:val="nil"/>
              <w:bottom w:val="nil"/>
              <w:right w:val="single" w:sz="4" w:space="0" w:color="auto"/>
            </w:tcBorders>
            <w:vAlign w:val="center"/>
          </w:tcPr>
          <w:p w14:paraId="5542E4E4" w14:textId="77777777" w:rsidR="00C954DF" w:rsidRPr="003C416F" w:rsidRDefault="00C954DF" w:rsidP="003C416F">
            <w:pPr>
              <w:spacing w:line="360" w:lineRule="auto"/>
              <w:jc w:val="center"/>
              <w:rPr>
                <w:rFonts w:cs="Arial"/>
                <w:sz w:val="16"/>
                <w:szCs w:val="16"/>
              </w:rPr>
            </w:pPr>
            <w:r w:rsidRPr="003C416F">
              <w:rPr>
                <w:rFonts w:cs="Arial"/>
                <w:sz w:val="16"/>
                <w:szCs w:val="16"/>
              </w:rPr>
              <w:t>10</w:t>
            </w:r>
          </w:p>
        </w:tc>
        <w:tc>
          <w:tcPr>
            <w:tcW w:w="2954" w:type="pct"/>
            <w:tcBorders>
              <w:top w:val="nil"/>
              <w:left w:val="single" w:sz="4" w:space="0" w:color="auto"/>
              <w:bottom w:val="nil"/>
              <w:right w:val="single" w:sz="4" w:space="0" w:color="auto"/>
            </w:tcBorders>
          </w:tcPr>
          <w:p w14:paraId="0253F478"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Peço conselhos e ajuda a outras pessoas para enfrentar melhor a situação</w:t>
            </w:r>
          </w:p>
        </w:tc>
        <w:tc>
          <w:tcPr>
            <w:tcW w:w="428" w:type="pct"/>
            <w:tcBorders>
              <w:top w:val="nil"/>
              <w:left w:val="single" w:sz="4" w:space="0" w:color="auto"/>
              <w:bottom w:val="nil"/>
              <w:right w:val="single" w:sz="4" w:space="0" w:color="auto"/>
            </w:tcBorders>
          </w:tcPr>
          <w:p w14:paraId="69D659D0" w14:textId="77777777" w:rsidR="00C954DF" w:rsidRPr="003C416F" w:rsidRDefault="00C954DF" w:rsidP="003C416F">
            <w:pPr>
              <w:spacing w:line="360" w:lineRule="auto"/>
              <w:rPr>
                <w:rFonts w:cs="Arial"/>
                <w:sz w:val="16"/>
                <w:szCs w:val="16"/>
              </w:rPr>
            </w:pPr>
            <w:r w:rsidRPr="003C416F">
              <w:rPr>
                <w:rFonts w:cs="Arial"/>
                <w:sz w:val="16"/>
                <w:szCs w:val="16"/>
              </w:rPr>
              <w:t>2.82</w:t>
            </w:r>
          </w:p>
        </w:tc>
        <w:tc>
          <w:tcPr>
            <w:tcW w:w="451" w:type="pct"/>
            <w:tcBorders>
              <w:top w:val="nil"/>
              <w:left w:val="single" w:sz="4" w:space="0" w:color="auto"/>
              <w:bottom w:val="nil"/>
              <w:right w:val="single" w:sz="4" w:space="0" w:color="auto"/>
            </w:tcBorders>
          </w:tcPr>
          <w:p w14:paraId="5F405F93" w14:textId="77777777" w:rsidR="00C954DF" w:rsidRPr="003C416F" w:rsidRDefault="00C954DF" w:rsidP="003C416F">
            <w:pPr>
              <w:spacing w:line="360" w:lineRule="auto"/>
              <w:rPr>
                <w:rFonts w:cs="Arial"/>
                <w:sz w:val="16"/>
                <w:szCs w:val="16"/>
              </w:rPr>
            </w:pPr>
            <w:r w:rsidRPr="003C416F">
              <w:rPr>
                <w:rFonts w:cs="Arial"/>
                <w:sz w:val="16"/>
                <w:szCs w:val="16"/>
              </w:rPr>
              <w:t>0.7734</w:t>
            </w:r>
          </w:p>
        </w:tc>
        <w:tc>
          <w:tcPr>
            <w:tcW w:w="426" w:type="pct"/>
            <w:tcBorders>
              <w:top w:val="nil"/>
              <w:left w:val="single" w:sz="4" w:space="0" w:color="auto"/>
              <w:bottom w:val="nil"/>
              <w:right w:val="single" w:sz="4" w:space="0" w:color="auto"/>
            </w:tcBorders>
          </w:tcPr>
          <w:p w14:paraId="439F612B" w14:textId="77777777" w:rsidR="00C954DF" w:rsidRPr="003C416F" w:rsidRDefault="00C954DF" w:rsidP="003C416F">
            <w:pPr>
              <w:spacing w:line="360" w:lineRule="auto"/>
              <w:rPr>
                <w:rFonts w:cs="Arial"/>
                <w:sz w:val="16"/>
                <w:szCs w:val="16"/>
              </w:rPr>
            </w:pPr>
            <w:r w:rsidRPr="003C416F">
              <w:rPr>
                <w:rFonts w:cs="Arial"/>
                <w:sz w:val="16"/>
                <w:szCs w:val="16"/>
              </w:rPr>
              <w:t>0.555</w:t>
            </w:r>
          </w:p>
        </w:tc>
        <w:tc>
          <w:tcPr>
            <w:tcW w:w="394" w:type="pct"/>
            <w:tcBorders>
              <w:top w:val="nil"/>
              <w:left w:val="single" w:sz="4" w:space="0" w:color="auto"/>
              <w:bottom w:val="nil"/>
              <w:right w:val="nil"/>
            </w:tcBorders>
          </w:tcPr>
          <w:p w14:paraId="545F957F" w14:textId="77777777" w:rsidR="00C954DF" w:rsidRPr="003C416F" w:rsidRDefault="00C954DF" w:rsidP="003C416F">
            <w:pPr>
              <w:spacing w:line="360" w:lineRule="auto"/>
              <w:rPr>
                <w:rFonts w:cs="Arial"/>
                <w:sz w:val="16"/>
                <w:szCs w:val="16"/>
              </w:rPr>
            </w:pPr>
            <w:r w:rsidRPr="003C416F">
              <w:rPr>
                <w:rFonts w:cs="Arial"/>
                <w:sz w:val="16"/>
                <w:szCs w:val="16"/>
              </w:rPr>
              <w:t>0.865</w:t>
            </w:r>
          </w:p>
        </w:tc>
      </w:tr>
      <w:tr w:rsidR="00DA0B47" w:rsidRPr="003C416F" w14:paraId="2BD39A5E" w14:textId="77777777" w:rsidTr="00073E55">
        <w:trPr>
          <w:trHeight w:val="283"/>
        </w:trPr>
        <w:tc>
          <w:tcPr>
            <w:tcW w:w="348" w:type="pct"/>
            <w:tcBorders>
              <w:top w:val="nil"/>
              <w:left w:val="nil"/>
              <w:bottom w:val="nil"/>
              <w:right w:val="single" w:sz="4" w:space="0" w:color="auto"/>
            </w:tcBorders>
            <w:vAlign w:val="center"/>
          </w:tcPr>
          <w:p w14:paraId="2E7BC880" w14:textId="77777777" w:rsidR="00C954DF" w:rsidRPr="003C416F" w:rsidRDefault="00C954DF" w:rsidP="003C416F">
            <w:pPr>
              <w:spacing w:line="360" w:lineRule="auto"/>
              <w:jc w:val="center"/>
              <w:rPr>
                <w:rFonts w:cs="Arial"/>
                <w:sz w:val="16"/>
                <w:szCs w:val="16"/>
              </w:rPr>
            </w:pPr>
            <w:r w:rsidRPr="003C416F">
              <w:rPr>
                <w:rFonts w:cs="Arial"/>
                <w:sz w:val="16"/>
                <w:szCs w:val="16"/>
              </w:rPr>
              <w:t>11</w:t>
            </w:r>
          </w:p>
        </w:tc>
        <w:tc>
          <w:tcPr>
            <w:tcW w:w="2954" w:type="pct"/>
            <w:tcBorders>
              <w:top w:val="nil"/>
              <w:left w:val="single" w:sz="4" w:space="0" w:color="auto"/>
              <w:bottom w:val="nil"/>
              <w:right w:val="single" w:sz="4" w:space="0" w:color="auto"/>
            </w:tcBorders>
          </w:tcPr>
          <w:p w14:paraId="5DC79942"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Uso álcool ou outras drogas (comprimidos) para me ajudar a ultrapassar os problemas</w:t>
            </w:r>
          </w:p>
        </w:tc>
        <w:tc>
          <w:tcPr>
            <w:tcW w:w="428" w:type="pct"/>
            <w:tcBorders>
              <w:top w:val="nil"/>
              <w:left w:val="single" w:sz="4" w:space="0" w:color="auto"/>
              <w:bottom w:val="nil"/>
              <w:right w:val="single" w:sz="4" w:space="0" w:color="auto"/>
            </w:tcBorders>
          </w:tcPr>
          <w:p w14:paraId="4D4F731C" w14:textId="77777777" w:rsidR="00C954DF" w:rsidRPr="003C416F" w:rsidRDefault="00C954DF" w:rsidP="003C416F">
            <w:pPr>
              <w:spacing w:line="360" w:lineRule="auto"/>
              <w:rPr>
                <w:rFonts w:cs="Arial"/>
                <w:sz w:val="16"/>
                <w:szCs w:val="16"/>
              </w:rPr>
            </w:pPr>
            <w:r w:rsidRPr="003C416F">
              <w:rPr>
                <w:rFonts w:cs="Arial"/>
                <w:sz w:val="16"/>
                <w:szCs w:val="16"/>
              </w:rPr>
              <w:t>1.19</w:t>
            </w:r>
          </w:p>
        </w:tc>
        <w:tc>
          <w:tcPr>
            <w:tcW w:w="451" w:type="pct"/>
            <w:tcBorders>
              <w:top w:val="nil"/>
              <w:left w:val="single" w:sz="4" w:space="0" w:color="auto"/>
              <w:bottom w:val="nil"/>
              <w:right w:val="single" w:sz="4" w:space="0" w:color="auto"/>
            </w:tcBorders>
          </w:tcPr>
          <w:p w14:paraId="7BFFD5DB" w14:textId="77777777" w:rsidR="00C954DF" w:rsidRPr="003C416F" w:rsidRDefault="00C954DF" w:rsidP="003C416F">
            <w:pPr>
              <w:spacing w:line="360" w:lineRule="auto"/>
              <w:rPr>
                <w:rFonts w:cs="Arial"/>
                <w:sz w:val="16"/>
                <w:szCs w:val="16"/>
              </w:rPr>
            </w:pPr>
            <w:r w:rsidRPr="003C416F">
              <w:rPr>
                <w:rFonts w:cs="Arial"/>
                <w:sz w:val="16"/>
                <w:szCs w:val="16"/>
              </w:rPr>
              <w:t>0.5521</w:t>
            </w:r>
          </w:p>
        </w:tc>
        <w:tc>
          <w:tcPr>
            <w:tcW w:w="426" w:type="pct"/>
            <w:tcBorders>
              <w:top w:val="nil"/>
              <w:left w:val="single" w:sz="4" w:space="0" w:color="auto"/>
              <w:bottom w:val="nil"/>
              <w:right w:val="single" w:sz="4" w:space="0" w:color="auto"/>
            </w:tcBorders>
          </w:tcPr>
          <w:p w14:paraId="20BC26D9" w14:textId="77777777" w:rsidR="00C954DF" w:rsidRPr="003C416F" w:rsidRDefault="00C954DF" w:rsidP="003C416F">
            <w:pPr>
              <w:spacing w:line="360" w:lineRule="auto"/>
              <w:rPr>
                <w:rFonts w:cs="Arial"/>
                <w:sz w:val="16"/>
                <w:szCs w:val="16"/>
              </w:rPr>
            </w:pPr>
            <w:r w:rsidRPr="003C416F">
              <w:rPr>
                <w:rFonts w:cs="Arial"/>
                <w:sz w:val="16"/>
                <w:szCs w:val="16"/>
              </w:rPr>
              <w:t>0.246</w:t>
            </w:r>
          </w:p>
        </w:tc>
        <w:tc>
          <w:tcPr>
            <w:tcW w:w="394" w:type="pct"/>
            <w:tcBorders>
              <w:top w:val="nil"/>
              <w:left w:val="single" w:sz="4" w:space="0" w:color="auto"/>
              <w:bottom w:val="nil"/>
              <w:right w:val="nil"/>
            </w:tcBorders>
          </w:tcPr>
          <w:p w14:paraId="6D2B2912" w14:textId="77777777" w:rsidR="00C954DF" w:rsidRPr="003C416F" w:rsidRDefault="00C954DF" w:rsidP="003C416F">
            <w:pPr>
              <w:spacing w:line="360" w:lineRule="auto"/>
              <w:rPr>
                <w:rFonts w:cs="Arial"/>
                <w:sz w:val="16"/>
                <w:szCs w:val="16"/>
              </w:rPr>
            </w:pPr>
            <w:r w:rsidRPr="003C416F">
              <w:rPr>
                <w:rFonts w:cs="Arial"/>
                <w:sz w:val="16"/>
                <w:szCs w:val="16"/>
              </w:rPr>
              <w:t>0.873</w:t>
            </w:r>
          </w:p>
        </w:tc>
      </w:tr>
      <w:tr w:rsidR="00DA0B47" w:rsidRPr="003C416F" w14:paraId="54FB658D" w14:textId="77777777" w:rsidTr="00073E55">
        <w:trPr>
          <w:trHeight w:val="283"/>
        </w:trPr>
        <w:tc>
          <w:tcPr>
            <w:tcW w:w="348" w:type="pct"/>
            <w:tcBorders>
              <w:top w:val="nil"/>
              <w:left w:val="nil"/>
              <w:bottom w:val="nil"/>
              <w:right w:val="single" w:sz="4" w:space="0" w:color="auto"/>
            </w:tcBorders>
            <w:vAlign w:val="center"/>
          </w:tcPr>
          <w:p w14:paraId="6FD5C151" w14:textId="77777777" w:rsidR="00C954DF" w:rsidRPr="003C416F" w:rsidRDefault="00C954DF" w:rsidP="003C416F">
            <w:pPr>
              <w:spacing w:line="360" w:lineRule="auto"/>
              <w:jc w:val="center"/>
              <w:rPr>
                <w:rFonts w:cs="Arial"/>
                <w:sz w:val="16"/>
                <w:szCs w:val="16"/>
              </w:rPr>
            </w:pPr>
            <w:r w:rsidRPr="003C416F">
              <w:rPr>
                <w:rFonts w:cs="Arial"/>
                <w:sz w:val="16"/>
                <w:szCs w:val="16"/>
              </w:rPr>
              <w:t>12</w:t>
            </w:r>
          </w:p>
        </w:tc>
        <w:tc>
          <w:tcPr>
            <w:tcW w:w="2954" w:type="pct"/>
            <w:tcBorders>
              <w:top w:val="nil"/>
              <w:left w:val="single" w:sz="4" w:space="0" w:color="auto"/>
              <w:bottom w:val="nil"/>
              <w:right w:val="single" w:sz="4" w:space="0" w:color="auto"/>
            </w:tcBorders>
          </w:tcPr>
          <w:p w14:paraId="766630F7"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Tento analisar a situação de maneira diferente, de forma a torna-la mais positiva</w:t>
            </w:r>
          </w:p>
        </w:tc>
        <w:tc>
          <w:tcPr>
            <w:tcW w:w="428" w:type="pct"/>
            <w:tcBorders>
              <w:top w:val="nil"/>
              <w:left w:val="single" w:sz="4" w:space="0" w:color="auto"/>
              <w:bottom w:val="nil"/>
              <w:right w:val="single" w:sz="4" w:space="0" w:color="auto"/>
            </w:tcBorders>
          </w:tcPr>
          <w:p w14:paraId="49716D57" w14:textId="77777777" w:rsidR="00C954DF" w:rsidRPr="003C416F" w:rsidRDefault="00C954DF" w:rsidP="003C416F">
            <w:pPr>
              <w:spacing w:line="360" w:lineRule="auto"/>
              <w:rPr>
                <w:rFonts w:cs="Arial"/>
                <w:sz w:val="16"/>
                <w:szCs w:val="16"/>
              </w:rPr>
            </w:pPr>
            <w:r w:rsidRPr="003C416F">
              <w:rPr>
                <w:rFonts w:cs="Arial"/>
                <w:sz w:val="16"/>
                <w:szCs w:val="16"/>
              </w:rPr>
              <w:t>2.86</w:t>
            </w:r>
          </w:p>
        </w:tc>
        <w:tc>
          <w:tcPr>
            <w:tcW w:w="451" w:type="pct"/>
            <w:tcBorders>
              <w:top w:val="nil"/>
              <w:left w:val="single" w:sz="4" w:space="0" w:color="auto"/>
              <w:bottom w:val="nil"/>
              <w:right w:val="single" w:sz="4" w:space="0" w:color="auto"/>
            </w:tcBorders>
          </w:tcPr>
          <w:p w14:paraId="1F7C74F4" w14:textId="77777777" w:rsidR="00C954DF" w:rsidRPr="003C416F" w:rsidRDefault="00C954DF" w:rsidP="003C416F">
            <w:pPr>
              <w:spacing w:line="360" w:lineRule="auto"/>
              <w:rPr>
                <w:rFonts w:cs="Arial"/>
                <w:sz w:val="16"/>
                <w:szCs w:val="16"/>
              </w:rPr>
            </w:pPr>
            <w:r w:rsidRPr="003C416F">
              <w:rPr>
                <w:rFonts w:cs="Arial"/>
                <w:sz w:val="16"/>
                <w:szCs w:val="16"/>
              </w:rPr>
              <w:t>0.7320</w:t>
            </w:r>
          </w:p>
        </w:tc>
        <w:tc>
          <w:tcPr>
            <w:tcW w:w="426" w:type="pct"/>
            <w:tcBorders>
              <w:top w:val="nil"/>
              <w:left w:val="single" w:sz="4" w:space="0" w:color="auto"/>
              <w:bottom w:val="nil"/>
              <w:right w:val="single" w:sz="4" w:space="0" w:color="auto"/>
            </w:tcBorders>
          </w:tcPr>
          <w:p w14:paraId="049F8006" w14:textId="77777777" w:rsidR="00C954DF" w:rsidRPr="003C416F" w:rsidRDefault="00C954DF" w:rsidP="003C416F">
            <w:pPr>
              <w:spacing w:line="360" w:lineRule="auto"/>
              <w:rPr>
                <w:rFonts w:cs="Arial"/>
                <w:sz w:val="16"/>
                <w:szCs w:val="16"/>
              </w:rPr>
            </w:pPr>
            <w:r w:rsidRPr="003C416F">
              <w:rPr>
                <w:rFonts w:cs="Arial"/>
                <w:sz w:val="16"/>
                <w:szCs w:val="16"/>
              </w:rPr>
              <w:t>0.477</w:t>
            </w:r>
          </w:p>
        </w:tc>
        <w:tc>
          <w:tcPr>
            <w:tcW w:w="394" w:type="pct"/>
            <w:tcBorders>
              <w:top w:val="nil"/>
              <w:left w:val="single" w:sz="4" w:space="0" w:color="auto"/>
              <w:bottom w:val="nil"/>
              <w:right w:val="nil"/>
            </w:tcBorders>
          </w:tcPr>
          <w:p w14:paraId="75FF0F50" w14:textId="77777777" w:rsidR="00C954DF" w:rsidRPr="003C416F" w:rsidRDefault="00C954DF" w:rsidP="003C416F">
            <w:pPr>
              <w:spacing w:line="360" w:lineRule="auto"/>
              <w:rPr>
                <w:rFonts w:cs="Arial"/>
                <w:sz w:val="16"/>
                <w:szCs w:val="16"/>
              </w:rPr>
            </w:pPr>
            <w:r w:rsidRPr="003C416F">
              <w:rPr>
                <w:rFonts w:cs="Arial"/>
                <w:sz w:val="16"/>
                <w:szCs w:val="16"/>
              </w:rPr>
              <w:t>0.868</w:t>
            </w:r>
          </w:p>
        </w:tc>
      </w:tr>
      <w:tr w:rsidR="00DA0B47" w:rsidRPr="003C416F" w14:paraId="0273DDFD" w14:textId="77777777" w:rsidTr="00073E55">
        <w:trPr>
          <w:trHeight w:val="283"/>
        </w:trPr>
        <w:tc>
          <w:tcPr>
            <w:tcW w:w="348" w:type="pct"/>
            <w:tcBorders>
              <w:top w:val="nil"/>
              <w:left w:val="nil"/>
              <w:bottom w:val="nil"/>
              <w:right w:val="single" w:sz="4" w:space="0" w:color="auto"/>
            </w:tcBorders>
            <w:vAlign w:val="center"/>
          </w:tcPr>
          <w:p w14:paraId="4B73A4DE" w14:textId="77777777" w:rsidR="00C954DF" w:rsidRPr="003C416F" w:rsidRDefault="00C954DF" w:rsidP="003C416F">
            <w:pPr>
              <w:spacing w:line="360" w:lineRule="auto"/>
              <w:jc w:val="center"/>
              <w:rPr>
                <w:rFonts w:cs="Arial"/>
                <w:sz w:val="16"/>
                <w:szCs w:val="16"/>
              </w:rPr>
            </w:pPr>
            <w:r w:rsidRPr="003C416F">
              <w:rPr>
                <w:rFonts w:cs="Arial"/>
                <w:sz w:val="16"/>
                <w:szCs w:val="16"/>
              </w:rPr>
              <w:t>13</w:t>
            </w:r>
          </w:p>
        </w:tc>
        <w:tc>
          <w:tcPr>
            <w:tcW w:w="2954" w:type="pct"/>
            <w:tcBorders>
              <w:top w:val="nil"/>
              <w:left w:val="single" w:sz="4" w:space="0" w:color="auto"/>
              <w:bottom w:val="nil"/>
              <w:right w:val="single" w:sz="4" w:space="0" w:color="auto"/>
            </w:tcBorders>
          </w:tcPr>
          <w:p w14:paraId="2E88BFE7"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Faço críticas a mim próprio</w:t>
            </w:r>
          </w:p>
        </w:tc>
        <w:tc>
          <w:tcPr>
            <w:tcW w:w="428" w:type="pct"/>
            <w:tcBorders>
              <w:top w:val="nil"/>
              <w:left w:val="single" w:sz="4" w:space="0" w:color="auto"/>
              <w:bottom w:val="nil"/>
              <w:right w:val="single" w:sz="4" w:space="0" w:color="auto"/>
            </w:tcBorders>
          </w:tcPr>
          <w:p w14:paraId="4F36BFEF" w14:textId="77777777" w:rsidR="00C954DF" w:rsidRPr="003C416F" w:rsidRDefault="00C954DF" w:rsidP="003C416F">
            <w:pPr>
              <w:spacing w:line="360" w:lineRule="auto"/>
              <w:rPr>
                <w:rFonts w:cs="Arial"/>
                <w:sz w:val="16"/>
                <w:szCs w:val="16"/>
              </w:rPr>
            </w:pPr>
            <w:r w:rsidRPr="003C416F">
              <w:rPr>
                <w:rFonts w:cs="Arial"/>
                <w:sz w:val="16"/>
                <w:szCs w:val="16"/>
              </w:rPr>
              <w:t>2.69</w:t>
            </w:r>
          </w:p>
        </w:tc>
        <w:tc>
          <w:tcPr>
            <w:tcW w:w="451" w:type="pct"/>
            <w:tcBorders>
              <w:top w:val="nil"/>
              <w:left w:val="single" w:sz="4" w:space="0" w:color="auto"/>
              <w:bottom w:val="nil"/>
              <w:right w:val="single" w:sz="4" w:space="0" w:color="auto"/>
            </w:tcBorders>
          </w:tcPr>
          <w:p w14:paraId="026E0473" w14:textId="77777777" w:rsidR="00C954DF" w:rsidRPr="003C416F" w:rsidRDefault="00C954DF" w:rsidP="003C416F">
            <w:pPr>
              <w:spacing w:line="360" w:lineRule="auto"/>
              <w:rPr>
                <w:rFonts w:cs="Arial"/>
                <w:sz w:val="16"/>
                <w:szCs w:val="16"/>
              </w:rPr>
            </w:pPr>
            <w:r w:rsidRPr="003C416F">
              <w:rPr>
                <w:rFonts w:cs="Arial"/>
                <w:sz w:val="16"/>
                <w:szCs w:val="16"/>
              </w:rPr>
              <w:t>0.8005</w:t>
            </w:r>
          </w:p>
        </w:tc>
        <w:tc>
          <w:tcPr>
            <w:tcW w:w="426" w:type="pct"/>
            <w:tcBorders>
              <w:top w:val="nil"/>
              <w:left w:val="single" w:sz="4" w:space="0" w:color="auto"/>
              <w:bottom w:val="nil"/>
              <w:right w:val="single" w:sz="4" w:space="0" w:color="auto"/>
            </w:tcBorders>
          </w:tcPr>
          <w:p w14:paraId="51AD7456" w14:textId="77777777" w:rsidR="00C954DF" w:rsidRPr="003C416F" w:rsidRDefault="00C954DF" w:rsidP="003C416F">
            <w:pPr>
              <w:spacing w:line="360" w:lineRule="auto"/>
              <w:rPr>
                <w:rFonts w:cs="Arial"/>
                <w:sz w:val="16"/>
                <w:szCs w:val="16"/>
              </w:rPr>
            </w:pPr>
            <w:r w:rsidRPr="003C416F">
              <w:rPr>
                <w:rFonts w:cs="Arial"/>
                <w:sz w:val="16"/>
                <w:szCs w:val="16"/>
              </w:rPr>
              <w:t>0.391</w:t>
            </w:r>
          </w:p>
        </w:tc>
        <w:tc>
          <w:tcPr>
            <w:tcW w:w="394" w:type="pct"/>
            <w:tcBorders>
              <w:top w:val="nil"/>
              <w:left w:val="single" w:sz="4" w:space="0" w:color="auto"/>
              <w:bottom w:val="nil"/>
              <w:right w:val="nil"/>
            </w:tcBorders>
          </w:tcPr>
          <w:p w14:paraId="0654E8CE" w14:textId="77777777" w:rsidR="00C954DF" w:rsidRPr="003C416F" w:rsidRDefault="00C954DF" w:rsidP="003C416F">
            <w:pPr>
              <w:spacing w:line="360" w:lineRule="auto"/>
              <w:rPr>
                <w:rFonts w:cs="Arial"/>
                <w:sz w:val="16"/>
                <w:szCs w:val="16"/>
              </w:rPr>
            </w:pPr>
            <w:r w:rsidRPr="003C416F">
              <w:rPr>
                <w:rFonts w:cs="Arial"/>
                <w:sz w:val="16"/>
                <w:szCs w:val="16"/>
              </w:rPr>
              <w:t>0.870</w:t>
            </w:r>
          </w:p>
        </w:tc>
      </w:tr>
      <w:tr w:rsidR="00DA0B47" w:rsidRPr="003C416F" w14:paraId="16B7E53B" w14:textId="77777777" w:rsidTr="00073E55">
        <w:trPr>
          <w:trHeight w:val="283"/>
        </w:trPr>
        <w:tc>
          <w:tcPr>
            <w:tcW w:w="348" w:type="pct"/>
            <w:tcBorders>
              <w:top w:val="nil"/>
              <w:left w:val="nil"/>
              <w:bottom w:val="nil"/>
              <w:right w:val="single" w:sz="4" w:space="0" w:color="auto"/>
            </w:tcBorders>
            <w:vAlign w:val="center"/>
          </w:tcPr>
          <w:p w14:paraId="3217DA66" w14:textId="77777777" w:rsidR="00C954DF" w:rsidRPr="003C416F" w:rsidRDefault="00C954DF" w:rsidP="003C416F">
            <w:pPr>
              <w:spacing w:line="360" w:lineRule="auto"/>
              <w:jc w:val="center"/>
              <w:rPr>
                <w:rFonts w:cs="Arial"/>
                <w:sz w:val="16"/>
                <w:szCs w:val="16"/>
              </w:rPr>
            </w:pPr>
            <w:r w:rsidRPr="003C416F">
              <w:rPr>
                <w:rFonts w:cs="Arial"/>
                <w:sz w:val="16"/>
                <w:szCs w:val="16"/>
              </w:rPr>
              <w:t>14</w:t>
            </w:r>
          </w:p>
        </w:tc>
        <w:tc>
          <w:tcPr>
            <w:tcW w:w="2954" w:type="pct"/>
            <w:tcBorders>
              <w:top w:val="nil"/>
              <w:left w:val="single" w:sz="4" w:space="0" w:color="auto"/>
              <w:bottom w:val="nil"/>
              <w:right w:val="single" w:sz="4" w:space="0" w:color="auto"/>
            </w:tcBorders>
          </w:tcPr>
          <w:p w14:paraId="58224A54"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Tento encontrar uma estratégia que me ajude no que tenho que fazer</w:t>
            </w:r>
          </w:p>
        </w:tc>
        <w:tc>
          <w:tcPr>
            <w:tcW w:w="428" w:type="pct"/>
            <w:tcBorders>
              <w:top w:val="nil"/>
              <w:left w:val="single" w:sz="4" w:space="0" w:color="auto"/>
              <w:bottom w:val="nil"/>
              <w:right w:val="single" w:sz="4" w:space="0" w:color="auto"/>
            </w:tcBorders>
          </w:tcPr>
          <w:p w14:paraId="368A701A" w14:textId="77777777" w:rsidR="00C954DF" w:rsidRPr="003C416F" w:rsidRDefault="00C954DF" w:rsidP="003C416F">
            <w:pPr>
              <w:spacing w:line="360" w:lineRule="auto"/>
              <w:rPr>
                <w:rFonts w:cs="Arial"/>
                <w:sz w:val="16"/>
                <w:szCs w:val="16"/>
              </w:rPr>
            </w:pPr>
            <w:r w:rsidRPr="003C416F">
              <w:rPr>
                <w:rFonts w:cs="Arial"/>
                <w:sz w:val="16"/>
                <w:szCs w:val="16"/>
              </w:rPr>
              <w:t>2.96</w:t>
            </w:r>
          </w:p>
        </w:tc>
        <w:tc>
          <w:tcPr>
            <w:tcW w:w="451" w:type="pct"/>
            <w:tcBorders>
              <w:top w:val="nil"/>
              <w:left w:val="single" w:sz="4" w:space="0" w:color="auto"/>
              <w:bottom w:val="nil"/>
              <w:right w:val="single" w:sz="4" w:space="0" w:color="auto"/>
            </w:tcBorders>
          </w:tcPr>
          <w:p w14:paraId="77FB6B63" w14:textId="77777777" w:rsidR="00C954DF" w:rsidRPr="003C416F" w:rsidRDefault="00C954DF" w:rsidP="003C416F">
            <w:pPr>
              <w:spacing w:line="360" w:lineRule="auto"/>
              <w:rPr>
                <w:rFonts w:cs="Arial"/>
                <w:sz w:val="16"/>
                <w:szCs w:val="16"/>
              </w:rPr>
            </w:pPr>
            <w:r w:rsidRPr="003C416F">
              <w:rPr>
                <w:rFonts w:cs="Arial"/>
                <w:sz w:val="16"/>
                <w:szCs w:val="16"/>
              </w:rPr>
              <w:t>0.6831</w:t>
            </w:r>
          </w:p>
        </w:tc>
        <w:tc>
          <w:tcPr>
            <w:tcW w:w="426" w:type="pct"/>
            <w:tcBorders>
              <w:top w:val="nil"/>
              <w:left w:val="single" w:sz="4" w:space="0" w:color="auto"/>
              <w:bottom w:val="nil"/>
              <w:right w:val="single" w:sz="4" w:space="0" w:color="auto"/>
            </w:tcBorders>
          </w:tcPr>
          <w:p w14:paraId="03539BEC" w14:textId="77777777" w:rsidR="00C954DF" w:rsidRPr="003C416F" w:rsidRDefault="00C954DF" w:rsidP="003C416F">
            <w:pPr>
              <w:spacing w:line="360" w:lineRule="auto"/>
              <w:rPr>
                <w:rFonts w:cs="Arial"/>
                <w:sz w:val="16"/>
                <w:szCs w:val="16"/>
              </w:rPr>
            </w:pPr>
            <w:r w:rsidRPr="003C416F">
              <w:rPr>
                <w:rFonts w:cs="Arial"/>
                <w:sz w:val="16"/>
                <w:szCs w:val="16"/>
              </w:rPr>
              <w:t>0.563</w:t>
            </w:r>
          </w:p>
        </w:tc>
        <w:tc>
          <w:tcPr>
            <w:tcW w:w="394" w:type="pct"/>
            <w:tcBorders>
              <w:top w:val="nil"/>
              <w:left w:val="single" w:sz="4" w:space="0" w:color="auto"/>
              <w:bottom w:val="nil"/>
              <w:right w:val="nil"/>
            </w:tcBorders>
          </w:tcPr>
          <w:p w14:paraId="39915007" w14:textId="77777777" w:rsidR="00C954DF" w:rsidRPr="003C416F" w:rsidRDefault="00C954DF" w:rsidP="003C416F">
            <w:pPr>
              <w:spacing w:line="360" w:lineRule="auto"/>
              <w:rPr>
                <w:rFonts w:cs="Arial"/>
                <w:sz w:val="16"/>
                <w:szCs w:val="16"/>
              </w:rPr>
            </w:pPr>
            <w:r w:rsidRPr="003C416F">
              <w:rPr>
                <w:rFonts w:cs="Arial"/>
                <w:sz w:val="16"/>
                <w:szCs w:val="16"/>
              </w:rPr>
              <w:t>0.866</w:t>
            </w:r>
          </w:p>
        </w:tc>
      </w:tr>
      <w:tr w:rsidR="00DA0B47" w:rsidRPr="003C416F" w14:paraId="4232CB5D" w14:textId="77777777" w:rsidTr="00073E55">
        <w:trPr>
          <w:trHeight w:val="283"/>
        </w:trPr>
        <w:tc>
          <w:tcPr>
            <w:tcW w:w="348" w:type="pct"/>
            <w:tcBorders>
              <w:top w:val="nil"/>
              <w:left w:val="nil"/>
              <w:bottom w:val="nil"/>
              <w:right w:val="single" w:sz="4" w:space="0" w:color="auto"/>
            </w:tcBorders>
            <w:vAlign w:val="center"/>
          </w:tcPr>
          <w:p w14:paraId="27E1B3E5" w14:textId="77777777" w:rsidR="00C954DF" w:rsidRPr="003C416F" w:rsidRDefault="00C954DF" w:rsidP="003C416F">
            <w:pPr>
              <w:spacing w:line="360" w:lineRule="auto"/>
              <w:jc w:val="center"/>
              <w:rPr>
                <w:rFonts w:cs="Arial"/>
                <w:sz w:val="16"/>
                <w:szCs w:val="16"/>
              </w:rPr>
            </w:pPr>
            <w:r w:rsidRPr="003C416F">
              <w:rPr>
                <w:rFonts w:cs="Arial"/>
                <w:sz w:val="16"/>
                <w:szCs w:val="16"/>
              </w:rPr>
              <w:t>15</w:t>
            </w:r>
          </w:p>
        </w:tc>
        <w:tc>
          <w:tcPr>
            <w:tcW w:w="2954" w:type="pct"/>
            <w:tcBorders>
              <w:top w:val="nil"/>
              <w:left w:val="single" w:sz="4" w:space="0" w:color="auto"/>
              <w:bottom w:val="nil"/>
              <w:right w:val="single" w:sz="4" w:space="0" w:color="auto"/>
            </w:tcBorders>
          </w:tcPr>
          <w:p w14:paraId="18BF1928"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Procuro o conforto e compreensão de alguém</w:t>
            </w:r>
          </w:p>
        </w:tc>
        <w:tc>
          <w:tcPr>
            <w:tcW w:w="428" w:type="pct"/>
            <w:tcBorders>
              <w:top w:val="nil"/>
              <w:left w:val="single" w:sz="4" w:space="0" w:color="auto"/>
              <w:bottom w:val="nil"/>
              <w:right w:val="single" w:sz="4" w:space="0" w:color="auto"/>
            </w:tcBorders>
          </w:tcPr>
          <w:p w14:paraId="7634D983" w14:textId="77777777" w:rsidR="00C954DF" w:rsidRPr="003C416F" w:rsidRDefault="00C954DF" w:rsidP="003C416F">
            <w:pPr>
              <w:spacing w:line="360" w:lineRule="auto"/>
              <w:rPr>
                <w:rFonts w:cs="Arial"/>
                <w:sz w:val="16"/>
                <w:szCs w:val="16"/>
              </w:rPr>
            </w:pPr>
            <w:r w:rsidRPr="003C416F">
              <w:rPr>
                <w:rFonts w:cs="Arial"/>
                <w:sz w:val="16"/>
                <w:szCs w:val="16"/>
              </w:rPr>
              <w:t>2.78</w:t>
            </w:r>
          </w:p>
        </w:tc>
        <w:tc>
          <w:tcPr>
            <w:tcW w:w="451" w:type="pct"/>
            <w:tcBorders>
              <w:top w:val="nil"/>
              <w:left w:val="single" w:sz="4" w:space="0" w:color="auto"/>
              <w:bottom w:val="nil"/>
              <w:right w:val="single" w:sz="4" w:space="0" w:color="auto"/>
            </w:tcBorders>
          </w:tcPr>
          <w:p w14:paraId="64896974" w14:textId="77777777" w:rsidR="00C954DF" w:rsidRPr="003C416F" w:rsidRDefault="00C954DF" w:rsidP="003C416F">
            <w:pPr>
              <w:spacing w:line="360" w:lineRule="auto"/>
              <w:rPr>
                <w:rFonts w:cs="Arial"/>
                <w:sz w:val="16"/>
                <w:szCs w:val="16"/>
              </w:rPr>
            </w:pPr>
            <w:r w:rsidRPr="003C416F">
              <w:rPr>
                <w:rFonts w:cs="Arial"/>
                <w:sz w:val="16"/>
                <w:szCs w:val="16"/>
              </w:rPr>
              <w:t>0.7570</w:t>
            </w:r>
          </w:p>
        </w:tc>
        <w:tc>
          <w:tcPr>
            <w:tcW w:w="426" w:type="pct"/>
            <w:tcBorders>
              <w:top w:val="nil"/>
              <w:left w:val="single" w:sz="4" w:space="0" w:color="auto"/>
              <w:bottom w:val="nil"/>
              <w:right w:val="single" w:sz="4" w:space="0" w:color="auto"/>
            </w:tcBorders>
          </w:tcPr>
          <w:p w14:paraId="069F7284" w14:textId="77777777" w:rsidR="00C954DF" w:rsidRPr="003C416F" w:rsidRDefault="00C954DF" w:rsidP="003C416F">
            <w:pPr>
              <w:spacing w:line="360" w:lineRule="auto"/>
              <w:rPr>
                <w:rFonts w:cs="Arial"/>
                <w:sz w:val="16"/>
                <w:szCs w:val="16"/>
              </w:rPr>
            </w:pPr>
            <w:r w:rsidRPr="003C416F">
              <w:rPr>
                <w:rFonts w:cs="Arial"/>
                <w:sz w:val="16"/>
                <w:szCs w:val="16"/>
              </w:rPr>
              <w:t>0.550</w:t>
            </w:r>
          </w:p>
        </w:tc>
        <w:tc>
          <w:tcPr>
            <w:tcW w:w="394" w:type="pct"/>
            <w:tcBorders>
              <w:top w:val="nil"/>
              <w:left w:val="single" w:sz="4" w:space="0" w:color="auto"/>
              <w:bottom w:val="nil"/>
              <w:right w:val="nil"/>
            </w:tcBorders>
          </w:tcPr>
          <w:p w14:paraId="2DF8F098" w14:textId="77777777" w:rsidR="00C954DF" w:rsidRPr="003C416F" w:rsidRDefault="00C954DF" w:rsidP="003C416F">
            <w:pPr>
              <w:spacing w:line="360" w:lineRule="auto"/>
              <w:rPr>
                <w:rFonts w:cs="Arial"/>
                <w:sz w:val="16"/>
                <w:szCs w:val="16"/>
              </w:rPr>
            </w:pPr>
            <w:r w:rsidRPr="003C416F">
              <w:rPr>
                <w:rFonts w:cs="Arial"/>
                <w:sz w:val="16"/>
                <w:szCs w:val="16"/>
              </w:rPr>
              <w:t>0.866</w:t>
            </w:r>
          </w:p>
        </w:tc>
      </w:tr>
      <w:tr w:rsidR="00DA0B47" w:rsidRPr="003C416F" w14:paraId="1C779E7C" w14:textId="77777777" w:rsidTr="00073E55">
        <w:trPr>
          <w:trHeight w:val="283"/>
        </w:trPr>
        <w:tc>
          <w:tcPr>
            <w:tcW w:w="348" w:type="pct"/>
            <w:tcBorders>
              <w:top w:val="nil"/>
              <w:left w:val="nil"/>
              <w:bottom w:val="nil"/>
              <w:right w:val="single" w:sz="4" w:space="0" w:color="auto"/>
            </w:tcBorders>
            <w:vAlign w:val="center"/>
          </w:tcPr>
          <w:p w14:paraId="31B087F3" w14:textId="77777777" w:rsidR="00C954DF" w:rsidRPr="003C416F" w:rsidRDefault="00C954DF" w:rsidP="003C416F">
            <w:pPr>
              <w:spacing w:line="360" w:lineRule="auto"/>
              <w:jc w:val="center"/>
              <w:rPr>
                <w:rFonts w:cs="Arial"/>
                <w:sz w:val="16"/>
                <w:szCs w:val="16"/>
              </w:rPr>
            </w:pPr>
            <w:r w:rsidRPr="003C416F">
              <w:rPr>
                <w:rFonts w:cs="Arial"/>
                <w:sz w:val="16"/>
                <w:szCs w:val="16"/>
              </w:rPr>
              <w:t>16</w:t>
            </w:r>
          </w:p>
        </w:tc>
        <w:tc>
          <w:tcPr>
            <w:tcW w:w="2954" w:type="pct"/>
            <w:tcBorders>
              <w:top w:val="nil"/>
              <w:left w:val="single" w:sz="4" w:space="0" w:color="auto"/>
              <w:bottom w:val="nil"/>
              <w:right w:val="single" w:sz="4" w:space="0" w:color="auto"/>
            </w:tcBorders>
          </w:tcPr>
          <w:p w14:paraId="5C5C54F6"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Desisto de me esforçar para lidar com a situação</w:t>
            </w:r>
          </w:p>
        </w:tc>
        <w:tc>
          <w:tcPr>
            <w:tcW w:w="428" w:type="pct"/>
            <w:tcBorders>
              <w:top w:val="nil"/>
              <w:left w:val="single" w:sz="4" w:space="0" w:color="auto"/>
              <w:bottom w:val="nil"/>
              <w:right w:val="single" w:sz="4" w:space="0" w:color="auto"/>
            </w:tcBorders>
          </w:tcPr>
          <w:p w14:paraId="5D34397B" w14:textId="77777777" w:rsidR="00C954DF" w:rsidRPr="003C416F" w:rsidRDefault="00C954DF" w:rsidP="003C416F">
            <w:pPr>
              <w:spacing w:line="360" w:lineRule="auto"/>
              <w:rPr>
                <w:rFonts w:cs="Arial"/>
                <w:sz w:val="16"/>
                <w:szCs w:val="16"/>
              </w:rPr>
            </w:pPr>
            <w:r w:rsidRPr="003C416F">
              <w:rPr>
                <w:rFonts w:cs="Arial"/>
                <w:sz w:val="16"/>
                <w:szCs w:val="16"/>
              </w:rPr>
              <w:t>1.50</w:t>
            </w:r>
          </w:p>
        </w:tc>
        <w:tc>
          <w:tcPr>
            <w:tcW w:w="451" w:type="pct"/>
            <w:tcBorders>
              <w:top w:val="nil"/>
              <w:left w:val="single" w:sz="4" w:space="0" w:color="auto"/>
              <w:bottom w:val="nil"/>
              <w:right w:val="single" w:sz="4" w:space="0" w:color="auto"/>
            </w:tcBorders>
          </w:tcPr>
          <w:p w14:paraId="378E14E7" w14:textId="77777777" w:rsidR="00C954DF" w:rsidRPr="003C416F" w:rsidRDefault="00C954DF" w:rsidP="003C416F">
            <w:pPr>
              <w:spacing w:line="360" w:lineRule="auto"/>
              <w:rPr>
                <w:rFonts w:cs="Arial"/>
                <w:sz w:val="16"/>
                <w:szCs w:val="16"/>
              </w:rPr>
            </w:pPr>
            <w:r w:rsidRPr="003C416F">
              <w:rPr>
                <w:rFonts w:cs="Arial"/>
                <w:sz w:val="16"/>
                <w:szCs w:val="16"/>
              </w:rPr>
              <w:t>0.6338</w:t>
            </w:r>
          </w:p>
        </w:tc>
        <w:tc>
          <w:tcPr>
            <w:tcW w:w="426" w:type="pct"/>
            <w:tcBorders>
              <w:top w:val="nil"/>
              <w:left w:val="single" w:sz="4" w:space="0" w:color="auto"/>
              <w:bottom w:val="nil"/>
              <w:right w:val="single" w:sz="4" w:space="0" w:color="auto"/>
            </w:tcBorders>
          </w:tcPr>
          <w:p w14:paraId="60C4A700" w14:textId="77777777" w:rsidR="00C954DF" w:rsidRPr="003C416F" w:rsidRDefault="00C954DF" w:rsidP="003C416F">
            <w:pPr>
              <w:spacing w:line="360" w:lineRule="auto"/>
              <w:rPr>
                <w:rFonts w:cs="Arial"/>
                <w:sz w:val="16"/>
                <w:szCs w:val="16"/>
              </w:rPr>
            </w:pPr>
            <w:r w:rsidRPr="003C416F">
              <w:rPr>
                <w:rFonts w:cs="Arial"/>
                <w:sz w:val="16"/>
                <w:szCs w:val="16"/>
              </w:rPr>
              <w:t>0.261</w:t>
            </w:r>
          </w:p>
        </w:tc>
        <w:tc>
          <w:tcPr>
            <w:tcW w:w="394" w:type="pct"/>
            <w:tcBorders>
              <w:top w:val="nil"/>
              <w:left w:val="single" w:sz="4" w:space="0" w:color="auto"/>
              <w:bottom w:val="nil"/>
              <w:right w:val="nil"/>
            </w:tcBorders>
          </w:tcPr>
          <w:p w14:paraId="734796F8" w14:textId="77777777" w:rsidR="00C954DF" w:rsidRPr="003C416F" w:rsidRDefault="00C954DF" w:rsidP="003C416F">
            <w:pPr>
              <w:spacing w:line="360" w:lineRule="auto"/>
              <w:rPr>
                <w:rFonts w:cs="Arial"/>
                <w:sz w:val="16"/>
                <w:szCs w:val="16"/>
              </w:rPr>
            </w:pPr>
            <w:r w:rsidRPr="003C416F">
              <w:rPr>
                <w:rFonts w:cs="Arial"/>
                <w:sz w:val="16"/>
                <w:szCs w:val="16"/>
              </w:rPr>
              <w:t>0.873</w:t>
            </w:r>
          </w:p>
        </w:tc>
      </w:tr>
      <w:tr w:rsidR="00DA0B47" w:rsidRPr="003C416F" w14:paraId="05ADD297" w14:textId="77777777" w:rsidTr="00073E55">
        <w:trPr>
          <w:trHeight w:val="283"/>
        </w:trPr>
        <w:tc>
          <w:tcPr>
            <w:tcW w:w="348" w:type="pct"/>
            <w:tcBorders>
              <w:top w:val="nil"/>
              <w:left w:val="nil"/>
              <w:bottom w:val="nil"/>
              <w:right w:val="single" w:sz="4" w:space="0" w:color="auto"/>
            </w:tcBorders>
            <w:vAlign w:val="center"/>
          </w:tcPr>
          <w:p w14:paraId="3407AE39" w14:textId="77777777" w:rsidR="00C954DF" w:rsidRPr="003C416F" w:rsidRDefault="00C954DF" w:rsidP="003C416F">
            <w:pPr>
              <w:spacing w:line="360" w:lineRule="auto"/>
              <w:jc w:val="center"/>
              <w:rPr>
                <w:rFonts w:cs="Arial"/>
                <w:sz w:val="16"/>
                <w:szCs w:val="16"/>
              </w:rPr>
            </w:pPr>
            <w:r w:rsidRPr="003C416F">
              <w:rPr>
                <w:rFonts w:cs="Arial"/>
                <w:sz w:val="16"/>
                <w:szCs w:val="16"/>
              </w:rPr>
              <w:t>17</w:t>
            </w:r>
          </w:p>
        </w:tc>
        <w:tc>
          <w:tcPr>
            <w:tcW w:w="2954" w:type="pct"/>
            <w:tcBorders>
              <w:top w:val="nil"/>
              <w:left w:val="single" w:sz="4" w:space="0" w:color="auto"/>
              <w:bottom w:val="nil"/>
              <w:right w:val="single" w:sz="4" w:space="0" w:color="auto"/>
            </w:tcBorders>
          </w:tcPr>
          <w:p w14:paraId="25B39CDF"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Procuro algo positivo em tudo o que está a acontecer</w:t>
            </w:r>
          </w:p>
        </w:tc>
        <w:tc>
          <w:tcPr>
            <w:tcW w:w="428" w:type="pct"/>
            <w:tcBorders>
              <w:top w:val="nil"/>
              <w:left w:val="single" w:sz="4" w:space="0" w:color="auto"/>
              <w:bottom w:val="nil"/>
              <w:right w:val="single" w:sz="4" w:space="0" w:color="auto"/>
            </w:tcBorders>
          </w:tcPr>
          <w:p w14:paraId="7695DA85" w14:textId="77777777" w:rsidR="00C954DF" w:rsidRPr="003C416F" w:rsidRDefault="00C954DF" w:rsidP="003C416F">
            <w:pPr>
              <w:spacing w:line="360" w:lineRule="auto"/>
              <w:rPr>
                <w:rFonts w:cs="Arial"/>
                <w:sz w:val="16"/>
                <w:szCs w:val="16"/>
              </w:rPr>
            </w:pPr>
            <w:r w:rsidRPr="003C416F">
              <w:rPr>
                <w:rFonts w:cs="Arial"/>
                <w:sz w:val="16"/>
                <w:szCs w:val="16"/>
              </w:rPr>
              <w:t>2.77</w:t>
            </w:r>
          </w:p>
        </w:tc>
        <w:tc>
          <w:tcPr>
            <w:tcW w:w="451" w:type="pct"/>
            <w:tcBorders>
              <w:top w:val="nil"/>
              <w:left w:val="single" w:sz="4" w:space="0" w:color="auto"/>
              <w:bottom w:val="nil"/>
              <w:right w:val="single" w:sz="4" w:space="0" w:color="auto"/>
            </w:tcBorders>
          </w:tcPr>
          <w:p w14:paraId="6DED1367" w14:textId="77777777" w:rsidR="00C954DF" w:rsidRPr="003C416F" w:rsidRDefault="00C954DF" w:rsidP="003C416F">
            <w:pPr>
              <w:spacing w:line="360" w:lineRule="auto"/>
              <w:rPr>
                <w:rFonts w:cs="Arial"/>
                <w:sz w:val="16"/>
                <w:szCs w:val="16"/>
              </w:rPr>
            </w:pPr>
            <w:r w:rsidRPr="003C416F">
              <w:rPr>
                <w:rFonts w:cs="Arial"/>
                <w:sz w:val="16"/>
                <w:szCs w:val="16"/>
              </w:rPr>
              <w:t>0.7857</w:t>
            </w:r>
          </w:p>
        </w:tc>
        <w:tc>
          <w:tcPr>
            <w:tcW w:w="426" w:type="pct"/>
            <w:tcBorders>
              <w:top w:val="nil"/>
              <w:left w:val="single" w:sz="4" w:space="0" w:color="auto"/>
              <w:bottom w:val="nil"/>
              <w:right w:val="single" w:sz="4" w:space="0" w:color="auto"/>
            </w:tcBorders>
          </w:tcPr>
          <w:p w14:paraId="3B0E569F" w14:textId="77777777" w:rsidR="00C954DF" w:rsidRPr="003C416F" w:rsidRDefault="00C954DF" w:rsidP="003C416F">
            <w:pPr>
              <w:spacing w:line="360" w:lineRule="auto"/>
              <w:rPr>
                <w:rFonts w:cs="Arial"/>
                <w:sz w:val="16"/>
                <w:szCs w:val="16"/>
              </w:rPr>
            </w:pPr>
            <w:r w:rsidRPr="003C416F">
              <w:rPr>
                <w:rFonts w:cs="Arial"/>
                <w:sz w:val="16"/>
                <w:szCs w:val="16"/>
              </w:rPr>
              <w:t>0.534</w:t>
            </w:r>
          </w:p>
        </w:tc>
        <w:tc>
          <w:tcPr>
            <w:tcW w:w="394" w:type="pct"/>
            <w:tcBorders>
              <w:top w:val="nil"/>
              <w:left w:val="single" w:sz="4" w:space="0" w:color="auto"/>
              <w:bottom w:val="nil"/>
              <w:right w:val="nil"/>
            </w:tcBorders>
          </w:tcPr>
          <w:p w14:paraId="301DE383" w14:textId="77777777" w:rsidR="00C954DF" w:rsidRPr="003C416F" w:rsidRDefault="00C954DF" w:rsidP="003C416F">
            <w:pPr>
              <w:spacing w:line="360" w:lineRule="auto"/>
              <w:rPr>
                <w:rFonts w:cs="Arial"/>
                <w:sz w:val="16"/>
                <w:szCs w:val="16"/>
              </w:rPr>
            </w:pPr>
            <w:r w:rsidRPr="003C416F">
              <w:rPr>
                <w:rFonts w:cs="Arial"/>
                <w:sz w:val="16"/>
                <w:szCs w:val="16"/>
              </w:rPr>
              <w:t>0.866</w:t>
            </w:r>
          </w:p>
        </w:tc>
      </w:tr>
      <w:tr w:rsidR="00DA0B47" w:rsidRPr="003C416F" w14:paraId="36FEEE1C" w14:textId="77777777" w:rsidTr="00073E55">
        <w:trPr>
          <w:trHeight w:val="283"/>
        </w:trPr>
        <w:tc>
          <w:tcPr>
            <w:tcW w:w="348" w:type="pct"/>
            <w:tcBorders>
              <w:top w:val="nil"/>
              <w:left w:val="nil"/>
              <w:bottom w:val="nil"/>
              <w:right w:val="single" w:sz="4" w:space="0" w:color="auto"/>
            </w:tcBorders>
            <w:vAlign w:val="center"/>
          </w:tcPr>
          <w:p w14:paraId="78748E98" w14:textId="77777777" w:rsidR="00C954DF" w:rsidRPr="003C416F" w:rsidRDefault="00C954DF" w:rsidP="003C416F">
            <w:pPr>
              <w:spacing w:line="360" w:lineRule="auto"/>
              <w:jc w:val="center"/>
              <w:rPr>
                <w:rFonts w:cs="Arial"/>
                <w:sz w:val="16"/>
                <w:szCs w:val="16"/>
              </w:rPr>
            </w:pPr>
            <w:r w:rsidRPr="003C416F">
              <w:rPr>
                <w:rFonts w:cs="Arial"/>
                <w:sz w:val="16"/>
                <w:szCs w:val="16"/>
              </w:rPr>
              <w:t>18</w:t>
            </w:r>
          </w:p>
        </w:tc>
        <w:tc>
          <w:tcPr>
            <w:tcW w:w="2954" w:type="pct"/>
            <w:tcBorders>
              <w:top w:val="nil"/>
              <w:left w:val="single" w:sz="4" w:space="0" w:color="auto"/>
              <w:bottom w:val="nil"/>
              <w:right w:val="single" w:sz="4" w:space="0" w:color="auto"/>
            </w:tcBorders>
          </w:tcPr>
          <w:p w14:paraId="2A8F4FB6"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Enfrento a situação levando-a para a brincadeira</w:t>
            </w:r>
          </w:p>
        </w:tc>
        <w:tc>
          <w:tcPr>
            <w:tcW w:w="428" w:type="pct"/>
            <w:tcBorders>
              <w:top w:val="nil"/>
              <w:left w:val="single" w:sz="4" w:space="0" w:color="auto"/>
              <w:bottom w:val="nil"/>
              <w:right w:val="single" w:sz="4" w:space="0" w:color="auto"/>
            </w:tcBorders>
          </w:tcPr>
          <w:p w14:paraId="56F1C192" w14:textId="77777777" w:rsidR="00C954DF" w:rsidRPr="003C416F" w:rsidRDefault="00C954DF" w:rsidP="003C416F">
            <w:pPr>
              <w:spacing w:line="360" w:lineRule="auto"/>
              <w:rPr>
                <w:rFonts w:cs="Arial"/>
                <w:sz w:val="16"/>
                <w:szCs w:val="16"/>
              </w:rPr>
            </w:pPr>
            <w:r w:rsidRPr="003C416F">
              <w:rPr>
                <w:rFonts w:cs="Arial"/>
                <w:sz w:val="16"/>
                <w:szCs w:val="16"/>
              </w:rPr>
              <w:t>2.18</w:t>
            </w:r>
          </w:p>
        </w:tc>
        <w:tc>
          <w:tcPr>
            <w:tcW w:w="451" w:type="pct"/>
            <w:tcBorders>
              <w:top w:val="nil"/>
              <w:left w:val="single" w:sz="4" w:space="0" w:color="auto"/>
              <w:bottom w:val="nil"/>
              <w:right w:val="single" w:sz="4" w:space="0" w:color="auto"/>
            </w:tcBorders>
          </w:tcPr>
          <w:p w14:paraId="139BF0AF" w14:textId="77777777" w:rsidR="00C954DF" w:rsidRPr="003C416F" w:rsidRDefault="00C954DF" w:rsidP="003C416F">
            <w:pPr>
              <w:spacing w:line="360" w:lineRule="auto"/>
              <w:rPr>
                <w:rFonts w:cs="Arial"/>
                <w:sz w:val="16"/>
                <w:szCs w:val="16"/>
              </w:rPr>
            </w:pPr>
            <w:r w:rsidRPr="003C416F">
              <w:rPr>
                <w:rFonts w:cs="Arial"/>
                <w:sz w:val="16"/>
                <w:szCs w:val="16"/>
              </w:rPr>
              <w:t>0.7758</w:t>
            </w:r>
          </w:p>
        </w:tc>
        <w:tc>
          <w:tcPr>
            <w:tcW w:w="426" w:type="pct"/>
            <w:tcBorders>
              <w:top w:val="nil"/>
              <w:left w:val="single" w:sz="4" w:space="0" w:color="auto"/>
              <w:bottom w:val="nil"/>
              <w:right w:val="single" w:sz="4" w:space="0" w:color="auto"/>
            </w:tcBorders>
          </w:tcPr>
          <w:p w14:paraId="606D199A" w14:textId="77777777" w:rsidR="00C954DF" w:rsidRPr="003C416F" w:rsidRDefault="00C954DF" w:rsidP="003C416F">
            <w:pPr>
              <w:spacing w:line="360" w:lineRule="auto"/>
              <w:rPr>
                <w:rFonts w:cs="Arial"/>
                <w:sz w:val="16"/>
                <w:szCs w:val="16"/>
              </w:rPr>
            </w:pPr>
            <w:r w:rsidRPr="003C416F">
              <w:rPr>
                <w:rFonts w:cs="Arial"/>
                <w:sz w:val="16"/>
                <w:szCs w:val="16"/>
              </w:rPr>
              <w:t>0.331</w:t>
            </w:r>
          </w:p>
        </w:tc>
        <w:tc>
          <w:tcPr>
            <w:tcW w:w="394" w:type="pct"/>
            <w:tcBorders>
              <w:top w:val="nil"/>
              <w:left w:val="single" w:sz="4" w:space="0" w:color="auto"/>
              <w:bottom w:val="nil"/>
              <w:right w:val="nil"/>
            </w:tcBorders>
          </w:tcPr>
          <w:p w14:paraId="547C1358" w14:textId="77777777" w:rsidR="00C954DF" w:rsidRPr="003C416F" w:rsidRDefault="00C954DF" w:rsidP="003C416F">
            <w:pPr>
              <w:spacing w:line="360" w:lineRule="auto"/>
              <w:rPr>
                <w:rFonts w:cs="Arial"/>
                <w:sz w:val="16"/>
                <w:szCs w:val="16"/>
              </w:rPr>
            </w:pPr>
            <w:r w:rsidRPr="003C416F">
              <w:rPr>
                <w:rFonts w:cs="Arial"/>
                <w:sz w:val="16"/>
                <w:szCs w:val="16"/>
              </w:rPr>
              <w:t>0.871</w:t>
            </w:r>
          </w:p>
        </w:tc>
      </w:tr>
      <w:tr w:rsidR="00DA0B47" w:rsidRPr="003C416F" w14:paraId="1362A5CE" w14:textId="77777777" w:rsidTr="00073E55">
        <w:trPr>
          <w:trHeight w:val="283"/>
        </w:trPr>
        <w:tc>
          <w:tcPr>
            <w:tcW w:w="348" w:type="pct"/>
            <w:tcBorders>
              <w:top w:val="nil"/>
              <w:left w:val="nil"/>
              <w:bottom w:val="nil"/>
              <w:right w:val="single" w:sz="4" w:space="0" w:color="auto"/>
            </w:tcBorders>
            <w:vAlign w:val="center"/>
          </w:tcPr>
          <w:p w14:paraId="6D018B86" w14:textId="77777777" w:rsidR="00C954DF" w:rsidRPr="003C416F" w:rsidRDefault="00C954DF" w:rsidP="003C416F">
            <w:pPr>
              <w:spacing w:line="360" w:lineRule="auto"/>
              <w:jc w:val="center"/>
              <w:rPr>
                <w:rFonts w:cs="Arial"/>
                <w:sz w:val="16"/>
                <w:szCs w:val="16"/>
              </w:rPr>
            </w:pPr>
            <w:r w:rsidRPr="003C416F">
              <w:rPr>
                <w:rFonts w:cs="Arial"/>
                <w:sz w:val="16"/>
                <w:szCs w:val="16"/>
              </w:rPr>
              <w:t>19</w:t>
            </w:r>
          </w:p>
        </w:tc>
        <w:tc>
          <w:tcPr>
            <w:tcW w:w="2954" w:type="pct"/>
            <w:tcBorders>
              <w:top w:val="nil"/>
              <w:left w:val="single" w:sz="4" w:space="0" w:color="auto"/>
              <w:bottom w:val="nil"/>
              <w:right w:val="single" w:sz="4" w:space="0" w:color="auto"/>
            </w:tcBorders>
          </w:tcPr>
          <w:p w14:paraId="6F528E56"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Faço outras coisas para pensar menos na situação tal como ir ao cinema, ver TV, ler, sonhar, ou ir às compras</w:t>
            </w:r>
          </w:p>
        </w:tc>
        <w:tc>
          <w:tcPr>
            <w:tcW w:w="428" w:type="pct"/>
            <w:tcBorders>
              <w:top w:val="nil"/>
              <w:left w:val="single" w:sz="4" w:space="0" w:color="auto"/>
              <w:bottom w:val="nil"/>
              <w:right w:val="single" w:sz="4" w:space="0" w:color="auto"/>
            </w:tcBorders>
          </w:tcPr>
          <w:p w14:paraId="4D2B606B" w14:textId="77777777" w:rsidR="00C954DF" w:rsidRPr="003C416F" w:rsidRDefault="00C954DF" w:rsidP="003C416F">
            <w:pPr>
              <w:spacing w:line="360" w:lineRule="auto"/>
              <w:rPr>
                <w:rFonts w:cs="Arial"/>
                <w:sz w:val="16"/>
                <w:szCs w:val="16"/>
              </w:rPr>
            </w:pPr>
            <w:r w:rsidRPr="003C416F">
              <w:rPr>
                <w:rFonts w:cs="Arial"/>
                <w:sz w:val="16"/>
                <w:szCs w:val="16"/>
              </w:rPr>
              <w:t>2.55</w:t>
            </w:r>
          </w:p>
        </w:tc>
        <w:tc>
          <w:tcPr>
            <w:tcW w:w="451" w:type="pct"/>
            <w:tcBorders>
              <w:top w:val="nil"/>
              <w:left w:val="single" w:sz="4" w:space="0" w:color="auto"/>
              <w:bottom w:val="nil"/>
              <w:right w:val="single" w:sz="4" w:space="0" w:color="auto"/>
            </w:tcBorders>
          </w:tcPr>
          <w:p w14:paraId="141EC75C" w14:textId="77777777" w:rsidR="00C954DF" w:rsidRPr="003C416F" w:rsidRDefault="00C954DF" w:rsidP="003C416F">
            <w:pPr>
              <w:spacing w:line="360" w:lineRule="auto"/>
              <w:rPr>
                <w:rFonts w:cs="Arial"/>
                <w:sz w:val="16"/>
                <w:szCs w:val="16"/>
              </w:rPr>
            </w:pPr>
            <w:r w:rsidRPr="003C416F">
              <w:rPr>
                <w:rFonts w:cs="Arial"/>
                <w:sz w:val="16"/>
                <w:szCs w:val="16"/>
              </w:rPr>
              <w:t>0.8007</w:t>
            </w:r>
          </w:p>
        </w:tc>
        <w:tc>
          <w:tcPr>
            <w:tcW w:w="426" w:type="pct"/>
            <w:tcBorders>
              <w:top w:val="nil"/>
              <w:left w:val="single" w:sz="4" w:space="0" w:color="auto"/>
              <w:bottom w:val="nil"/>
              <w:right w:val="single" w:sz="4" w:space="0" w:color="auto"/>
            </w:tcBorders>
          </w:tcPr>
          <w:p w14:paraId="7BD2C9C4" w14:textId="77777777" w:rsidR="00C954DF" w:rsidRPr="003C416F" w:rsidRDefault="00C954DF" w:rsidP="003C416F">
            <w:pPr>
              <w:spacing w:line="360" w:lineRule="auto"/>
              <w:rPr>
                <w:rFonts w:cs="Arial"/>
                <w:sz w:val="16"/>
                <w:szCs w:val="16"/>
              </w:rPr>
            </w:pPr>
            <w:r w:rsidRPr="003C416F">
              <w:rPr>
                <w:rFonts w:cs="Arial"/>
                <w:sz w:val="16"/>
                <w:szCs w:val="16"/>
              </w:rPr>
              <w:t>0.541</w:t>
            </w:r>
          </w:p>
        </w:tc>
        <w:tc>
          <w:tcPr>
            <w:tcW w:w="394" w:type="pct"/>
            <w:tcBorders>
              <w:top w:val="nil"/>
              <w:left w:val="single" w:sz="4" w:space="0" w:color="auto"/>
              <w:bottom w:val="nil"/>
              <w:right w:val="nil"/>
            </w:tcBorders>
          </w:tcPr>
          <w:p w14:paraId="609370FE" w14:textId="77777777" w:rsidR="00C954DF" w:rsidRPr="003C416F" w:rsidRDefault="00C954DF" w:rsidP="003C416F">
            <w:pPr>
              <w:spacing w:line="360" w:lineRule="auto"/>
              <w:rPr>
                <w:rFonts w:cs="Arial"/>
                <w:sz w:val="16"/>
                <w:szCs w:val="16"/>
              </w:rPr>
            </w:pPr>
            <w:r w:rsidRPr="003C416F">
              <w:rPr>
                <w:rFonts w:cs="Arial"/>
                <w:sz w:val="16"/>
                <w:szCs w:val="16"/>
              </w:rPr>
              <w:t>0.866</w:t>
            </w:r>
          </w:p>
        </w:tc>
      </w:tr>
      <w:tr w:rsidR="00DA0B47" w:rsidRPr="003C416F" w14:paraId="4FA324DD" w14:textId="77777777" w:rsidTr="00073E55">
        <w:trPr>
          <w:trHeight w:val="283"/>
        </w:trPr>
        <w:tc>
          <w:tcPr>
            <w:tcW w:w="348" w:type="pct"/>
            <w:tcBorders>
              <w:top w:val="nil"/>
              <w:left w:val="nil"/>
              <w:bottom w:val="nil"/>
              <w:right w:val="single" w:sz="4" w:space="0" w:color="auto"/>
            </w:tcBorders>
            <w:vAlign w:val="center"/>
          </w:tcPr>
          <w:p w14:paraId="4A7F8808" w14:textId="77777777" w:rsidR="00C954DF" w:rsidRPr="003C416F" w:rsidRDefault="00C954DF" w:rsidP="003C416F">
            <w:pPr>
              <w:spacing w:line="360" w:lineRule="auto"/>
              <w:jc w:val="center"/>
              <w:rPr>
                <w:rFonts w:cs="Arial"/>
                <w:sz w:val="16"/>
                <w:szCs w:val="16"/>
              </w:rPr>
            </w:pPr>
            <w:r w:rsidRPr="003C416F">
              <w:rPr>
                <w:rFonts w:cs="Arial"/>
                <w:sz w:val="16"/>
                <w:szCs w:val="16"/>
              </w:rPr>
              <w:t>20</w:t>
            </w:r>
          </w:p>
        </w:tc>
        <w:tc>
          <w:tcPr>
            <w:tcW w:w="2954" w:type="pct"/>
            <w:tcBorders>
              <w:top w:val="nil"/>
              <w:left w:val="single" w:sz="4" w:space="0" w:color="auto"/>
              <w:bottom w:val="nil"/>
              <w:right w:val="single" w:sz="4" w:space="0" w:color="auto"/>
            </w:tcBorders>
          </w:tcPr>
          <w:p w14:paraId="19927D97"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Tento aceitar as coisas tal como estão a acontecer</w:t>
            </w:r>
          </w:p>
        </w:tc>
        <w:tc>
          <w:tcPr>
            <w:tcW w:w="428" w:type="pct"/>
            <w:tcBorders>
              <w:top w:val="nil"/>
              <w:left w:val="single" w:sz="4" w:space="0" w:color="auto"/>
              <w:bottom w:val="nil"/>
              <w:right w:val="single" w:sz="4" w:space="0" w:color="auto"/>
            </w:tcBorders>
          </w:tcPr>
          <w:p w14:paraId="23E8C5CD" w14:textId="77777777" w:rsidR="00C954DF" w:rsidRPr="003C416F" w:rsidRDefault="00C954DF" w:rsidP="003C416F">
            <w:pPr>
              <w:spacing w:line="360" w:lineRule="auto"/>
              <w:rPr>
                <w:rFonts w:cs="Arial"/>
                <w:sz w:val="16"/>
                <w:szCs w:val="16"/>
              </w:rPr>
            </w:pPr>
            <w:r w:rsidRPr="003C416F">
              <w:rPr>
                <w:rFonts w:cs="Arial"/>
                <w:sz w:val="16"/>
                <w:szCs w:val="16"/>
              </w:rPr>
              <w:t>2.56</w:t>
            </w:r>
          </w:p>
        </w:tc>
        <w:tc>
          <w:tcPr>
            <w:tcW w:w="451" w:type="pct"/>
            <w:tcBorders>
              <w:top w:val="nil"/>
              <w:left w:val="single" w:sz="4" w:space="0" w:color="auto"/>
              <w:bottom w:val="nil"/>
              <w:right w:val="single" w:sz="4" w:space="0" w:color="auto"/>
            </w:tcBorders>
          </w:tcPr>
          <w:p w14:paraId="33F908F0" w14:textId="77777777" w:rsidR="00C954DF" w:rsidRPr="003C416F" w:rsidRDefault="00C954DF" w:rsidP="003C416F">
            <w:pPr>
              <w:spacing w:line="360" w:lineRule="auto"/>
              <w:rPr>
                <w:rFonts w:cs="Arial"/>
                <w:sz w:val="16"/>
                <w:szCs w:val="16"/>
              </w:rPr>
            </w:pPr>
            <w:r w:rsidRPr="003C416F">
              <w:rPr>
                <w:rFonts w:cs="Arial"/>
                <w:sz w:val="16"/>
                <w:szCs w:val="16"/>
              </w:rPr>
              <w:t>0.7245</w:t>
            </w:r>
          </w:p>
        </w:tc>
        <w:tc>
          <w:tcPr>
            <w:tcW w:w="426" w:type="pct"/>
            <w:tcBorders>
              <w:top w:val="nil"/>
              <w:left w:val="single" w:sz="4" w:space="0" w:color="auto"/>
              <w:bottom w:val="nil"/>
              <w:right w:val="single" w:sz="4" w:space="0" w:color="auto"/>
            </w:tcBorders>
          </w:tcPr>
          <w:p w14:paraId="73D8B341" w14:textId="77777777" w:rsidR="00C954DF" w:rsidRPr="003C416F" w:rsidRDefault="00C954DF" w:rsidP="003C416F">
            <w:pPr>
              <w:spacing w:line="360" w:lineRule="auto"/>
              <w:rPr>
                <w:rFonts w:cs="Arial"/>
                <w:sz w:val="16"/>
                <w:szCs w:val="16"/>
              </w:rPr>
            </w:pPr>
            <w:r w:rsidRPr="003C416F">
              <w:rPr>
                <w:rFonts w:cs="Arial"/>
                <w:sz w:val="16"/>
                <w:szCs w:val="16"/>
              </w:rPr>
              <w:t>0.623</w:t>
            </w:r>
          </w:p>
        </w:tc>
        <w:tc>
          <w:tcPr>
            <w:tcW w:w="394" w:type="pct"/>
            <w:tcBorders>
              <w:top w:val="nil"/>
              <w:left w:val="single" w:sz="4" w:space="0" w:color="auto"/>
              <w:bottom w:val="nil"/>
              <w:right w:val="nil"/>
            </w:tcBorders>
          </w:tcPr>
          <w:p w14:paraId="5B61BD2C" w14:textId="77777777" w:rsidR="00C954DF" w:rsidRPr="003C416F" w:rsidRDefault="00C954DF" w:rsidP="003C416F">
            <w:pPr>
              <w:spacing w:line="360" w:lineRule="auto"/>
              <w:rPr>
                <w:rFonts w:cs="Arial"/>
                <w:sz w:val="16"/>
                <w:szCs w:val="16"/>
              </w:rPr>
            </w:pPr>
            <w:r w:rsidRPr="003C416F">
              <w:rPr>
                <w:rFonts w:cs="Arial"/>
                <w:sz w:val="16"/>
                <w:szCs w:val="16"/>
              </w:rPr>
              <w:t>0.864</w:t>
            </w:r>
          </w:p>
        </w:tc>
      </w:tr>
      <w:tr w:rsidR="00DA0B47" w:rsidRPr="003C416F" w14:paraId="364D0169" w14:textId="77777777" w:rsidTr="00073E55">
        <w:trPr>
          <w:trHeight w:val="283"/>
        </w:trPr>
        <w:tc>
          <w:tcPr>
            <w:tcW w:w="348" w:type="pct"/>
            <w:tcBorders>
              <w:top w:val="nil"/>
              <w:left w:val="nil"/>
              <w:bottom w:val="nil"/>
              <w:right w:val="single" w:sz="4" w:space="0" w:color="auto"/>
            </w:tcBorders>
            <w:vAlign w:val="center"/>
          </w:tcPr>
          <w:p w14:paraId="40CA10FF" w14:textId="77777777" w:rsidR="00C954DF" w:rsidRPr="003C416F" w:rsidRDefault="00C954DF" w:rsidP="003C416F">
            <w:pPr>
              <w:spacing w:line="360" w:lineRule="auto"/>
              <w:jc w:val="center"/>
              <w:rPr>
                <w:rFonts w:cs="Arial"/>
                <w:sz w:val="16"/>
                <w:szCs w:val="16"/>
              </w:rPr>
            </w:pPr>
            <w:r w:rsidRPr="003C416F">
              <w:rPr>
                <w:rFonts w:cs="Arial"/>
                <w:sz w:val="16"/>
                <w:szCs w:val="16"/>
              </w:rPr>
              <w:t>21</w:t>
            </w:r>
          </w:p>
        </w:tc>
        <w:tc>
          <w:tcPr>
            <w:tcW w:w="2954" w:type="pct"/>
            <w:tcBorders>
              <w:top w:val="nil"/>
              <w:left w:val="single" w:sz="4" w:space="0" w:color="auto"/>
              <w:bottom w:val="nil"/>
              <w:right w:val="single" w:sz="4" w:space="0" w:color="auto"/>
            </w:tcBorders>
          </w:tcPr>
          <w:p w14:paraId="22FAD0E5"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Sinto e expresso os meus sentimentos de aborrecimento</w:t>
            </w:r>
          </w:p>
        </w:tc>
        <w:tc>
          <w:tcPr>
            <w:tcW w:w="428" w:type="pct"/>
            <w:tcBorders>
              <w:top w:val="nil"/>
              <w:left w:val="single" w:sz="4" w:space="0" w:color="auto"/>
              <w:bottom w:val="nil"/>
              <w:right w:val="single" w:sz="4" w:space="0" w:color="auto"/>
            </w:tcBorders>
          </w:tcPr>
          <w:p w14:paraId="0B2C94E5" w14:textId="77777777" w:rsidR="00C954DF" w:rsidRPr="003C416F" w:rsidRDefault="00C954DF" w:rsidP="003C416F">
            <w:pPr>
              <w:spacing w:line="360" w:lineRule="auto"/>
              <w:rPr>
                <w:rFonts w:cs="Arial"/>
                <w:sz w:val="16"/>
                <w:szCs w:val="16"/>
              </w:rPr>
            </w:pPr>
            <w:r w:rsidRPr="003C416F">
              <w:rPr>
                <w:rFonts w:cs="Arial"/>
                <w:sz w:val="16"/>
                <w:szCs w:val="16"/>
              </w:rPr>
              <w:t>2.33</w:t>
            </w:r>
          </w:p>
        </w:tc>
        <w:tc>
          <w:tcPr>
            <w:tcW w:w="451" w:type="pct"/>
            <w:tcBorders>
              <w:top w:val="nil"/>
              <w:left w:val="single" w:sz="4" w:space="0" w:color="auto"/>
              <w:bottom w:val="nil"/>
              <w:right w:val="single" w:sz="4" w:space="0" w:color="auto"/>
            </w:tcBorders>
          </w:tcPr>
          <w:p w14:paraId="4858D568" w14:textId="77777777" w:rsidR="00C954DF" w:rsidRPr="003C416F" w:rsidRDefault="00C954DF" w:rsidP="003C416F">
            <w:pPr>
              <w:spacing w:line="360" w:lineRule="auto"/>
              <w:rPr>
                <w:rFonts w:cs="Arial"/>
                <w:sz w:val="16"/>
                <w:szCs w:val="16"/>
              </w:rPr>
            </w:pPr>
            <w:r w:rsidRPr="003C416F">
              <w:rPr>
                <w:rFonts w:cs="Arial"/>
                <w:sz w:val="16"/>
                <w:szCs w:val="16"/>
              </w:rPr>
              <w:t>0.7319</w:t>
            </w:r>
          </w:p>
        </w:tc>
        <w:tc>
          <w:tcPr>
            <w:tcW w:w="426" w:type="pct"/>
            <w:tcBorders>
              <w:top w:val="nil"/>
              <w:left w:val="single" w:sz="4" w:space="0" w:color="auto"/>
              <w:bottom w:val="nil"/>
              <w:right w:val="single" w:sz="4" w:space="0" w:color="auto"/>
            </w:tcBorders>
          </w:tcPr>
          <w:p w14:paraId="12FFC3D0" w14:textId="77777777" w:rsidR="00C954DF" w:rsidRPr="003C416F" w:rsidRDefault="00C954DF" w:rsidP="003C416F">
            <w:pPr>
              <w:spacing w:line="360" w:lineRule="auto"/>
              <w:rPr>
                <w:rFonts w:cs="Arial"/>
                <w:sz w:val="16"/>
                <w:szCs w:val="16"/>
              </w:rPr>
            </w:pPr>
            <w:r w:rsidRPr="003C416F">
              <w:rPr>
                <w:rFonts w:cs="Arial"/>
                <w:sz w:val="16"/>
                <w:szCs w:val="16"/>
              </w:rPr>
              <w:t>0.547</w:t>
            </w:r>
          </w:p>
        </w:tc>
        <w:tc>
          <w:tcPr>
            <w:tcW w:w="394" w:type="pct"/>
            <w:tcBorders>
              <w:top w:val="nil"/>
              <w:left w:val="single" w:sz="4" w:space="0" w:color="auto"/>
              <w:bottom w:val="nil"/>
              <w:right w:val="nil"/>
            </w:tcBorders>
          </w:tcPr>
          <w:p w14:paraId="7907AB8C" w14:textId="77777777" w:rsidR="00C954DF" w:rsidRPr="003C416F" w:rsidRDefault="00C954DF" w:rsidP="003C416F">
            <w:pPr>
              <w:spacing w:line="360" w:lineRule="auto"/>
              <w:rPr>
                <w:rFonts w:cs="Arial"/>
                <w:sz w:val="16"/>
                <w:szCs w:val="16"/>
              </w:rPr>
            </w:pPr>
            <w:r w:rsidRPr="003C416F">
              <w:rPr>
                <w:rFonts w:cs="Arial"/>
                <w:sz w:val="16"/>
                <w:szCs w:val="16"/>
              </w:rPr>
              <w:t>0.866</w:t>
            </w:r>
          </w:p>
        </w:tc>
      </w:tr>
      <w:tr w:rsidR="00DA0B47" w:rsidRPr="003C416F" w14:paraId="21E53F6C" w14:textId="77777777" w:rsidTr="00073E55">
        <w:trPr>
          <w:trHeight w:val="283"/>
        </w:trPr>
        <w:tc>
          <w:tcPr>
            <w:tcW w:w="348" w:type="pct"/>
            <w:tcBorders>
              <w:top w:val="nil"/>
              <w:left w:val="nil"/>
              <w:bottom w:val="nil"/>
              <w:right w:val="single" w:sz="4" w:space="0" w:color="auto"/>
            </w:tcBorders>
            <w:vAlign w:val="center"/>
          </w:tcPr>
          <w:p w14:paraId="433BF42F" w14:textId="77777777" w:rsidR="00C954DF" w:rsidRPr="003C416F" w:rsidRDefault="00C954DF" w:rsidP="003C416F">
            <w:pPr>
              <w:spacing w:line="360" w:lineRule="auto"/>
              <w:jc w:val="center"/>
              <w:rPr>
                <w:rFonts w:cs="Arial"/>
                <w:sz w:val="16"/>
                <w:szCs w:val="16"/>
              </w:rPr>
            </w:pPr>
            <w:r w:rsidRPr="003C416F">
              <w:rPr>
                <w:rFonts w:cs="Arial"/>
                <w:sz w:val="16"/>
                <w:szCs w:val="16"/>
              </w:rPr>
              <w:t>22</w:t>
            </w:r>
          </w:p>
        </w:tc>
        <w:tc>
          <w:tcPr>
            <w:tcW w:w="2954" w:type="pct"/>
            <w:tcBorders>
              <w:top w:val="nil"/>
              <w:left w:val="single" w:sz="4" w:space="0" w:color="auto"/>
              <w:bottom w:val="nil"/>
              <w:right w:val="single" w:sz="4" w:space="0" w:color="auto"/>
            </w:tcBorders>
          </w:tcPr>
          <w:p w14:paraId="6E137D26"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Tento encontrar conforto na minha religião ou crença espiritual</w:t>
            </w:r>
          </w:p>
        </w:tc>
        <w:tc>
          <w:tcPr>
            <w:tcW w:w="428" w:type="pct"/>
            <w:tcBorders>
              <w:top w:val="nil"/>
              <w:left w:val="single" w:sz="4" w:space="0" w:color="auto"/>
              <w:bottom w:val="nil"/>
              <w:right w:val="single" w:sz="4" w:space="0" w:color="auto"/>
            </w:tcBorders>
          </w:tcPr>
          <w:p w14:paraId="7CB4FEFB" w14:textId="77777777" w:rsidR="00C954DF" w:rsidRPr="003C416F" w:rsidRDefault="00C954DF" w:rsidP="003C416F">
            <w:pPr>
              <w:spacing w:line="360" w:lineRule="auto"/>
              <w:rPr>
                <w:rFonts w:cs="Arial"/>
                <w:sz w:val="16"/>
                <w:szCs w:val="16"/>
              </w:rPr>
            </w:pPr>
            <w:r w:rsidRPr="003C416F">
              <w:rPr>
                <w:rFonts w:cs="Arial"/>
                <w:sz w:val="16"/>
                <w:szCs w:val="16"/>
              </w:rPr>
              <w:t>1.94</w:t>
            </w:r>
          </w:p>
        </w:tc>
        <w:tc>
          <w:tcPr>
            <w:tcW w:w="451" w:type="pct"/>
            <w:tcBorders>
              <w:top w:val="nil"/>
              <w:left w:val="single" w:sz="4" w:space="0" w:color="auto"/>
              <w:bottom w:val="nil"/>
              <w:right w:val="single" w:sz="4" w:space="0" w:color="auto"/>
            </w:tcBorders>
          </w:tcPr>
          <w:p w14:paraId="46A6DDD7" w14:textId="77777777" w:rsidR="00C954DF" w:rsidRPr="003C416F" w:rsidRDefault="00C954DF" w:rsidP="003C416F">
            <w:pPr>
              <w:spacing w:line="360" w:lineRule="auto"/>
              <w:rPr>
                <w:rFonts w:cs="Arial"/>
                <w:sz w:val="16"/>
                <w:szCs w:val="16"/>
              </w:rPr>
            </w:pPr>
            <w:r w:rsidRPr="003C416F">
              <w:rPr>
                <w:rFonts w:cs="Arial"/>
                <w:sz w:val="16"/>
                <w:szCs w:val="16"/>
              </w:rPr>
              <w:t>0.8716</w:t>
            </w:r>
          </w:p>
        </w:tc>
        <w:tc>
          <w:tcPr>
            <w:tcW w:w="426" w:type="pct"/>
            <w:tcBorders>
              <w:top w:val="nil"/>
              <w:left w:val="single" w:sz="4" w:space="0" w:color="auto"/>
              <w:bottom w:val="nil"/>
              <w:right w:val="single" w:sz="4" w:space="0" w:color="auto"/>
            </w:tcBorders>
          </w:tcPr>
          <w:p w14:paraId="0A996849" w14:textId="77777777" w:rsidR="00C954DF" w:rsidRPr="003C416F" w:rsidRDefault="00C954DF" w:rsidP="003C416F">
            <w:pPr>
              <w:spacing w:line="360" w:lineRule="auto"/>
              <w:rPr>
                <w:rFonts w:cs="Arial"/>
                <w:sz w:val="16"/>
                <w:szCs w:val="16"/>
              </w:rPr>
            </w:pPr>
            <w:r w:rsidRPr="003C416F">
              <w:rPr>
                <w:rFonts w:cs="Arial"/>
                <w:sz w:val="16"/>
                <w:szCs w:val="16"/>
              </w:rPr>
              <w:t>0.388</w:t>
            </w:r>
          </w:p>
        </w:tc>
        <w:tc>
          <w:tcPr>
            <w:tcW w:w="394" w:type="pct"/>
            <w:tcBorders>
              <w:top w:val="nil"/>
              <w:left w:val="single" w:sz="4" w:space="0" w:color="auto"/>
              <w:bottom w:val="nil"/>
              <w:right w:val="nil"/>
            </w:tcBorders>
          </w:tcPr>
          <w:p w14:paraId="3A427091" w14:textId="77777777" w:rsidR="00C954DF" w:rsidRPr="003C416F" w:rsidRDefault="00C954DF" w:rsidP="003C416F">
            <w:pPr>
              <w:spacing w:line="360" w:lineRule="auto"/>
              <w:rPr>
                <w:rFonts w:cs="Arial"/>
                <w:sz w:val="16"/>
                <w:szCs w:val="16"/>
              </w:rPr>
            </w:pPr>
            <w:r w:rsidRPr="003C416F">
              <w:rPr>
                <w:rFonts w:cs="Arial"/>
                <w:sz w:val="16"/>
                <w:szCs w:val="16"/>
              </w:rPr>
              <w:t>0.870</w:t>
            </w:r>
          </w:p>
        </w:tc>
      </w:tr>
      <w:tr w:rsidR="00DA0B47" w:rsidRPr="003C416F" w14:paraId="5E5D50B3" w14:textId="77777777" w:rsidTr="00073E55">
        <w:trPr>
          <w:trHeight w:val="283"/>
        </w:trPr>
        <w:tc>
          <w:tcPr>
            <w:tcW w:w="348" w:type="pct"/>
            <w:tcBorders>
              <w:top w:val="nil"/>
              <w:left w:val="nil"/>
              <w:bottom w:val="nil"/>
              <w:right w:val="single" w:sz="4" w:space="0" w:color="auto"/>
            </w:tcBorders>
            <w:vAlign w:val="center"/>
          </w:tcPr>
          <w:p w14:paraId="72BED66B" w14:textId="77777777" w:rsidR="00C954DF" w:rsidRPr="003C416F" w:rsidRDefault="00C954DF" w:rsidP="003C416F">
            <w:pPr>
              <w:spacing w:line="360" w:lineRule="auto"/>
              <w:jc w:val="center"/>
              <w:rPr>
                <w:rFonts w:cs="Arial"/>
                <w:sz w:val="16"/>
                <w:szCs w:val="16"/>
              </w:rPr>
            </w:pPr>
            <w:r w:rsidRPr="003C416F">
              <w:rPr>
                <w:rFonts w:cs="Arial"/>
                <w:sz w:val="16"/>
                <w:szCs w:val="16"/>
              </w:rPr>
              <w:t>23</w:t>
            </w:r>
          </w:p>
        </w:tc>
        <w:tc>
          <w:tcPr>
            <w:tcW w:w="2954" w:type="pct"/>
            <w:tcBorders>
              <w:top w:val="nil"/>
              <w:left w:val="single" w:sz="4" w:space="0" w:color="auto"/>
              <w:bottom w:val="nil"/>
              <w:right w:val="single" w:sz="4" w:space="0" w:color="auto"/>
            </w:tcBorders>
          </w:tcPr>
          <w:p w14:paraId="1E34ABF4"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Peço conselhos e ajuda a pessoas que passaram pelo mesmo</w:t>
            </w:r>
          </w:p>
        </w:tc>
        <w:tc>
          <w:tcPr>
            <w:tcW w:w="428" w:type="pct"/>
            <w:tcBorders>
              <w:top w:val="nil"/>
              <w:left w:val="single" w:sz="4" w:space="0" w:color="auto"/>
              <w:bottom w:val="nil"/>
              <w:right w:val="single" w:sz="4" w:space="0" w:color="auto"/>
            </w:tcBorders>
          </w:tcPr>
          <w:p w14:paraId="65B56477" w14:textId="77777777" w:rsidR="00C954DF" w:rsidRPr="003C416F" w:rsidRDefault="00C954DF" w:rsidP="003C416F">
            <w:pPr>
              <w:spacing w:line="360" w:lineRule="auto"/>
              <w:rPr>
                <w:rFonts w:cs="Arial"/>
                <w:sz w:val="16"/>
                <w:szCs w:val="16"/>
              </w:rPr>
            </w:pPr>
            <w:r w:rsidRPr="003C416F">
              <w:rPr>
                <w:rFonts w:cs="Arial"/>
                <w:sz w:val="16"/>
                <w:szCs w:val="16"/>
              </w:rPr>
              <w:t>2.55</w:t>
            </w:r>
          </w:p>
        </w:tc>
        <w:tc>
          <w:tcPr>
            <w:tcW w:w="451" w:type="pct"/>
            <w:tcBorders>
              <w:top w:val="nil"/>
              <w:left w:val="single" w:sz="4" w:space="0" w:color="auto"/>
              <w:bottom w:val="nil"/>
              <w:right w:val="single" w:sz="4" w:space="0" w:color="auto"/>
            </w:tcBorders>
          </w:tcPr>
          <w:p w14:paraId="7ADC053D" w14:textId="77777777" w:rsidR="00C954DF" w:rsidRPr="003C416F" w:rsidRDefault="00C954DF" w:rsidP="003C416F">
            <w:pPr>
              <w:spacing w:line="360" w:lineRule="auto"/>
              <w:rPr>
                <w:rFonts w:cs="Arial"/>
                <w:sz w:val="16"/>
                <w:szCs w:val="16"/>
              </w:rPr>
            </w:pPr>
            <w:r w:rsidRPr="003C416F">
              <w:rPr>
                <w:rFonts w:cs="Arial"/>
                <w:sz w:val="16"/>
                <w:szCs w:val="16"/>
              </w:rPr>
              <w:t>0.7862</w:t>
            </w:r>
          </w:p>
        </w:tc>
        <w:tc>
          <w:tcPr>
            <w:tcW w:w="426" w:type="pct"/>
            <w:tcBorders>
              <w:top w:val="nil"/>
              <w:left w:val="single" w:sz="4" w:space="0" w:color="auto"/>
              <w:bottom w:val="nil"/>
              <w:right w:val="single" w:sz="4" w:space="0" w:color="auto"/>
            </w:tcBorders>
          </w:tcPr>
          <w:p w14:paraId="65C1F775" w14:textId="77777777" w:rsidR="00C954DF" w:rsidRPr="003C416F" w:rsidRDefault="00C954DF" w:rsidP="003C416F">
            <w:pPr>
              <w:spacing w:line="360" w:lineRule="auto"/>
              <w:rPr>
                <w:rFonts w:cs="Arial"/>
                <w:sz w:val="16"/>
                <w:szCs w:val="16"/>
              </w:rPr>
            </w:pPr>
            <w:r w:rsidRPr="003C416F">
              <w:rPr>
                <w:rFonts w:cs="Arial"/>
                <w:sz w:val="16"/>
                <w:szCs w:val="16"/>
              </w:rPr>
              <w:t>0.520</w:t>
            </w:r>
          </w:p>
        </w:tc>
        <w:tc>
          <w:tcPr>
            <w:tcW w:w="394" w:type="pct"/>
            <w:tcBorders>
              <w:top w:val="nil"/>
              <w:left w:val="single" w:sz="4" w:space="0" w:color="auto"/>
              <w:bottom w:val="nil"/>
              <w:right w:val="nil"/>
            </w:tcBorders>
          </w:tcPr>
          <w:p w14:paraId="5D3F3EE9" w14:textId="77777777" w:rsidR="00C954DF" w:rsidRPr="003C416F" w:rsidRDefault="00C954DF" w:rsidP="003C416F">
            <w:pPr>
              <w:spacing w:line="360" w:lineRule="auto"/>
              <w:rPr>
                <w:rFonts w:cs="Arial"/>
                <w:sz w:val="16"/>
                <w:szCs w:val="16"/>
              </w:rPr>
            </w:pPr>
            <w:r w:rsidRPr="003C416F">
              <w:rPr>
                <w:rFonts w:cs="Arial"/>
                <w:sz w:val="16"/>
                <w:szCs w:val="16"/>
              </w:rPr>
              <w:t>0.866</w:t>
            </w:r>
          </w:p>
        </w:tc>
      </w:tr>
      <w:tr w:rsidR="00DA0B47" w:rsidRPr="003C416F" w14:paraId="51A89E32" w14:textId="77777777" w:rsidTr="00073E55">
        <w:trPr>
          <w:trHeight w:val="283"/>
        </w:trPr>
        <w:tc>
          <w:tcPr>
            <w:tcW w:w="348" w:type="pct"/>
            <w:tcBorders>
              <w:top w:val="nil"/>
              <w:left w:val="nil"/>
              <w:bottom w:val="nil"/>
              <w:right w:val="single" w:sz="4" w:space="0" w:color="auto"/>
            </w:tcBorders>
            <w:vAlign w:val="center"/>
          </w:tcPr>
          <w:p w14:paraId="3CEDDDFC" w14:textId="77777777" w:rsidR="00C954DF" w:rsidRPr="003C416F" w:rsidRDefault="00C954DF" w:rsidP="003C416F">
            <w:pPr>
              <w:spacing w:line="360" w:lineRule="auto"/>
              <w:jc w:val="center"/>
              <w:rPr>
                <w:rFonts w:cs="Arial"/>
                <w:sz w:val="16"/>
                <w:szCs w:val="16"/>
              </w:rPr>
            </w:pPr>
            <w:r w:rsidRPr="003C416F">
              <w:rPr>
                <w:rFonts w:cs="Arial"/>
                <w:sz w:val="16"/>
                <w:szCs w:val="16"/>
              </w:rPr>
              <w:t>24</w:t>
            </w:r>
          </w:p>
        </w:tc>
        <w:tc>
          <w:tcPr>
            <w:tcW w:w="2954" w:type="pct"/>
            <w:tcBorders>
              <w:top w:val="nil"/>
              <w:left w:val="single" w:sz="4" w:space="0" w:color="auto"/>
              <w:bottom w:val="nil"/>
              <w:right w:val="single" w:sz="4" w:space="0" w:color="auto"/>
            </w:tcBorders>
          </w:tcPr>
          <w:p w14:paraId="0C69E929"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Tento aprender a viver com a situação</w:t>
            </w:r>
          </w:p>
        </w:tc>
        <w:tc>
          <w:tcPr>
            <w:tcW w:w="428" w:type="pct"/>
            <w:tcBorders>
              <w:top w:val="nil"/>
              <w:left w:val="single" w:sz="4" w:space="0" w:color="auto"/>
              <w:bottom w:val="nil"/>
              <w:right w:val="single" w:sz="4" w:space="0" w:color="auto"/>
            </w:tcBorders>
          </w:tcPr>
          <w:p w14:paraId="562290DA" w14:textId="77777777" w:rsidR="00C954DF" w:rsidRPr="003C416F" w:rsidRDefault="00C954DF" w:rsidP="003C416F">
            <w:pPr>
              <w:spacing w:line="360" w:lineRule="auto"/>
              <w:rPr>
                <w:rFonts w:cs="Arial"/>
                <w:sz w:val="16"/>
                <w:szCs w:val="16"/>
              </w:rPr>
            </w:pPr>
            <w:r w:rsidRPr="003C416F">
              <w:rPr>
                <w:rFonts w:cs="Arial"/>
                <w:sz w:val="16"/>
                <w:szCs w:val="16"/>
              </w:rPr>
              <w:t>2.80</w:t>
            </w:r>
          </w:p>
        </w:tc>
        <w:tc>
          <w:tcPr>
            <w:tcW w:w="451" w:type="pct"/>
            <w:tcBorders>
              <w:top w:val="nil"/>
              <w:left w:val="single" w:sz="4" w:space="0" w:color="auto"/>
              <w:bottom w:val="nil"/>
              <w:right w:val="single" w:sz="4" w:space="0" w:color="auto"/>
            </w:tcBorders>
          </w:tcPr>
          <w:p w14:paraId="071BD590" w14:textId="77777777" w:rsidR="00C954DF" w:rsidRPr="003C416F" w:rsidRDefault="00C954DF" w:rsidP="003C416F">
            <w:pPr>
              <w:spacing w:line="360" w:lineRule="auto"/>
              <w:rPr>
                <w:rFonts w:cs="Arial"/>
                <w:sz w:val="16"/>
                <w:szCs w:val="16"/>
              </w:rPr>
            </w:pPr>
            <w:r w:rsidRPr="003C416F">
              <w:rPr>
                <w:rFonts w:cs="Arial"/>
                <w:sz w:val="16"/>
                <w:szCs w:val="16"/>
              </w:rPr>
              <w:t>0.7424</w:t>
            </w:r>
          </w:p>
        </w:tc>
        <w:tc>
          <w:tcPr>
            <w:tcW w:w="426" w:type="pct"/>
            <w:tcBorders>
              <w:top w:val="nil"/>
              <w:left w:val="single" w:sz="4" w:space="0" w:color="auto"/>
              <w:bottom w:val="nil"/>
              <w:right w:val="single" w:sz="4" w:space="0" w:color="auto"/>
            </w:tcBorders>
          </w:tcPr>
          <w:p w14:paraId="51DCAB09" w14:textId="77777777" w:rsidR="00C954DF" w:rsidRPr="003C416F" w:rsidRDefault="00C954DF" w:rsidP="003C416F">
            <w:pPr>
              <w:spacing w:line="360" w:lineRule="auto"/>
              <w:rPr>
                <w:rFonts w:cs="Arial"/>
                <w:sz w:val="16"/>
                <w:szCs w:val="16"/>
              </w:rPr>
            </w:pPr>
            <w:r w:rsidRPr="003C416F">
              <w:rPr>
                <w:rFonts w:cs="Arial"/>
                <w:sz w:val="16"/>
                <w:szCs w:val="16"/>
              </w:rPr>
              <w:t>0.609</w:t>
            </w:r>
          </w:p>
        </w:tc>
        <w:tc>
          <w:tcPr>
            <w:tcW w:w="394" w:type="pct"/>
            <w:tcBorders>
              <w:top w:val="nil"/>
              <w:left w:val="single" w:sz="4" w:space="0" w:color="auto"/>
              <w:bottom w:val="nil"/>
              <w:right w:val="nil"/>
            </w:tcBorders>
          </w:tcPr>
          <w:p w14:paraId="199A5B2D" w14:textId="77777777" w:rsidR="00C954DF" w:rsidRPr="003C416F" w:rsidRDefault="00C954DF" w:rsidP="003C416F">
            <w:pPr>
              <w:spacing w:line="360" w:lineRule="auto"/>
              <w:rPr>
                <w:rFonts w:cs="Arial"/>
                <w:sz w:val="16"/>
                <w:szCs w:val="16"/>
              </w:rPr>
            </w:pPr>
            <w:r w:rsidRPr="003C416F">
              <w:rPr>
                <w:rFonts w:cs="Arial"/>
                <w:sz w:val="16"/>
                <w:szCs w:val="16"/>
              </w:rPr>
              <w:t>0.864</w:t>
            </w:r>
          </w:p>
        </w:tc>
      </w:tr>
      <w:tr w:rsidR="00DA0B47" w:rsidRPr="003C416F" w14:paraId="3104A592" w14:textId="77777777" w:rsidTr="00073E55">
        <w:trPr>
          <w:trHeight w:val="283"/>
        </w:trPr>
        <w:tc>
          <w:tcPr>
            <w:tcW w:w="348" w:type="pct"/>
            <w:tcBorders>
              <w:top w:val="nil"/>
              <w:left w:val="nil"/>
              <w:bottom w:val="nil"/>
              <w:right w:val="single" w:sz="4" w:space="0" w:color="auto"/>
            </w:tcBorders>
            <w:vAlign w:val="center"/>
          </w:tcPr>
          <w:p w14:paraId="4CC9BDA1" w14:textId="77777777" w:rsidR="00C954DF" w:rsidRPr="003C416F" w:rsidRDefault="00C954DF" w:rsidP="003C416F">
            <w:pPr>
              <w:spacing w:line="360" w:lineRule="auto"/>
              <w:jc w:val="center"/>
              <w:rPr>
                <w:rFonts w:cs="Arial"/>
                <w:sz w:val="16"/>
                <w:szCs w:val="16"/>
              </w:rPr>
            </w:pPr>
            <w:r w:rsidRPr="003C416F">
              <w:rPr>
                <w:rFonts w:cs="Arial"/>
                <w:sz w:val="16"/>
                <w:szCs w:val="16"/>
              </w:rPr>
              <w:t>25</w:t>
            </w:r>
          </w:p>
        </w:tc>
        <w:tc>
          <w:tcPr>
            <w:tcW w:w="2954" w:type="pct"/>
            <w:tcBorders>
              <w:top w:val="nil"/>
              <w:left w:val="single" w:sz="4" w:space="0" w:color="auto"/>
              <w:bottom w:val="nil"/>
              <w:right w:val="single" w:sz="4" w:space="0" w:color="auto"/>
            </w:tcBorders>
          </w:tcPr>
          <w:p w14:paraId="727C9EAE"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Penso muito sobre a melhor forma de lidar com a situação</w:t>
            </w:r>
          </w:p>
        </w:tc>
        <w:tc>
          <w:tcPr>
            <w:tcW w:w="428" w:type="pct"/>
            <w:tcBorders>
              <w:top w:val="nil"/>
              <w:left w:val="single" w:sz="4" w:space="0" w:color="auto"/>
              <w:bottom w:val="nil"/>
              <w:right w:val="single" w:sz="4" w:space="0" w:color="auto"/>
            </w:tcBorders>
          </w:tcPr>
          <w:p w14:paraId="31E06735" w14:textId="77777777" w:rsidR="00C954DF" w:rsidRPr="003C416F" w:rsidRDefault="00C954DF" w:rsidP="003C416F">
            <w:pPr>
              <w:spacing w:line="360" w:lineRule="auto"/>
              <w:rPr>
                <w:rFonts w:cs="Arial"/>
                <w:sz w:val="16"/>
                <w:szCs w:val="16"/>
              </w:rPr>
            </w:pPr>
            <w:r w:rsidRPr="003C416F">
              <w:rPr>
                <w:rFonts w:cs="Arial"/>
                <w:sz w:val="16"/>
                <w:szCs w:val="16"/>
              </w:rPr>
              <w:t>2.86</w:t>
            </w:r>
          </w:p>
        </w:tc>
        <w:tc>
          <w:tcPr>
            <w:tcW w:w="451" w:type="pct"/>
            <w:tcBorders>
              <w:top w:val="nil"/>
              <w:left w:val="single" w:sz="4" w:space="0" w:color="auto"/>
              <w:bottom w:val="nil"/>
              <w:right w:val="single" w:sz="4" w:space="0" w:color="auto"/>
            </w:tcBorders>
          </w:tcPr>
          <w:p w14:paraId="08E4289C" w14:textId="77777777" w:rsidR="00C954DF" w:rsidRPr="003C416F" w:rsidRDefault="00C954DF" w:rsidP="003C416F">
            <w:pPr>
              <w:spacing w:line="360" w:lineRule="auto"/>
              <w:rPr>
                <w:rFonts w:cs="Arial"/>
                <w:sz w:val="16"/>
                <w:szCs w:val="16"/>
              </w:rPr>
            </w:pPr>
            <w:r w:rsidRPr="003C416F">
              <w:rPr>
                <w:rFonts w:cs="Arial"/>
                <w:sz w:val="16"/>
                <w:szCs w:val="16"/>
              </w:rPr>
              <w:t>0.7677</w:t>
            </w:r>
          </w:p>
        </w:tc>
        <w:tc>
          <w:tcPr>
            <w:tcW w:w="426" w:type="pct"/>
            <w:tcBorders>
              <w:top w:val="nil"/>
              <w:left w:val="single" w:sz="4" w:space="0" w:color="auto"/>
              <w:bottom w:val="nil"/>
              <w:right w:val="single" w:sz="4" w:space="0" w:color="auto"/>
            </w:tcBorders>
          </w:tcPr>
          <w:p w14:paraId="33F69FAC" w14:textId="77777777" w:rsidR="00C954DF" w:rsidRPr="003C416F" w:rsidRDefault="00C954DF" w:rsidP="003C416F">
            <w:pPr>
              <w:spacing w:line="360" w:lineRule="auto"/>
              <w:rPr>
                <w:rFonts w:cs="Arial"/>
                <w:sz w:val="16"/>
                <w:szCs w:val="16"/>
              </w:rPr>
            </w:pPr>
            <w:r w:rsidRPr="003C416F">
              <w:rPr>
                <w:rFonts w:cs="Arial"/>
                <w:sz w:val="16"/>
                <w:szCs w:val="16"/>
              </w:rPr>
              <w:t>0.582</w:t>
            </w:r>
          </w:p>
        </w:tc>
        <w:tc>
          <w:tcPr>
            <w:tcW w:w="394" w:type="pct"/>
            <w:tcBorders>
              <w:top w:val="nil"/>
              <w:left w:val="single" w:sz="4" w:space="0" w:color="auto"/>
              <w:bottom w:val="nil"/>
              <w:right w:val="nil"/>
            </w:tcBorders>
          </w:tcPr>
          <w:p w14:paraId="17584967" w14:textId="77777777" w:rsidR="00C954DF" w:rsidRPr="003C416F" w:rsidRDefault="00C954DF" w:rsidP="003C416F">
            <w:pPr>
              <w:spacing w:line="360" w:lineRule="auto"/>
              <w:rPr>
                <w:rFonts w:cs="Arial"/>
                <w:sz w:val="16"/>
                <w:szCs w:val="16"/>
              </w:rPr>
            </w:pPr>
            <w:r w:rsidRPr="003C416F">
              <w:rPr>
                <w:rFonts w:cs="Arial"/>
                <w:sz w:val="16"/>
                <w:szCs w:val="16"/>
              </w:rPr>
              <w:t>0.865</w:t>
            </w:r>
          </w:p>
        </w:tc>
      </w:tr>
      <w:tr w:rsidR="00DA0B47" w:rsidRPr="003C416F" w14:paraId="57BBAD93" w14:textId="77777777" w:rsidTr="00073E55">
        <w:trPr>
          <w:trHeight w:val="283"/>
        </w:trPr>
        <w:tc>
          <w:tcPr>
            <w:tcW w:w="348" w:type="pct"/>
            <w:tcBorders>
              <w:top w:val="nil"/>
              <w:left w:val="nil"/>
              <w:bottom w:val="nil"/>
              <w:right w:val="single" w:sz="4" w:space="0" w:color="auto"/>
            </w:tcBorders>
            <w:vAlign w:val="center"/>
          </w:tcPr>
          <w:p w14:paraId="1A50B1E0" w14:textId="77777777" w:rsidR="00C954DF" w:rsidRPr="003C416F" w:rsidRDefault="00C954DF" w:rsidP="003C416F">
            <w:pPr>
              <w:spacing w:line="360" w:lineRule="auto"/>
              <w:jc w:val="center"/>
              <w:rPr>
                <w:rFonts w:cs="Arial"/>
                <w:sz w:val="16"/>
                <w:szCs w:val="16"/>
              </w:rPr>
            </w:pPr>
            <w:r w:rsidRPr="003C416F">
              <w:rPr>
                <w:rFonts w:cs="Arial"/>
                <w:sz w:val="16"/>
                <w:szCs w:val="16"/>
              </w:rPr>
              <w:t>26</w:t>
            </w:r>
          </w:p>
        </w:tc>
        <w:tc>
          <w:tcPr>
            <w:tcW w:w="2954" w:type="pct"/>
            <w:tcBorders>
              <w:top w:val="nil"/>
              <w:left w:val="single" w:sz="4" w:space="0" w:color="auto"/>
              <w:bottom w:val="nil"/>
              <w:right w:val="single" w:sz="4" w:space="0" w:color="auto"/>
            </w:tcBorders>
          </w:tcPr>
          <w:p w14:paraId="24C49E11"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Culpo -me pelo que está a acontecer</w:t>
            </w:r>
          </w:p>
        </w:tc>
        <w:tc>
          <w:tcPr>
            <w:tcW w:w="428" w:type="pct"/>
            <w:tcBorders>
              <w:top w:val="nil"/>
              <w:left w:val="single" w:sz="4" w:space="0" w:color="auto"/>
              <w:bottom w:val="nil"/>
              <w:right w:val="single" w:sz="4" w:space="0" w:color="auto"/>
            </w:tcBorders>
          </w:tcPr>
          <w:p w14:paraId="25F0B4CA" w14:textId="77777777" w:rsidR="00C954DF" w:rsidRPr="003C416F" w:rsidRDefault="00C954DF" w:rsidP="003C416F">
            <w:pPr>
              <w:spacing w:line="360" w:lineRule="auto"/>
              <w:rPr>
                <w:rFonts w:cs="Arial"/>
                <w:sz w:val="16"/>
                <w:szCs w:val="16"/>
              </w:rPr>
            </w:pPr>
            <w:r w:rsidRPr="003C416F">
              <w:rPr>
                <w:rFonts w:cs="Arial"/>
                <w:sz w:val="16"/>
                <w:szCs w:val="16"/>
              </w:rPr>
              <w:t>1.89</w:t>
            </w:r>
          </w:p>
        </w:tc>
        <w:tc>
          <w:tcPr>
            <w:tcW w:w="451" w:type="pct"/>
            <w:tcBorders>
              <w:top w:val="nil"/>
              <w:left w:val="single" w:sz="4" w:space="0" w:color="auto"/>
              <w:bottom w:val="nil"/>
              <w:right w:val="single" w:sz="4" w:space="0" w:color="auto"/>
            </w:tcBorders>
          </w:tcPr>
          <w:p w14:paraId="1E546F38" w14:textId="77777777" w:rsidR="00C954DF" w:rsidRPr="003C416F" w:rsidRDefault="00C954DF" w:rsidP="003C416F">
            <w:pPr>
              <w:spacing w:line="360" w:lineRule="auto"/>
              <w:rPr>
                <w:rFonts w:cs="Arial"/>
                <w:sz w:val="16"/>
                <w:szCs w:val="16"/>
              </w:rPr>
            </w:pPr>
            <w:r w:rsidRPr="003C416F">
              <w:rPr>
                <w:rFonts w:cs="Arial"/>
                <w:sz w:val="16"/>
                <w:szCs w:val="16"/>
              </w:rPr>
              <w:t>0.7218</w:t>
            </w:r>
          </w:p>
        </w:tc>
        <w:tc>
          <w:tcPr>
            <w:tcW w:w="426" w:type="pct"/>
            <w:tcBorders>
              <w:top w:val="nil"/>
              <w:left w:val="single" w:sz="4" w:space="0" w:color="auto"/>
              <w:bottom w:val="nil"/>
              <w:right w:val="single" w:sz="4" w:space="0" w:color="auto"/>
            </w:tcBorders>
          </w:tcPr>
          <w:p w14:paraId="283B75E9" w14:textId="77777777" w:rsidR="00C954DF" w:rsidRPr="003C416F" w:rsidRDefault="00C954DF" w:rsidP="003C416F">
            <w:pPr>
              <w:spacing w:line="360" w:lineRule="auto"/>
              <w:rPr>
                <w:rFonts w:cs="Arial"/>
                <w:sz w:val="16"/>
                <w:szCs w:val="16"/>
              </w:rPr>
            </w:pPr>
            <w:r w:rsidRPr="003C416F">
              <w:rPr>
                <w:rFonts w:cs="Arial"/>
                <w:sz w:val="16"/>
                <w:szCs w:val="16"/>
              </w:rPr>
              <w:t>0.303</w:t>
            </w:r>
          </w:p>
        </w:tc>
        <w:tc>
          <w:tcPr>
            <w:tcW w:w="394" w:type="pct"/>
            <w:tcBorders>
              <w:top w:val="nil"/>
              <w:left w:val="single" w:sz="4" w:space="0" w:color="auto"/>
              <w:bottom w:val="nil"/>
              <w:right w:val="nil"/>
            </w:tcBorders>
          </w:tcPr>
          <w:p w14:paraId="0C2738D3" w14:textId="77777777" w:rsidR="00C954DF" w:rsidRPr="003C416F" w:rsidRDefault="00C954DF" w:rsidP="003C416F">
            <w:pPr>
              <w:spacing w:line="360" w:lineRule="auto"/>
              <w:rPr>
                <w:rFonts w:cs="Arial"/>
                <w:sz w:val="16"/>
                <w:szCs w:val="16"/>
              </w:rPr>
            </w:pPr>
            <w:r w:rsidRPr="003C416F">
              <w:rPr>
                <w:rFonts w:cs="Arial"/>
                <w:sz w:val="16"/>
                <w:szCs w:val="16"/>
              </w:rPr>
              <w:t>0.872</w:t>
            </w:r>
          </w:p>
        </w:tc>
      </w:tr>
      <w:tr w:rsidR="00DA0B47" w:rsidRPr="003C416F" w14:paraId="4C2663A6" w14:textId="77777777" w:rsidTr="00073E55">
        <w:trPr>
          <w:trHeight w:val="283"/>
        </w:trPr>
        <w:tc>
          <w:tcPr>
            <w:tcW w:w="348" w:type="pct"/>
            <w:tcBorders>
              <w:top w:val="nil"/>
              <w:left w:val="nil"/>
              <w:bottom w:val="nil"/>
              <w:right w:val="single" w:sz="4" w:space="0" w:color="auto"/>
            </w:tcBorders>
            <w:vAlign w:val="center"/>
          </w:tcPr>
          <w:p w14:paraId="55FEBFB6" w14:textId="77777777" w:rsidR="00C954DF" w:rsidRPr="003C416F" w:rsidRDefault="00C954DF" w:rsidP="003C416F">
            <w:pPr>
              <w:spacing w:line="360" w:lineRule="auto"/>
              <w:jc w:val="center"/>
              <w:rPr>
                <w:rFonts w:cs="Arial"/>
                <w:sz w:val="16"/>
                <w:szCs w:val="16"/>
              </w:rPr>
            </w:pPr>
            <w:r w:rsidRPr="003C416F">
              <w:rPr>
                <w:rFonts w:cs="Arial"/>
                <w:sz w:val="16"/>
                <w:szCs w:val="16"/>
              </w:rPr>
              <w:t>27</w:t>
            </w:r>
          </w:p>
        </w:tc>
        <w:tc>
          <w:tcPr>
            <w:tcW w:w="2954" w:type="pct"/>
            <w:tcBorders>
              <w:top w:val="nil"/>
              <w:left w:val="single" w:sz="4" w:space="0" w:color="auto"/>
              <w:bottom w:val="nil"/>
              <w:right w:val="single" w:sz="4" w:space="0" w:color="auto"/>
            </w:tcBorders>
          </w:tcPr>
          <w:p w14:paraId="290D84C2" w14:textId="77777777" w:rsidR="00C954DF" w:rsidRPr="003C416F" w:rsidRDefault="00C954DF" w:rsidP="003C416F">
            <w:pPr>
              <w:pStyle w:val="Padro"/>
              <w:spacing w:after="0" w:line="360" w:lineRule="auto"/>
              <w:rPr>
                <w:rFonts w:asciiTheme="minorHAnsi" w:eastAsiaTheme="minorHAnsi" w:hAnsiTheme="minorHAnsi" w:cs="Arial"/>
                <w:sz w:val="16"/>
                <w:szCs w:val="16"/>
              </w:rPr>
            </w:pPr>
            <w:r w:rsidRPr="003C416F">
              <w:rPr>
                <w:rFonts w:asciiTheme="minorHAnsi" w:eastAsiaTheme="minorHAnsi" w:hAnsiTheme="minorHAnsi" w:cs="Arial"/>
                <w:sz w:val="16"/>
                <w:szCs w:val="16"/>
              </w:rPr>
              <w:t>Rezo ou medito</w:t>
            </w:r>
          </w:p>
        </w:tc>
        <w:tc>
          <w:tcPr>
            <w:tcW w:w="428" w:type="pct"/>
            <w:tcBorders>
              <w:top w:val="nil"/>
              <w:left w:val="single" w:sz="4" w:space="0" w:color="auto"/>
              <w:bottom w:val="nil"/>
              <w:right w:val="single" w:sz="4" w:space="0" w:color="auto"/>
            </w:tcBorders>
          </w:tcPr>
          <w:p w14:paraId="06AABF93" w14:textId="77777777" w:rsidR="00C954DF" w:rsidRPr="003C416F" w:rsidRDefault="00C954DF" w:rsidP="003C416F">
            <w:pPr>
              <w:spacing w:line="360" w:lineRule="auto"/>
              <w:rPr>
                <w:rFonts w:cs="Arial"/>
                <w:sz w:val="16"/>
                <w:szCs w:val="16"/>
              </w:rPr>
            </w:pPr>
            <w:r w:rsidRPr="003C416F">
              <w:rPr>
                <w:rFonts w:cs="Arial"/>
                <w:sz w:val="16"/>
                <w:szCs w:val="16"/>
              </w:rPr>
              <w:t>1.93</w:t>
            </w:r>
          </w:p>
        </w:tc>
        <w:tc>
          <w:tcPr>
            <w:tcW w:w="451" w:type="pct"/>
            <w:tcBorders>
              <w:top w:val="nil"/>
              <w:left w:val="single" w:sz="4" w:space="0" w:color="auto"/>
              <w:bottom w:val="nil"/>
              <w:right w:val="single" w:sz="4" w:space="0" w:color="auto"/>
            </w:tcBorders>
          </w:tcPr>
          <w:p w14:paraId="5F842D9D" w14:textId="77777777" w:rsidR="00C954DF" w:rsidRPr="003C416F" w:rsidRDefault="00C954DF" w:rsidP="003C416F">
            <w:pPr>
              <w:spacing w:line="360" w:lineRule="auto"/>
              <w:rPr>
                <w:rFonts w:cs="Arial"/>
                <w:sz w:val="16"/>
                <w:szCs w:val="16"/>
              </w:rPr>
            </w:pPr>
            <w:r w:rsidRPr="003C416F">
              <w:rPr>
                <w:rFonts w:cs="Arial"/>
                <w:sz w:val="16"/>
                <w:szCs w:val="16"/>
              </w:rPr>
              <w:t>0.8745</w:t>
            </w:r>
          </w:p>
        </w:tc>
        <w:tc>
          <w:tcPr>
            <w:tcW w:w="426" w:type="pct"/>
            <w:tcBorders>
              <w:top w:val="nil"/>
              <w:left w:val="single" w:sz="4" w:space="0" w:color="auto"/>
              <w:bottom w:val="nil"/>
              <w:right w:val="single" w:sz="4" w:space="0" w:color="auto"/>
            </w:tcBorders>
          </w:tcPr>
          <w:p w14:paraId="6CD6B740" w14:textId="77777777" w:rsidR="00C954DF" w:rsidRPr="003C416F" w:rsidRDefault="00C954DF" w:rsidP="003C416F">
            <w:pPr>
              <w:spacing w:line="360" w:lineRule="auto"/>
              <w:rPr>
                <w:rFonts w:cs="Arial"/>
                <w:sz w:val="16"/>
                <w:szCs w:val="16"/>
              </w:rPr>
            </w:pPr>
            <w:r w:rsidRPr="003C416F">
              <w:rPr>
                <w:rFonts w:cs="Arial"/>
                <w:sz w:val="16"/>
                <w:szCs w:val="16"/>
              </w:rPr>
              <w:t>0.296</w:t>
            </w:r>
          </w:p>
        </w:tc>
        <w:tc>
          <w:tcPr>
            <w:tcW w:w="394" w:type="pct"/>
            <w:tcBorders>
              <w:top w:val="nil"/>
              <w:left w:val="single" w:sz="4" w:space="0" w:color="auto"/>
              <w:bottom w:val="nil"/>
              <w:right w:val="nil"/>
            </w:tcBorders>
          </w:tcPr>
          <w:p w14:paraId="0440FC94" w14:textId="77777777" w:rsidR="00C954DF" w:rsidRPr="003C416F" w:rsidRDefault="00C954DF" w:rsidP="003C416F">
            <w:pPr>
              <w:spacing w:line="360" w:lineRule="auto"/>
              <w:rPr>
                <w:rFonts w:cs="Arial"/>
                <w:sz w:val="16"/>
                <w:szCs w:val="16"/>
              </w:rPr>
            </w:pPr>
            <w:r w:rsidRPr="003C416F">
              <w:rPr>
                <w:rFonts w:cs="Arial"/>
                <w:sz w:val="16"/>
                <w:szCs w:val="16"/>
              </w:rPr>
              <w:t>0.873</w:t>
            </w:r>
          </w:p>
        </w:tc>
      </w:tr>
      <w:tr w:rsidR="00DA0B47" w:rsidRPr="003C416F" w14:paraId="0097A6B5" w14:textId="77777777" w:rsidTr="00073E55">
        <w:trPr>
          <w:trHeight w:val="283"/>
        </w:trPr>
        <w:tc>
          <w:tcPr>
            <w:tcW w:w="348" w:type="pct"/>
            <w:tcBorders>
              <w:top w:val="nil"/>
              <w:left w:val="nil"/>
              <w:bottom w:val="single" w:sz="4" w:space="0" w:color="auto"/>
              <w:right w:val="single" w:sz="4" w:space="0" w:color="auto"/>
            </w:tcBorders>
            <w:vAlign w:val="center"/>
          </w:tcPr>
          <w:p w14:paraId="77C9C5BF" w14:textId="77777777" w:rsidR="00C954DF" w:rsidRPr="003C416F" w:rsidRDefault="00C954DF" w:rsidP="003C416F">
            <w:pPr>
              <w:spacing w:line="360" w:lineRule="auto"/>
              <w:jc w:val="center"/>
              <w:rPr>
                <w:rFonts w:cs="Arial"/>
                <w:sz w:val="16"/>
                <w:szCs w:val="16"/>
              </w:rPr>
            </w:pPr>
            <w:r w:rsidRPr="003C416F">
              <w:rPr>
                <w:rFonts w:cs="Arial"/>
                <w:sz w:val="16"/>
                <w:szCs w:val="16"/>
              </w:rPr>
              <w:t>28</w:t>
            </w:r>
          </w:p>
        </w:tc>
        <w:tc>
          <w:tcPr>
            <w:tcW w:w="2954" w:type="pct"/>
            <w:tcBorders>
              <w:top w:val="nil"/>
              <w:left w:val="single" w:sz="4" w:space="0" w:color="auto"/>
              <w:bottom w:val="single" w:sz="4" w:space="0" w:color="auto"/>
              <w:right w:val="single" w:sz="4" w:space="0" w:color="auto"/>
            </w:tcBorders>
          </w:tcPr>
          <w:p w14:paraId="12B4268D" w14:textId="77777777" w:rsidR="00C954DF" w:rsidRPr="003C416F" w:rsidRDefault="00C954DF" w:rsidP="003C416F">
            <w:pPr>
              <w:pStyle w:val="Padro"/>
              <w:spacing w:after="0" w:line="360" w:lineRule="auto"/>
              <w:rPr>
                <w:rFonts w:asciiTheme="minorHAnsi" w:hAnsiTheme="minorHAnsi" w:cs="Arial"/>
                <w:sz w:val="16"/>
                <w:szCs w:val="16"/>
              </w:rPr>
            </w:pPr>
            <w:r w:rsidRPr="003C416F">
              <w:rPr>
                <w:rFonts w:asciiTheme="minorHAnsi" w:hAnsiTheme="minorHAnsi" w:cs="Arial"/>
                <w:sz w:val="16"/>
                <w:szCs w:val="16"/>
              </w:rPr>
              <w:t>Enfrento a situação com sentido de humor</w:t>
            </w:r>
          </w:p>
        </w:tc>
        <w:tc>
          <w:tcPr>
            <w:tcW w:w="428" w:type="pct"/>
            <w:tcBorders>
              <w:top w:val="nil"/>
              <w:left w:val="single" w:sz="4" w:space="0" w:color="auto"/>
              <w:bottom w:val="single" w:sz="4" w:space="0" w:color="auto"/>
              <w:right w:val="single" w:sz="4" w:space="0" w:color="auto"/>
            </w:tcBorders>
          </w:tcPr>
          <w:p w14:paraId="2437B3EF" w14:textId="77777777" w:rsidR="00C954DF" w:rsidRPr="003C416F" w:rsidRDefault="00C954DF" w:rsidP="003C416F">
            <w:pPr>
              <w:spacing w:line="360" w:lineRule="auto"/>
              <w:rPr>
                <w:rFonts w:cs="Arial"/>
                <w:sz w:val="16"/>
                <w:szCs w:val="16"/>
              </w:rPr>
            </w:pPr>
            <w:r w:rsidRPr="003C416F">
              <w:rPr>
                <w:rFonts w:cs="Arial"/>
                <w:sz w:val="16"/>
                <w:szCs w:val="16"/>
              </w:rPr>
              <w:t>2.40</w:t>
            </w:r>
          </w:p>
        </w:tc>
        <w:tc>
          <w:tcPr>
            <w:tcW w:w="451" w:type="pct"/>
            <w:tcBorders>
              <w:top w:val="nil"/>
              <w:left w:val="single" w:sz="4" w:space="0" w:color="auto"/>
              <w:bottom w:val="single" w:sz="4" w:space="0" w:color="auto"/>
              <w:right w:val="single" w:sz="4" w:space="0" w:color="auto"/>
            </w:tcBorders>
          </w:tcPr>
          <w:p w14:paraId="07FEA0F5" w14:textId="77777777" w:rsidR="00C954DF" w:rsidRPr="003C416F" w:rsidRDefault="00C954DF" w:rsidP="003C416F">
            <w:pPr>
              <w:spacing w:line="360" w:lineRule="auto"/>
              <w:rPr>
                <w:rFonts w:cs="Arial"/>
                <w:sz w:val="16"/>
                <w:szCs w:val="16"/>
              </w:rPr>
            </w:pPr>
            <w:r w:rsidRPr="003C416F">
              <w:rPr>
                <w:rFonts w:cs="Arial"/>
                <w:sz w:val="16"/>
                <w:szCs w:val="16"/>
              </w:rPr>
              <w:t>0.7754</w:t>
            </w:r>
          </w:p>
        </w:tc>
        <w:tc>
          <w:tcPr>
            <w:tcW w:w="426" w:type="pct"/>
            <w:tcBorders>
              <w:top w:val="nil"/>
              <w:left w:val="single" w:sz="4" w:space="0" w:color="auto"/>
              <w:bottom w:val="single" w:sz="4" w:space="0" w:color="auto"/>
              <w:right w:val="single" w:sz="4" w:space="0" w:color="auto"/>
            </w:tcBorders>
          </w:tcPr>
          <w:p w14:paraId="4E719545" w14:textId="77777777" w:rsidR="00C954DF" w:rsidRPr="003C416F" w:rsidRDefault="00C954DF" w:rsidP="003C416F">
            <w:pPr>
              <w:spacing w:line="360" w:lineRule="auto"/>
              <w:rPr>
                <w:rFonts w:cs="Arial"/>
                <w:sz w:val="16"/>
                <w:szCs w:val="16"/>
              </w:rPr>
            </w:pPr>
            <w:r w:rsidRPr="003C416F">
              <w:rPr>
                <w:rFonts w:cs="Arial"/>
                <w:sz w:val="16"/>
                <w:szCs w:val="16"/>
              </w:rPr>
              <w:t>0.438</w:t>
            </w:r>
          </w:p>
        </w:tc>
        <w:tc>
          <w:tcPr>
            <w:tcW w:w="394" w:type="pct"/>
            <w:tcBorders>
              <w:top w:val="nil"/>
              <w:left w:val="single" w:sz="4" w:space="0" w:color="auto"/>
              <w:bottom w:val="single" w:sz="4" w:space="0" w:color="auto"/>
              <w:right w:val="nil"/>
            </w:tcBorders>
          </w:tcPr>
          <w:p w14:paraId="76784FBB" w14:textId="77777777" w:rsidR="00C954DF" w:rsidRPr="003C416F" w:rsidRDefault="00C954DF" w:rsidP="003C416F">
            <w:pPr>
              <w:spacing w:line="360" w:lineRule="auto"/>
              <w:rPr>
                <w:rFonts w:cs="Arial"/>
                <w:sz w:val="16"/>
                <w:szCs w:val="16"/>
              </w:rPr>
            </w:pPr>
            <w:r w:rsidRPr="003C416F">
              <w:rPr>
                <w:rFonts w:cs="Arial"/>
                <w:sz w:val="16"/>
                <w:szCs w:val="16"/>
              </w:rPr>
              <w:t>0.869</w:t>
            </w:r>
          </w:p>
        </w:tc>
      </w:tr>
      <w:tr w:rsidR="00DA0B47" w:rsidRPr="003C416F" w14:paraId="4C04B0EA" w14:textId="77777777" w:rsidTr="00073E55">
        <w:trPr>
          <w:trHeight w:val="69"/>
        </w:trPr>
        <w:tc>
          <w:tcPr>
            <w:tcW w:w="3302" w:type="pct"/>
            <w:gridSpan w:val="2"/>
            <w:tcBorders>
              <w:top w:val="nil"/>
              <w:left w:val="nil"/>
              <w:right w:val="single" w:sz="4" w:space="0" w:color="auto"/>
            </w:tcBorders>
            <w:shd w:val="clear" w:color="auto" w:fill="D9D9D9" w:themeFill="background1" w:themeFillShade="D9"/>
            <w:vAlign w:val="center"/>
          </w:tcPr>
          <w:p w14:paraId="54E32546" w14:textId="77777777" w:rsidR="00C954DF" w:rsidRPr="003C416F" w:rsidRDefault="00C954DF" w:rsidP="003C416F">
            <w:pPr>
              <w:spacing w:line="360" w:lineRule="auto"/>
              <w:jc w:val="center"/>
              <w:rPr>
                <w:rFonts w:cs="Arial"/>
                <w:b/>
                <w:sz w:val="16"/>
                <w:szCs w:val="16"/>
              </w:rPr>
            </w:pPr>
            <w:r w:rsidRPr="003C416F">
              <w:rPr>
                <w:rFonts w:cs="Arial"/>
                <w:b/>
                <w:sz w:val="16"/>
                <w:szCs w:val="16"/>
              </w:rPr>
              <w:t xml:space="preserve">Coeficiente de bipartição </w:t>
            </w:r>
          </w:p>
        </w:tc>
        <w:tc>
          <w:tcPr>
            <w:tcW w:w="1698" w:type="pct"/>
            <w:gridSpan w:val="4"/>
            <w:shd w:val="clear" w:color="auto" w:fill="D9D9D9" w:themeFill="background1" w:themeFillShade="D9"/>
          </w:tcPr>
          <w:p w14:paraId="2919DF20" w14:textId="77777777" w:rsidR="00C954DF" w:rsidRPr="003C416F" w:rsidRDefault="00C954DF" w:rsidP="003C416F">
            <w:pPr>
              <w:autoSpaceDE w:val="0"/>
              <w:autoSpaceDN w:val="0"/>
              <w:adjustRightInd w:val="0"/>
              <w:spacing w:line="360" w:lineRule="auto"/>
              <w:ind w:left="62" w:right="62"/>
              <w:jc w:val="center"/>
              <w:rPr>
                <w:rFonts w:cs="Arial"/>
                <w:b/>
                <w:sz w:val="16"/>
                <w:szCs w:val="16"/>
              </w:rPr>
            </w:pPr>
            <w:r w:rsidRPr="003C416F">
              <w:rPr>
                <w:rFonts w:cs="Arial"/>
                <w:b/>
                <w:sz w:val="16"/>
                <w:szCs w:val="16"/>
              </w:rPr>
              <w:t>Primeira metade = 0.717</w:t>
            </w:r>
          </w:p>
          <w:p w14:paraId="609194C2" w14:textId="77777777" w:rsidR="00C954DF" w:rsidRPr="003C416F" w:rsidRDefault="00C954DF" w:rsidP="003C416F">
            <w:pPr>
              <w:autoSpaceDE w:val="0"/>
              <w:autoSpaceDN w:val="0"/>
              <w:adjustRightInd w:val="0"/>
              <w:spacing w:line="360" w:lineRule="auto"/>
              <w:ind w:left="62" w:right="62"/>
              <w:jc w:val="center"/>
              <w:rPr>
                <w:rFonts w:cs="Arial"/>
                <w:b/>
                <w:sz w:val="16"/>
                <w:szCs w:val="16"/>
              </w:rPr>
            </w:pPr>
            <w:r w:rsidRPr="003C416F">
              <w:rPr>
                <w:rFonts w:cs="Arial"/>
                <w:b/>
                <w:sz w:val="16"/>
                <w:szCs w:val="16"/>
              </w:rPr>
              <w:t>Segunda metade = 0.823</w:t>
            </w:r>
          </w:p>
        </w:tc>
      </w:tr>
      <w:tr w:rsidR="00DA0B47" w:rsidRPr="003C416F" w14:paraId="352976E1" w14:textId="77777777" w:rsidTr="00073E55">
        <w:trPr>
          <w:trHeight w:hRule="exact" w:val="386"/>
        </w:trPr>
        <w:tc>
          <w:tcPr>
            <w:tcW w:w="3302" w:type="pct"/>
            <w:gridSpan w:val="2"/>
            <w:tcBorders>
              <w:top w:val="single" w:sz="4" w:space="0" w:color="auto"/>
              <w:left w:val="nil"/>
              <w:bottom w:val="single" w:sz="4" w:space="0" w:color="auto"/>
              <w:right w:val="single" w:sz="4" w:space="0" w:color="auto"/>
            </w:tcBorders>
            <w:shd w:val="clear" w:color="auto" w:fill="D9D9D9" w:themeFill="background1" w:themeFillShade="D9"/>
            <w:vAlign w:val="center"/>
          </w:tcPr>
          <w:p w14:paraId="6B03E410" w14:textId="77777777" w:rsidR="00C954DF" w:rsidRPr="003C416F" w:rsidRDefault="00C954DF" w:rsidP="003C416F">
            <w:pPr>
              <w:spacing w:line="360" w:lineRule="auto"/>
              <w:jc w:val="center"/>
              <w:rPr>
                <w:rFonts w:cs="Arial"/>
                <w:b/>
                <w:sz w:val="16"/>
                <w:szCs w:val="16"/>
              </w:rPr>
            </w:pPr>
            <w:r w:rsidRPr="003C416F">
              <w:rPr>
                <w:rFonts w:cs="Arial"/>
                <w:b/>
                <w:sz w:val="16"/>
                <w:szCs w:val="16"/>
              </w:rPr>
              <w:t xml:space="preserve">Coeficiente alfa de </w:t>
            </w:r>
            <w:proofErr w:type="spellStart"/>
            <w:r w:rsidRPr="003C416F">
              <w:rPr>
                <w:rFonts w:cs="Arial"/>
                <w:b/>
                <w:sz w:val="16"/>
                <w:szCs w:val="16"/>
              </w:rPr>
              <w:t>Cronbach</w:t>
            </w:r>
            <w:proofErr w:type="spellEnd"/>
            <w:r w:rsidRPr="003C416F">
              <w:rPr>
                <w:rFonts w:cs="Arial"/>
                <w:b/>
                <w:sz w:val="16"/>
                <w:szCs w:val="16"/>
              </w:rPr>
              <w:t xml:space="preserve"> global</w:t>
            </w:r>
          </w:p>
        </w:tc>
        <w:tc>
          <w:tcPr>
            <w:tcW w:w="1698" w:type="pct"/>
            <w:gridSpan w:val="4"/>
            <w:shd w:val="clear" w:color="auto" w:fill="D9D9D9" w:themeFill="background1" w:themeFillShade="D9"/>
            <w:vAlign w:val="center"/>
          </w:tcPr>
          <w:p w14:paraId="0F51189A" w14:textId="77777777" w:rsidR="00C954DF" w:rsidRPr="003C416F" w:rsidRDefault="00C954DF" w:rsidP="003C416F">
            <w:pPr>
              <w:spacing w:line="360" w:lineRule="auto"/>
              <w:jc w:val="center"/>
              <w:rPr>
                <w:rFonts w:cs="Arial"/>
                <w:b/>
                <w:sz w:val="16"/>
                <w:szCs w:val="16"/>
              </w:rPr>
            </w:pPr>
            <w:r w:rsidRPr="003C416F">
              <w:rPr>
                <w:rFonts w:cs="Arial"/>
                <w:b/>
                <w:sz w:val="16"/>
                <w:szCs w:val="16"/>
              </w:rPr>
              <w:t>0.873</w:t>
            </w:r>
          </w:p>
        </w:tc>
      </w:tr>
    </w:tbl>
    <w:p w14:paraId="12C272A7" w14:textId="77777777" w:rsidR="00DF10F2" w:rsidRPr="003C416F" w:rsidRDefault="00C954DF" w:rsidP="003C416F">
      <w:pPr>
        <w:spacing w:after="0" w:line="360" w:lineRule="auto"/>
        <w:rPr>
          <w:rFonts w:cs="Arial"/>
          <w:b/>
        </w:rPr>
      </w:pPr>
      <w:r w:rsidRPr="003C416F">
        <w:rPr>
          <w:rFonts w:cs="Arial"/>
        </w:rPr>
        <w:br w:type="textWrapping" w:clear="all"/>
      </w:r>
    </w:p>
    <w:p w14:paraId="48B52D23" w14:textId="77777777" w:rsidR="00DF10F2" w:rsidRPr="003C416F" w:rsidRDefault="00DF10F2" w:rsidP="003C416F">
      <w:pPr>
        <w:spacing w:after="0" w:line="360" w:lineRule="auto"/>
        <w:rPr>
          <w:rFonts w:cs="Arial"/>
          <w:b/>
        </w:rPr>
      </w:pPr>
    </w:p>
    <w:p w14:paraId="69916198" w14:textId="77777777" w:rsidR="00DF10F2" w:rsidRPr="003C416F" w:rsidRDefault="00DF10F2" w:rsidP="003C416F">
      <w:pPr>
        <w:spacing w:after="0" w:line="360" w:lineRule="auto"/>
        <w:rPr>
          <w:rFonts w:cs="Arial"/>
          <w:b/>
        </w:rPr>
      </w:pPr>
    </w:p>
    <w:p w14:paraId="65CC9E36" w14:textId="77777777" w:rsidR="00306147" w:rsidRPr="003C416F" w:rsidRDefault="00306147" w:rsidP="003C416F">
      <w:pPr>
        <w:pStyle w:val="SemEspaamento"/>
        <w:spacing w:line="360" w:lineRule="auto"/>
        <w:jc w:val="center"/>
        <w:rPr>
          <w:rFonts w:cs="Arial"/>
          <w:sz w:val="24"/>
        </w:rPr>
      </w:pPr>
    </w:p>
    <w:p w14:paraId="75DE6F6E" w14:textId="6596A715" w:rsidR="00705E5A" w:rsidRPr="003C416F" w:rsidRDefault="00705E5A" w:rsidP="003C416F">
      <w:pPr>
        <w:pStyle w:val="Corpodetexto2"/>
        <w:numPr>
          <w:ilvl w:val="0"/>
          <w:numId w:val="5"/>
        </w:numPr>
        <w:spacing w:after="0" w:line="360" w:lineRule="auto"/>
        <w:jc w:val="both"/>
        <w:rPr>
          <w:rFonts w:asciiTheme="minorHAnsi" w:hAnsiTheme="minorHAnsi" w:cs="Arial"/>
          <w:sz w:val="22"/>
          <w:szCs w:val="22"/>
        </w:rPr>
      </w:pPr>
      <w:r w:rsidRPr="003C416F">
        <w:rPr>
          <w:rFonts w:asciiTheme="minorHAnsi" w:hAnsiTheme="minorHAnsi" w:cs="Arial"/>
          <w:b/>
          <w:sz w:val="22"/>
          <w:szCs w:val="22"/>
        </w:rPr>
        <w:t>RESULTADOS</w:t>
      </w:r>
      <w:r w:rsidRPr="003C416F">
        <w:rPr>
          <w:rFonts w:asciiTheme="minorHAnsi" w:hAnsiTheme="minorHAnsi" w:cs="Arial"/>
          <w:sz w:val="22"/>
          <w:szCs w:val="22"/>
        </w:rPr>
        <w:t xml:space="preserve"> </w:t>
      </w:r>
    </w:p>
    <w:p w14:paraId="7165CBCA" w14:textId="77777777" w:rsidR="008A1FFA" w:rsidRPr="003C416F" w:rsidRDefault="008A1FFA" w:rsidP="003C416F">
      <w:pPr>
        <w:pStyle w:val="Corpodetexto2"/>
        <w:spacing w:after="0" w:line="360" w:lineRule="auto"/>
        <w:ind w:firstLine="708"/>
        <w:jc w:val="both"/>
        <w:rPr>
          <w:rFonts w:asciiTheme="minorHAnsi" w:hAnsiTheme="minorHAnsi" w:cs="Arial"/>
          <w:sz w:val="22"/>
          <w:szCs w:val="22"/>
        </w:rPr>
      </w:pPr>
    </w:p>
    <w:p w14:paraId="6947F5E6" w14:textId="77777777" w:rsidR="008A1FFA" w:rsidRPr="003C416F" w:rsidRDefault="008A1FFA" w:rsidP="003C416F">
      <w:pPr>
        <w:pStyle w:val="Corpodetexto2"/>
        <w:spacing w:after="0" w:line="360" w:lineRule="auto"/>
        <w:ind w:firstLine="708"/>
        <w:jc w:val="both"/>
        <w:rPr>
          <w:rFonts w:asciiTheme="minorHAnsi" w:hAnsiTheme="minorHAnsi" w:cs="Arial"/>
          <w:b/>
          <w:i/>
          <w:sz w:val="22"/>
          <w:szCs w:val="22"/>
        </w:rPr>
      </w:pPr>
      <w:r w:rsidRPr="003C416F">
        <w:rPr>
          <w:rFonts w:asciiTheme="minorHAnsi" w:hAnsiTheme="minorHAnsi" w:cs="Arial"/>
          <w:b/>
          <w:i/>
          <w:sz w:val="22"/>
          <w:szCs w:val="22"/>
        </w:rPr>
        <w:t>Ser uma pessoa otimista</w:t>
      </w:r>
    </w:p>
    <w:p w14:paraId="08B15997" w14:textId="559F5559" w:rsidR="00792FC7" w:rsidRPr="003C416F" w:rsidRDefault="00792FC7" w:rsidP="003C416F">
      <w:pPr>
        <w:pStyle w:val="Corpodetexto2"/>
        <w:spacing w:after="0" w:line="360" w:lineRule="auto"/>
        <w:jc w:val="both"/>
        <w:rPr>
          <w:rFonts w:asciiTheme="minorHAnsi" w:hAnsiTheme="minorHAnsi" w:cs="Arial"/>
          <w:sz w:val="22"/>
          <w:szCs w:val="22"/>
        </w:rPr>
      </w:pPr>
      <w:r w:rsidRPr="003C416F">
        <w:rPr>
          <w:rFonts w:asciiTheme="minorHAnsi" w:hAnsiTheme="minorHAnsi" w:cs="Arial"/>
          <w:sz w:val="22"/>
          <w:szCs w:val="22"/>
        </w:rPr>
        <w:t>Decorrente da entrevista apreciativa, foi questionado aos estuda</w:t>
      </w:r>
      <w:r w:rsidR="00044335" w:rsidRPr="003C416F">
        <w:rPr>
          <w:rFonts w:asciiTheme="minorHAnsi" w:hAnsiTheme="minorHAnsi" w:cs="Arial"/>
          <w:sz w:val="22"/>
          <w:szCs w:val="22"/>
        </w:rPr>
        <w:t>ntes se se consideravam</w:t>
      </w:r>
      <w:r w:rsidRPr="003C416F">
        <w:rPr>
          <w:rFonts w:asciiTheme="minorHAnsi" w:hAnsiTheme="minorHAnsi" w:cs="Arial"/>
          <w:sz w:val="22"/>
          <w:szCs w:val="22"/>
        </w:rPr>
        <w:t xml:space="preserve"> pessoa</w:t>
      </w:r>
      <w:r w:rsidR="00862BD4" w:rsidRPr="003C416F">
        <w:rPr>
          <w:rFonts w:asciiTheme="minorHAnsi" w:hAnsiTheme="minorHAnsi" w:cs="Arial"/>
          <w:sz w:val="22"/>
          <w:szCs w:val="22"/>
        </w:rPr>
        <w:t>s</w:t>
      </w:r>
      <w:r w:rsidRPr="003C416F">
        <w:rPr>
          <w:rFonts w:asciiTheme="minorHAnsi" w:hAnsiTheme="minorHAnsi" w:cs="Arial"/>
          <w:sz w:val="22"/>
          <w:szCs w:val="22"/>
        </w:rPr>
        <w:t xml:space="preserve"> otimista</w:t>
      </w:r>
      <w:r w:rsidR="00862BD4" w:rsidRPr="003C416F">
        <w:rPr>
          <w:rFonts w:asciiTheme="minorHAnsi" w:hAnsiTheme="minorHAnsi" w:cs="Arial"/>
          <w:sz w:val="22"/>
          <w:szCs w:val="22"/>
        </w:rPr>
        <w:t xml:space="preserve">s, constatando-se </w:t>
      </w:r>
      <w:r w:rsidRPr="003C416F">
        <w:rPr>
          <w:rFonts w:asciiTheme="minorHAnsi" w:hAnsiTheme="minorHAnsi" w:cs="Arial"/>
          <w:sz w:val="22"/>
          <w:szCs w:val="22"/>
        </w:rPr>
        <w:t>qu</w:t>
      </w:r>
      <w:r w:rsidR="00044335" w:rsidRPr="003C416F">
        <w:rPr>
          <w:rFonts w:asciiTheme="minorHAnsi" w:hAnsiTheme="minorHAnsi" w:cs="Arial"/>
          <w:sz w:val="22"/>
          <w:szCs w:val="22"/>
        </w:rPr>
        <w:t>e a grande maioria se considera</w:t>
      </w:r>
      <w:r w:rsidRPr="003C416F">
        <w:rPr>
          <w:rFonts w:asciiTheme="minorHAnsi" w:hAnsiTheme="minorHAnsi" w:cs="Arial"/>
          <w:sz w:val="22"/>
          <w:szCs w:val="22"/>
        </w:rPr>
        <w:t xml:space="preserve"> </w:t>
      </w:r>
      <w:r w:rsidR="00044335" w:rsidRPr="003C416F">
        <w:rPr>
          <w:rFonts w:asciiTheme="minorHAnsi" w:hAnsiTheme="minorHAnsi" w:cs="Arial"/>
          <w:sz w:val="22"/>
          <w:szCs w:val="22"/>
        </w:rPr>
        <w:t>otimista (87,5%)</w:t>
      </w:r>
      <w:r w:rsidRPr="003C416F">
        <w:rPr>
          <w:rFonts w:asciiTheme="minorHAnsi" w:hAnsiTheme="minorHAnsi" w:cs="Arial"/>
          <w:sz w:val="22"/>
          <w:szCs w:val="22"/>
        </w:rPr>
        <w:t xml:space="preserve">, enquanto 12,6% dos estudantes não se </w:t>
      </w:r>
      <w:r w:rsidR="00756461" w:rsidRPr="003C416F">
        <w:rPr>
          <w:rFonts w:asciiTheme="minorHAnsi" w:hAnsiTheme="minorHAnsi" w:cs="Arial"/>
          <w:sz w:val="22"/>
          <w:szCs w:val="22"/>
        </w:rPr>
        <w:t>consideram pessoa</w:t>
      </w:r>
      <w:r w:rsidR="00F15E60" w:rsidRPr="003C416F">
        <w:rPr>
          <w:rFonts w:asciiTheme="minorHAnsi" w:hAnsiTheme="minorHAnsi" w:cs="Arial"/>
          <w:sz w:val="22"/>
          <w:szCs w:val="22"/>
        </w:rPr>
        <w:t>s</w:t>
      </w:r>
      <w:r w:rsidR="00756461" w:rsidRPr="003C416F">
        <w:rPr>
          <w:rFonts w:asciiTheme="minorHAnsi" w:hAnsiTheme="minorHAnsi" w:cs="Arial"/>
          <w:sz w:val="22"/>
          <w:szCs w:val="22"/>
        </w:rPr>
        <w:t xml:space="preserve"> otimista</w:t>
      </w:r>
      <w:r w:rsidR="00F15E60" w:rsidRPr="003C416F">
        <w:rPr>
          <w:rFonts w:asciiTheme="minorHAnsi" w:hAnsiTheme="minorHAnsi" w:cs="Arial"/>
          <w:sz w:val="22"/>
          <w:szCs w:val="22"/>
        </w:rPr>
        <w:t>s</w:t>
      </w:r>
      <w:r w:rsidR="00756461" w:rsidRPr="003C416F">
        <w:rPr>
          <w:rFonts w:asciiTheme="minorHAnsi" w:hAnsiTheme="minorHAnsi" w:cs="Arial"/>
          <w:sz w:val="22"/>
          <w:szCs w:val="22"/>
        </w:rPr>
        <w:t xml:space="preserve"> </w:t>
      </w:r>
      <w:r w:rsidR="00AC2E48" w:rsidRPr="003C416F">
        <w:rPr>
          <w:rFonts w:asciiTheme="minorHAnsi" w:hAnsiTheme="minorHAnsi" w:cs="Arial"/>
          <w:sz w:val="22"/>
          <w:szCs w:val="22"/>
        </w:rPr>
        <w:t xml:space="preserve">todavia não existe relevância estatística entre os grupos (cf. Tabela </w:t>
      </w:r>
      <w:r w:rsidR="008A1FFA" w:rsidRPr="003C416F">
        <w:rPr>
          <w:rFonts w:asciiTheme="minorHAnsi" w:hAnsiTheme="minorHAnsi" w:cs="Arial"/>
          <w:sz w:val="22"/>
          <w:szCs w:val="22"/>
        </w:rPr>
        <w:t>6</w:t>
      </w:r>
      <w:r w:rsidR="00AC2E48" w:rsidRPr="003C416F">
        <w:rPr>
          <w:rFonts w:asciiTheme="minorHAnsi" w:hAnsiTheme="minorHAnsi" w:cs="Arial"/>
          <w:sz w:val="22"/>
          <w:szCs w:val="22"/>
        </w:rPr>
        <w:t xml:space="preserve">). </w:t>
      </w:r>
    </w:p>
    <w:p w14:paraId="072985BC" w14:textId="77777777" w:rsidR="003C416F" w:rsidRPr="003C416F" w:rsidRDefault="003C416F" w:rsidP="003C416F">
      <w:pPr>
        <w:pStyle w:val="Corpodetexto2"/>
        <w:spacing w:after="0" w:line="360" w:lineRule="auto"/>
        <w:jc w:val="both"/>
        <w:rPr>
          <w:rFonts w:asciiTheme="minorHAnsi" w:hAnsiTheme="minorHAnsi" w:cs="Arial"/>
          <w:sz w:val="22"/>
          <w:szCs w:val="22"/>
        </w:rPr>
      </w:pPr>
    </w:p>
    <w:p w14:paraId="16C6B1F3" w14:textId="77777777" w:rsidR="00A928BC" w:rsidRPr="003C416F" w:rsidRDefault="00A928BC" w:rsidP="003C416F">
      <w:pPr>
        <w:pStyle w:val="Cabealho6"/>
        <w:spacing w:before="0" w:line="360" w:lineRule="auto"/>
        <w:jc w:val="center"/>
        <w:rPr>
          <w:rFonts w:asciiTheme="minorHAnsi" w:hAnsiTheme="minorHAnsi" w:cs="Arial"/>
          <w:i w:val="0"/>
          <w:color w:val="auto"/>
          <w:sz w:val="20"/>
          <w:szCs w:val="20"/>
        </w:rPr>
      </w:pPr>
      <w:r w:rsidRPr="003C416F">
        <w:rPr>
          <w:rFonts w:asciiTheme="minorHAnsi" w:hAnsiTheme="minorHAnsi" w:cs="Arial"/>
          <w:i w:val="0"/>
          <w:color w:val="auto"/>
          <w:sz w:val="20"/>
          <w:szCs w:val="20"/>
        </w:rPr>
        <w:t xml:space="preserve">Tabela </w:t>
      </w:r>
      <w:r w:rsidR="008A1FFA" w:rsidRPr="003C416F">
        <w:rPr>
          <w:rFonts w:asciiTheme="minorHAnsi" w:hAnsiTheme="minorHAnsi" w:cs="Arial"/>
          <w:i w:val="0"/>
          <w:color w:val="auto"/>
          <w:sz w:val="20"/>
          <w:szCs w:val="20"/>
        </w:rPr>
        <w:t>6</w:t>
      </w:r>
      <w:r w:rsidRPr="003C416F">
        <w:rPr>
          <w:rFonts w:asciiTheme="minorHAnsi" w:hAnsiTheme="minorHAnsi" w:cs="Arial"/>
          <w:i w:val="0"/>
          <w:color w:val="auto"/>
          <w:sz w:val="20"/>
          <w:szCs w:val="20"/>
        </w:rPr>
        <w:t xml:space="preserve"> </w:t>
      </w:r>
      <w:r w:rsidR="00676C19" w:rsidRPr="003C416F">
        <w:rPr>
          <w:rFonts w:asciiTheme="minorHAnsi" w:hAnsiTheme="minorHAnsi" w:cs="Arial"/>
          <w:i w:val="0"/>
          <w:color w:val="auto"/>
          <w:sz w:val="20"/>
          <w:szCs w:val="20"/>
        </w:rPr>
        <w:t>–</w:t>
      </w:r>
      <w:r w:rsidRPr="003C416F">
        <w:rPr>
          <w:rFonts w:asciiTheme="minorHAnsi" w:hAnsiTheme="minorHAnsi" w:cs="Arial"/>
          <w:i w:val="0"/>
          <w:color w:val="auto"/>
          <w:sz w:val="20"/>
          <w:szCs w:val="20"/>
        </w:rPr>
        <w:t xml:space="preserve"> </w:t>
      </w:r>
      <w:r w:rsidR="00792FC7" w:rsidRPr="003C416F">
        <w:rPr>
          <w:rFonts w:asciiTheme="minorHAnsi" w:hAnsiTheme="minorHAnsi" w:cs="Arial"/>
          <w:i w:val="0"/>
          <w:color w:val="auto"/>
          <w:sz w:val="20"/>
          <w:szCs w:val="20"/>
        </w:rPr>
        <w:t>Considerar-se uma pessoa otimista</w:t>
      </w:r>
      <w:r w:rsidR="00676C19" w:rsidRPr="003C416F">
        <w:rPr>
          <w:rFonts w:asciiTheme="minorHAnsi" w:hAnsiTheme="minorHAnsi" w:cs="Arial"/>
          <w:i w:val="0"/>
          <w:color w:val="auto"/>
          <w:sz w:val="20"/>
          <w:szCs w:val="20"/>
        </w:rPr>
        <w:t xml:space="preserve"> </w:t>
      </w:r>
      <w:r w:rsidRPr="003C416F">
        <w:rPr>
          <w:rFonts w:asciiTheme="minorHAnsi" w:hAnsiTheme="minorHAnsi" w:cs="Arial"/>
          <w:i w:val="0"/>
          <w:color w:val="auto"/>
          <w:sz w:val="20"/>
          <w:szCs w:val="20"/>
        </w:rPr>
        <w:t>em função do género</w:t>
      </w:r>
    </w:p>
    <w:tbl>
      <w:tblPr>
        <w:tblW w:w="4445" w:type="pct"/>
        <w:jc w:val="center"/>
        <w:tblBorders>
          <w:top w:val="single" w:sz="12" w:space="0" w:color="auto"/>
          <w:bottom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2739"/>
        <w:gridCol w:w="538"/>
        <w:gridCol w:w="675"/>
        <w:gridCol w:w="536"/>
        <w:gridCol w:w="649"/>
        <w:gridCol w:w="616"/>
        <w:gridCol w:w="678"/>
        <w:gridCol w:w="581"/>
        <w:gridCol w:w="673"/>
      </w:tblGrid>
      <w:tr w:rsidR="00DA0B47" w:rsidRPr="003C416F" w14:paraId="095A0A7C" w14:textId="77777777" w:rsidTr="00D73FD3">
        <w:trPr>
          <w:trHeight w:val="148"/>
          <w:jc w:val="center"/>
        </w:trPr>
        <w:tc>
          <w:tcPr>
            <w:tcW w:w="1782" w:type="pct"/>
            <w:vMerge w:val="restart"/>
            <w:tcBorders>
              <w:top w:val="single" w:sz="12" w:space="0" w:color="auto"/>
              <w:left w:val="nil"/>
              <w:bottom w:val="single" w:sz="12" w:space="0" w:color="auto"/>
              <w:right w:val="single" w:sz="12" w:space="0" w:color="auto"/>
            </w:tcBorders>
            <w:shd w:val="clear" w:color="auto" w:fill="E0E0E0"/>
            <w:noWrap/>
            <w:vAlign w:val="bottom"/>
          </w:tcPr>
          <w:p w14:paraId="5FA584AD" w14:textId="77777777" w:rsidR="00D73FD3" w:rsidRPr="003C416F" w:rsidRDefault="00D73FD3" w:rsidP="003C416F">
            <w:pPr>
              <w:spacing w:after="0" w:line="360" w:lineRule="auto"/>
              <w:jc w:val="right"/>
              <w:rPr>
                <w:rFonts w:cs="Arial"/>
                <w:b/>
                <w:sz w:val="16"/>
                <w:szCs w:val="16"/>
              </w:rPr>
            </w:pPr>
            <w:r w:rsidRPr="003C416F">
              <w:rPr>
                <w:rFonts w:cs="Arial"/>
                <w:b/>
                <w:sz w:val="16"/>
                <w:szCs w:val="16"/>
              </w:rPr>
              <w:br w:type="page"/>
              <w:t>Género</w:t>
            </w:r>
          </w:p>
          <w:p w14:paraId="6BDFD309" w14:textId="77777777" w:rsidR="00D73FD3" w:rsidRPr="003C416F" w:rsidRDefault="00D73FD3" w:rsidP="003C416F">
            <w:pPr>
              <w:spacing w:after="0" w:line="360" w:lineRule="auto"/>
              <w:rPr>
                <w:rFonts w:cs="Arial"/>
                <w:b/>
                <w:sz w:val="16"/>
                <w:szCs w:val="16"/>
              </w:rPr>
            </w:pPr>
            <w:r w:rsidRPr="003C416F">
              <w:rPr>
                <w:rFonts w:cs="Arial"/>
                <w:b/>
                <w:sz w:val="16"/>
                <w:szCs w:val="16"/>
              </w:rPr>
              <w:t>Variáveis</w:t>
            </w:r>
          </w:p>
        </w:tc>
        <w:tc>
          <w:tcPr>
            <w:tcW w:w="789" w:type="pct"/>
            <w:gridSpan w:val="2"/>
            <w:tcBorders>
              <w:top w:val="single" w:sz="12" w:space="0" w:color="auto"/>
              <w:left w:val="single" w:sz="12" w:space="0" w:color="auto"/>
              <w:bottom w:val="nil"/>
              <w:right w:val="single" w:sz="12" w:space="0" w:color="auto"/>
            </w:tcBorders>
            <w:shd w:val="clear" w:color="auto" w:fill="E0E0E0"/>
            <w:noWrap/>
            <w:vAlign w:val="center"/>
          </w:tcPr>
          <w:p w14:paraId="04AFF995"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Feminino</w:t>
            </w:r>
          </w:p>
        </w:tc>
        <w:tc>
          <w:tcPr>
            <w:tcW w:w="771" w:type="pct"/>
            <w:gridSpan w:val="2"/>
            <w:tcBorders>
              <w:top w:val="single" w:sz="12" w:space="0" w:color="auto"/>
              <w:left w:val="single" w:sz="12" w:space="0" w:color="auto"/>
              <w:bottom w:val="nil"/>
              <w:right w:val="single" w:sz="12" w:space="0" w:color="auto"/>
            </w:tcBorders>
            <w:shd w:val="clear" w:color="auto" w:fill="E0E0E0"/>
            <w:noWrap/>
            <w:vAlign w:val="center"/>
          </w:tcPr>
          <w:p w14:paraId="6E067F99"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Masculino</w:t>
            </w:r>
          </w:p>
        </w:tc>
        <w:tc>
          <w:tcPr>
            <w:tcW w:w="841" w:type="pct"/>
            <w:gridSpan w:val="2"/>
            <w:tcBorders>
              <w:top w:val="single" w:sz="12" w:space="0" w:color="auto"/>
              <w:left w:val="single" w:sz="12" w:space="0" w:color="auto"/>
              <w:bottom w:val="nil"/>
              <w:right w:val="single" w:sz="12" w:space="0" w:color="auto"/>
            </w:tcBorders>
            <w:shd w:val="clear" w:color="auto" w:fill="E0E0E0"/>
          </w:tcPr>
          <w:p w14:paraId="0A5A12D0"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Total</w:t>
            </w:r>
          </w:p>
        </w:tc>
        <w:tc>
          <w:tcPr>
            <w:tcW w:w="817" w:type="pct"/>
            <w:gridSpan w:val="2"/>
            <w:tcBorders>
              <w:top w:val="single" w:sz="12" w:space="0" w:color="auto"/>
              <w:left w:val="single" w:sz="12" w:space="0" w:color="auto"/>
              <w:bottom w:val="nil"/>
              <w:right w:val="nil"/>
            </w:tcBorders>
            <w:shd w:val="clear" w:color="auto" w:fill="E0E0E0"/>
            <w:vAlign w:val="center"/>
          </w:tcPr>
          <w:p w14:paraId="3C905D5A"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Residuais</w:t>
            </w:r>
          </w:p>
        </w:tc>
      </w:tr>
      <w:tr w:rsidR="00DA0B47" w:rsidRPr="003C416F" w14:paraId="3515FE82" w14:textId="77777777" w:rsidTr="00D73FD3">
        <w:trPr>
          <w:trHeight w:val="147"/>
          <w:jc w:val="center"/>
        </w:trPr>
        <w:tc>
          <w:tcPr>
            <w:tcW w:w="1782" w:type="pct"/>
            <w:vMerge/>
            <w:tcBorders>
              <w:top w:val="single" w:sz="12" w:space="0" w:color="auto"/>
              <w:left w:val="nil"/>
              <w:bottom w:val="single" w:sz="12" w:space="0" w:color="auto"/>
              <w:right w:val="single" w:sz="12" w:space="0" w:color="auto"/>
            </w:tcBorders>
            <w:shd w:val="clear" w:color="auto" w:fill="E0E0E0"/>
            <w:vAlign w:val="center"/>
          </w:tcPr>
          <w:p w14:paraId="5E50E0C8" w14:textId="77777777" w:rsidR="00D73FD3" w:rsidRPr="003C416F" w:rsidRDefault="00D73FD3" w:rsidP="003C416F">
            <w:pPr>
              <w:spacing w:after="0" w:line="360" w:lineRule="auto"/>
              <w:rPr>
                <w:rFonts w:cs="Arial"/>
                <w:b/>
                <w:sz w:val="16"/>
                <w:szCs w:val="16"/>
              </w:rPr>
            </w:pPr>
          </w:p>
        </w:tc>
        <w:tc>
          <w:tcPr>
            <w:tcW w:w="350" w:type="pct"/>
            <w:tcBorders>
              <w:top w:val="nil"/>
              <w:left w:val="single" w:sz="12" w:space="0" w:color="auto"/>
              <w:bottom w:val="single" w:sz="12" w:space="0" w:color="auto"/>
              <w:right w:val="nil"/>
            </w:tcBorders>
            <w:shd w:val="clear" w:color="auto" w:fill="E0E0E0"/>
            <w:noWrap/>
            <w:vAlign w:val="center"/>
          </w:tcPr>
          <w:p w14:paraId="5FCC392A"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Nº</w:t>
            </w:r>
          </w:p>
          <w:p w14:paraId="38B9D84D"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(144)</w:t>
            </w:r>
          </w:p>
        </w:tc>
        <w:tc>
          <w:tcPr>
            <w:tcW w:w="439" w:type="pct"/>
            <w:tcBorders>
              <w:top w:val="nil"/>
              <w:left w:val="nil"/>
              <w:bottom w:val="single" w:sz="12" w:space="0" w:color="auto"/>
              <w:right w:val="single" w:sz="12" w:space="0" w:color="auto"/>
            </w:tcBorders>
            <w:shd w:val="clear" w:color="auto" w:fill="E0E0E0"/>
            <w:noWrap/>
            <w:vAlign w:val="center"/>
          </w:tcPr>
          <w:p w14:paraId="4CABC5DB"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 xml:space="preserve">% </w:t>
            </w:r>
          </w:p>
          <w:p w14:paraId="74D25220"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(82.6)</w:t>
            </w:r>
          </w:p>
        </w:tc>
        <w:tc>
          <w:tcPr>
            <w:tcW w:w="349" w:type="pct"/>
            <w:tcBorders>
              <w:top w:val="nil"/>
              <w:left w:val="single" w:sz="12" w:space="0" w:color="auto"/>
              <w:bottom w:val="single" w:sz="12" w:space="0" w:color="auto"/>
              <w:right w:val="nil"/>
            </w:tcBorders>
            <w:shd w:val="clear" w:color="auto" w:fill="E0E0E0"/>
            <w:noWrap/>
            <w:vAlign w:val="center"/>
          </w:tcPr>
          <w:p w14:paraId="43A58139"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Nº</w:t>
            </w:r>
          </w:p>
          <w:p w14:paraId="3F5B3B41"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(30)</w:t>
            </w:r>
          </w:p>
        </w:tc>
        <w:tc>
          <w:tcPr>
            <w:tcW w:w="422" w:type="pct"/>
            <w:tcBorders>
              <w:top w:val="nil"/>
              <w:left w:val="nil"/>
              <w:bottom w:val="single" w:sz="12" w:space="0" w:color="auto"/>
              <w:right w:val="single" w:sz="12" w:space="0" w:color="auto"/>
            </w:tcBorders>
            <w:shd w:val="clear" w:color="auto" w:fill="E0E0E0"/>
            <w:noWrap/>
            <w:vAlign w:val="center"/>
          </w:tcPr>
          <w:p w14:paraId="29FCF465"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w:t>
            </w:r>
          </w:p>
          <w:p w14:paraId="6838A0FA"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(17.2)</w:t>
            </w:r>
          </w:p>
        </w:tc>
        <w:tc>
          <w:tcPr>
            <w:tcW w:w="401" w:type="pct"/>
            <w:tcBorders>
              <w:top w:val="nil"/>
              <w:left w:val="single" w:sz="12" w:space="0" w:color="auto"/>
              <w:bottom w:val="single" w:sz="12" w:space="0" w:color="auto"/>
              <w:right w:val="nil"/>
            </w:tcBorders>
            <w:shd w:val="clear" w:color="auto" w:fill="E0E0E0"/>
            <w:vAlign w:val="center"/>
          </w:tcPr>
          <w:p w14:paraId="5F84924D"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Nº</w:t>
            </w:r>
          </w:p>
          <w:p w14:paraId="7BED7AFF"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(174)</w:t>
            </w:r>
          </w:p>
        </w:tc>
        <w:tc>
          <w:tcPr>
            <w:tcW w:w="441" w:type="pct"/>
            <w:tcBorders>
              <w:top w:val="nil"/>
              <w:left w:val="nil"/>
              <w:bottom w:val="single" w:sz="12" w:space="0" w:color="auto"/>
              <w:right w:val="single" w:sz="12" w:space="0" w:color="auto"/>
            </w:tcBorders>
            <w:shd w:val="clear" w:color="auto" w:fill="E0E0E0"/>
            <w:vAlign w:val="center"/>
          </w:tcPr>
          <w:p w14:paraId="60947F79"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w:t>
            </w:r>
          </w:p>
          <w:p w14:paraId="3BEB2218"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(100.0)</w:t>
            </w:r>
          </w:p>
        </w:tc>
        <w:tc>
          <w:tcPr>
            <w:tcW w:w="378" w:type="pct"/>
            <w:tcBorders>
              <w:top w:val="nil"/>
              <w:left w:val="single" w:sz="12" w:space="0" w:color="auto"/>
              <w:bottom w:val="single" w:sz="12" w:space="0" w:color="auto"/>
              <w:right w:val="nil"/>
            </w:tcBorders>
            <w:shd w:val="clear" w:color="auto" w:fill="E0E0E0"/>
            <w:vAlign w:val="center"/>
          </w:tcPr>
          <w:p w14:paraId="4687C417" w14:textId="77777777" w:rsidR="00D73FD3" w:rsidRPr="003C416F" w:rsidRDefault="00D73FD3" w:rsidP="003C416F">
            <w:pPr>
              <w:spacing w:after="0" w:line="360" w:lineRule="auto"/>
              <w:jc w:val="center"/>
              <w:rPr>
                <w:rFonts w:cs="Arial"/>
                <w:b/>
                <w:sz w:val="16"/>
                <w:szCs w:val="16"/>
              </w:rPr>
            </w:pPr>
            <w:proofErr w:type="spellStart"/>
            <w:r w:rsidRPr="003C416F">
              <w:rPr>
                <w:rFonts w:cs="Arial"/>
                <w:b/>
                <w:sz w:val="16"/>
                <w:szCs w:val="16"/>
              </w:rPr>
              <w:t>Fem</w:t>
            </w:r>
            <w:proofErr w:type="spellEnd"/>
            <w:r w:rsidRPr="003C416F">
              <w:rPr>
                <w:rFonts w:cs="Arial"/>
                <w:b/>
                <w:sz w:val="16"/>
                <w:szCs w:val="16"/>
              </w:rPr>
              <w:t>.</w:t>
            </w:r>
          </w:p>
        </w:tc>
        <w:tc>
          <w:tcPr>
            <w:tcW w:w="439" w:type="pct"/>
            <w:tcBorders>
              <w:top w:val="nil"/>
              <w:left w:val="nil"/>
              <w:bottom w:val="single" w:sz="12" w:space="0" w:color="auto"/>
              <w:right w:val="nil"/>
            </w:tcBorders>
            <w:shd w:val="clear" w:color="auto" w:fill="E0E0E0"/>
            <w:vAlign w:val="center"/>
          </w:tcPr>
          <w:p w14:paraId="617A8A3C" w14:textId="77777777" w:rsidR="00D73FD3" w:rsidRPr="003C416F" w:rsidRDefault="00D73FD3" w:rsidP="003C416F">
            <w:pPr>
              <w:spacing w:after="0" w:line="360" w:lineRule="auto"/>
              <w:jc w:val="center"/>
              <w:rPr>
                <w:rFonts w:cs="Arial"/>
                <w:b/>
                <w:sz w:val="16"/>
                <w:szCs w:val="16"/>
              </w:rPr>
            </w:pPr>
            <w:proofErr w:type="spellStart"/>
            <w:r w:rsidRPr="003C416F">
              <w:rPr>
                <w:rFonts w:cs="Arial"/>
                <w:b/>
                <w:sz w:val="16"/>
                <w:szCs w:val="16"/>
              </w:rPr>
              <w:t>Masc</w:t>
            </w:r>
            <w:proofErr w:type="spellEnd"/>
            <w:r w:rsidRPr="003C416F">
              <w:rPr>
                <w:rFonts w:cs="Arial"/>
                <w:b/>
                <w:sz w:val="16"/>
                <w:szCs w:val="16"/>
              </w:rPr>
              <w:t>.</w:t>
            </w:r>
          </w:p>
        </w:tc>
      </w:tr>
      <w:tr w:rsidR="00DA0B47" w:rsidRPr="003C416F" w14:paraId="306E0118" w14:textId="77777777" w:rsidTr="00D73FD3">
        <w:trPr>
          <w:trHeight w:val="36"/>
          <w:jc w:val="center"/>
        </w:trPr>
        <w:tc>
          <w:tcPr>
            <w:tcW w:w="1782" w:type="pct"/>
            <w:tcBorders>
              <w:top w:val="single" w:sz="12" w:space="0" w:color="auto"/>
              <w:left w:val="nil"/>
              <w:bottom w:val="nil"/>
              <w:right w:val="single" w:sz="12" w:space="0" w:color="auto"/>
            </w:tcBorders>
            <w:noWrap/>
            <w:vAlign w:val="center"/>
          </w:tcPr>
          <w:p w14:paraId="27D18B7B" w14:textId="77777777" w:rsidR="00D73FD3" w:rsidRPr="003C416F" w:rsidRDefault="00D73FD3" w:rsidP="003C416F">
            <w:pPr>
              <w:spacing w:after="0" w:line="360" w:lineRule="auto"/>
              <w:rPr>
                <w:rFonts w:cs="Arial"/>
                <w:bCs/>
                <w:sz w:val="16"/>
                <w:szCs w:val="16"/>
              </w:rPr>
            </w:pPr>
            <w:r w:rsidRPr="003C416F">
              <w:rPr>
                <w:rFonts w:cs="Arial"/>
                <w:b/>
                <w:sz w:val="16"/>
                <w:szCs w:val="16"/>
              </w:rPr>
              <w:t>Ser otimista</w:t>
            </w:r>
          </w:p>
        </w:tc>
        <w:tc>
          <w:tcPr>
            <w:tcW w:w="350" w:type="pct"/>
            <w:tcBorders>
              <w:top w:val="single" w:sz="12" w:space="0" w:color="auto"/>
              <w:left w:val="single" w:sz="12" w:space="0" w:color="auto"/>
              <w:bottom w:val="nil"/>
              <w:right w:val="nil"/>
            </w:tcBorders>
            <w:noWrap/>
            <w:vAlign w:val="bottom"/>
          </w:tcPr>
          <w:p w14:paraId="2CE0C7C0" w14:textId="77777777" w:rsidR="00D73FD3" w:rsidRPr="003C416F" w:rsidRDefault="00D73FD3" w:rsidP="003C416F">
            <w:pPr>
              <w:spacing w:after="0" w:line="360" w:lineRule="auto"/>
              <w:jc w:val="center"/>
              <w:rPr>
                <w:rFonts w:cs="Arial"/>
                <w:sz w:val="16"/>
                <w:szCs w:val="16"/>
              </w:rPr>
            </w:pPr>
          </w:p>
        </w:tc>
        <w:tc>
          <w:tcPr>
            <w:tcW w:w="439" w:type="pct"/>
            <w:tcBorders>
              <w:top w:val="single" w:sz="12" w:space="0" w:color="auto"/>
              <w:left w:val="nil"/>
              <w:bottom w:val="nil"/>
              <w:right w:val="single" w:sz="12" w:space="0" w:color="auto"/>
            </w:tcBorders>
            <w:noWrap/>
            <w:vAlign w:val="bottom"/>
          </w:tcPr>
          <w:p w14:paraId="465BD0F7" w14:textId="77777777" w:rsidR="00D73FD3" w:rsidRPr="003C416F" w:rsidRDefault="00D73FD3" w:rsidP="003C416F">
            <w:pPr>
              <w:spacing w:after="0" w:line="360" w:lineRule="auto"/>
              <w:jc w:val="center"/>
              <w:rPr>
                <w:rFonts w:cs="Arial"/>
                <w:sz w:val="16"/>
                <w:szCs w:val="16"/>
              </w:rPr>
            </w:pPr>
          </w:p>
        </w:tc>
        <w:tc>
          <w:tcPr>
            <w:tcW w:w="349" w:type="pct"/>
            <w:tcBorders>
              <w:top w:val="single" w:sz="12" w:space="0" w:color="auto"/>
              <w:left w:val="single" w:sz="12" w:space="0" w:color="auto"/>
              <w:bottom w:val="nil"/>
              <w:right w:val="nil"/>
            </w:tcBorders>
            <w:noWrap/>
            <w:vAlign w:val="bottom"/>
          </w:tcPr>
          <w:p w14:paraId="4B6C60C2" w14:textId="77777777" w:rsidR="00D73FD3" w:rsidRPr="003C416F" w:rsidRDefault="00D73FD3" w:rsidP="003C416F">
            <w:pPr>
              <w:spacing w:after="0" w:line="360" w:lineRule="auto"/>
              <w:jc w:val="center"/>
              <w:rPr>
                <w:rFonts w:cs="Arial"/>
                <w:sz w:val="16"/>
                <w:szCs w:val="16"/>
              </w:rPr>
            </w:pPr>
          </w:p>
        </w:tc>
        <w:tc>
          <w:tcPr>
            <w:tcW w:w="422" w:type="pct"/>
            <w:tcBorders>
              <w:top w:val="single" w:sz="12" w:space="0" w:color="auto"/>
              <w:left w:val="nil"/>
              <w:bottom w:val="nil"/>
              <w:right w:val="single" w:sz="12" w:space="0" w:color="auto"/>
            </w:tcBorders>
            <w:noWrap/>
            <w:vAlign w:val="bottom"/>
          </w:tcPr>
          <w:p w14:paraId="17C8C1D4" w14:textId="77777777" w:rsidR="00D73FD3" w:rsidRPr="003C416F" w:rsidRDefault="00D73FD3" w:rsidP="003C416F">
            <w:pPr>
              <w:spacing w:after="0" w:line="360" w:lineRule="auto"/>
              <w:jc w:val="center"/>
              <w:rPr>
                <w:rFonts w:cs="Arial"/>
                <w:sz w:val="16"/>
                <w:szCs w:val="16"/>
              </w:rPr>
            </w:pPr>
          </w:p>
        </w:tc>
        <w:tc>
          <w:tcPr>
            <w:tcW w:w="401" w:type="pct"/>
            <w:tcBorders>
              <w:top w:val="single" w:sz="12" w:space="0" w:color="auto"/>
              <w:left w:val="single" w:sz="12" w:space="0" w:color="auto"/>
              <w:bottom w:val="nil"/>
              <w:right w:val="nil"/>
            </w:tcBorders>
          </w:tcPr>
          <w:p w14:paraId="0BC0A335" w14:textId="77777777" w:rsidR="00D73FD3" w:rsidRPr="003C416F" w:rsidRDefault="00D73FD3" w:rsidP="003C416F">
            <w:pPr>
              <w:spacing w:after="0" w:line="360" w:lineRule="auto"/>
              <w:jc w:val="center"/>
              <w:rPr>
                <w:rFonts w:cs="Arial"/>
                <w:sz w:val="16"/>
                <w:szCs w:val="16"/>
              </w:rPr>
            </w:pPr>
          </w:p>
        </w:tc>
        <w:tc>
          <w:tcPr>
            <w:tcW w:w="441" w:type="pct"/>
            <w:tcBorders>
              <w:top w:val="single" w:sz="12" w:space="0" w:color="auto"/>
              <w:left w:val="nil"/>
              <w:bottom w:val="nil"/>
              <w:right w:val="single" w:sz="12" w:space="0" w:color="auto"/>
            </w:tcBorders>
          </w:tcPr>
          <w:p w14:paraId="7841DCC7" w14:textId="77777777" w:rsidR="00D73FD3" w:rsidRPr="003C416F" w:rsidRDefault="00D73FD3" w:rsidP="003C416F">
            <w:pPr>
              <w:spacing w:after="0" w:line="360" w:lineRule="auto"/>
              <w:jc w:val="center"/>
              <w:rPr>
                <w:rFonts w:cs="Arial"/>
                <w:sz w:val="16"/>
                <w:szCs w:val="16"/>
              </w:rPr>
            </w:pPr>
          </w:p>
        </w:tc>
        <w:tc>
          <w:tcPr>
            <w:tcW w:w="378" w:type="pct"/>
            <w:tcBorders>
              <w:top w:val="single" w:sz="12" w:space="0" w:color="auto"/>
              <w:left w:val="single" w:sz="12" w:space="0" w:color="auto"/>
              <w:bottom w:val="nil"/>
              <w:right w:val="nil"/>
            </w:tcBorders>
            <w:vAlign w:val="bottom"/>
          </w:tcPr>
          <w:p w14:paraId="11BFA4CC" w14:textId="77777777" w:rsidR="00D73FD3" w:rsidRPr="003C416F" w:rsidRDefault="00D73FD3" w:rsidP="003C416F">
            <w:pPr>
              <w:spacing w:after="0" w:line="360" w:lineRule="auto"/>
              <w:jc w:val="center"/>
              <w:rPr>
                <w:rFonts w:cs="Arial"/>
                <w:sz w:val="16"/>
                <w:szCs w:val="16"/>
              </w:rPr>
            </w:pPr>
          </w:p>
        </w:tc>
        <w:tc>
          <w:tcPr>
            <w:tcW w:w="439" w:type="pct"/>
            <w:tcBorders>
              <w:top w:val="single" w:sz="12" w:space="0" w:color="auto"/>
              <w:left w:val="nil"/>
              <w:bottom w:val="nil"/>
              <w:right w:val="nil"/>
            </w:tcBorders>
            <w:vAlign w:val="bottom"/>
          </w:tcPr>
          <w:p w14:paraId="0021EC2C" w14:textId="77777777" w:rsidR="00D73FD3" w:rsidRPr="003C416F" w:rsidRDefault="00D73FD3" w:rsidP="003C416F">
            <w:pPr>
              <w:spacing w:after="0" w:line="360" w:lineRule="auto"/>
              <w:jc w:val="center"/>
              <w:rPr>
                <w:rFonts w:cs="Arial"/>
                <w:sz w:val="16"/>
                <w:szCs w:val="16"/>
              </w:rPr>
            </w:pPr>
          </w:p>
        </w:tc>
      </w:tr>
      <w:tr w:rsidR="00DA0B47" w:rsidRPr="003C416F" w14:paraId="348927E6" w14:textId="77777777" w:rsidTr="00D73FD3">
        <w:trPr>
          <w:trHeight w:val="60"/>
          <w:jc w:val="center"/>
        </w:trPr>
        <w:tc>
          <w:tcPr>
            <w:tcW w:w="1782" w:type="pct"/>
            <w:tcBorders>
              <w:top w:val="nil"/>
              <w:left w:val="nil"/>
              <w:bottom w:val="nil"/>
              <w:right w:val="single" w:sz="12" w:space="0" w:color="auto"/>
            </w:tcBorders>
            <w:noWrap/>
            <w:vAlign w:val="center"/>
          </w:tcPr>
          <w:p w14:paraId="072CB689" w14:textId="77777777" w:rsidR="00D73FD3" w:rsidRPr="003C416F" w:rsidRDefault="00D73FD3" w:rsidP="003C416F">
            <w:pPr>
              <w:spacing w:after="0" w:line="360" w:lineRule="auto"/>
              <w:ind w:left="180"/>
              <w:rPr>
                <w:rFonts w:cs="Arial"/>
                <w:bCs/>
                <w:sz w:val="16"/>
                <w:szCs w:val="16"/>
              </w:rPr>
            </w:pPr>
            <w:r w:rsidRPr="003C416F">
              <w:rPr>
                <w:rFonts w:cs="Arial"/>
                <w:bCs/>
                <w:sz w:val="16"/>
                <w:szCs w:val="16"/>
              </w:rPr>
              <w:t>Sim</w:t>
            </w:r>
          </w:p>
        </w:tc>
        <w:tc>
          <w:tcPr>
            <w:tcW w:w="350" w:type="pct"/>
            <w:tcBorders>
              <w:top w:val="nil"/>
              <w:left w:val="single" w:sz="12" w:space="0" w:color="auto"/>
              <w:bottom w:val="nil"/>
              <w:right w:val="nil"/>
            </w:tcBorders>
            <w:noWrap/>
            <w:vAlign w:val="bottom"/>
          </w:tcPr>
          <w:p w14:paraId="59636C33" w14:textId="77777777" w:rsidR="00D73FD3" w:rsidRPr="003C416F" w:rsidRDefault="00D73FD3" w:rsidP="003C416F">
            <w:pPr>
              <w:spacing w:after="0" w:line="360" w:lineRule="auto"/>
              <w:jc w:val="center"/>
              <w:rPr>
                <w:rFonts w:cs="Arial"/>
                <w:sz w:val="16"/>
                <w:szCs w:val="16"/>
              </w:rPr>
            </w:pPr>
            <w:r w:rsidRPr="003C416F">
              <w:rPr>
                <w:rFonts w:cs="Arial"/>
                <w:sz w:val="16"/>
                <w:szCs w:val="16"/>
              </w:rPr>
              <w:t>123</w:t>
            </w:r>
          </w:p>
        </w:tc>
        <w:tc>
          <w:tcPr>
            <w:tcW w:w="439" w:type="pct"/>
            <w:tcBorders>
              <w:top w:val="nil"/>
              <w:left w:val="nil"/>
              <w:bottom w:val="nil"/>
              <w:right w:val="single" w:sz="12" w:space="0" w:color="auto"/>
            </w:tcBorders>
            <w:noWrap/>
            <w:vAlign w:val="bottom"/>
          </w:tcPr>
          <w:p w14:paraId="563AD6D7" w14:textId="77777777" w:rsidR="00D73FD3" w:rsidRPr="003C416F" w:rsidRDefault="00D73FD3" w:rsidP="003C416F">
            <w:pPr>
              <w:spacing w:after="0" w:line="360" w:lineRule="auto"/>
              <w:jc w:val="center"/>
              <w:rPr>
                <w:rFonts w:cs="Arial"/>
                <w:sz w:val="16"/>
                <w:szCs w:val="16"/>
              </w:rPr>
            </w:pPr>
            <w:r w:rsidRPr="003C416F">
              <w:rPr>
                <w:rFonts w:cs="Arial"/>
                <w:sz w:val="16"/>
                <w:szCs w:val="16"/>
              </w:rPr>
              <w:t>85,4</w:t>
            </w:r>
          </w:p>
        </w:tc>
        <w:tc>
          <w:tcPr>
            <w:tcW w:w="349" w:type="pct"/>
            <w:tcBorders>
              <w:top w:val="nil"/>
              <w:left w:val="single" w:sz="12" w:space="0" w:color="auto"/>
              <w:bottom w:val="nil"/>
              <w:right w:val="nil"/>
            </w:tcBorders>
            <w:noWrap/>
            <w:vAlign w:val="bottom"/>
          </w:tcPr>
          <w:p w14:paraId="2A50C8AE" w14:textId="77777777" w:rsidR="00D73FD3" w:rsidRPr="003C416F" w:rsidRDefault="00D73FD3" w:rsidP="003C416F">
            <w:pPr>
              <w:spacing w:after="0" w:line="360" w:lineRule="auto"/>
              <w:jc w:val="center"/>
              <w:rPr>
                <w:rFonts w:cs="Arial"/>
                <w:sz w:val="16"/>
                <w:szCs w:val="16"/>
              </w:rPr>
            </w:pPr>
            <w:r w:rsidRPr="003C416F">
              <w:rPr>
                <w:rFonts w:cs="Arial"/>
                <w:sz w:val="16"/>
                <w:szCs w:val="16"/>
              </w:rPr>
              <w:t>29</w:t>
            </w:r>
          </w:p>
        </w:tc>
        <w:tc>
          <w:tcPr>
            <w:tcW w:w="422" w:type="pct"/>
            <w:tcBorders>
              <w:top w:val="nil"/>
              <w:left w:val="nil"/>
              <w:bottom w:val="nil"/>
              <w:right w:val="single" w:sz="12" w:space="0" w:color="auto"/>
            </w:tcBorders>
            <w:noWrap/>
            <w:vAlign w:val="bottom"/>
          </w:tcPr>
          <w:p w14:paraId="782F7521" w14:textId="77777777" w:rsidR="00D73FD3" w:rsidRPr="003C416F" w:rsidRDefault="00D73FD3" w:rsidP="003C416F">
            <w:pPr>
              <w:spacing w:after="0" w:line="360" w:lineRule="auto"/>
              <w:jc w:val="center"/>
              <w:rPr>
                <w:rFonts w:cs="Arial"/>
                <w:sz w:val="16"/>
                <w:szCs w:val="16"/>
              </w:rPr>
            </w:pPr>
            <w:r w:rsidRPr="003C416F">
              <w:rPr>
                <w:rFonts w:cs="Arial"/>
                <w:sz w:val="16"/>
                <w:szCs w:val="16"/>
              </w:rPr>
              <w:t>96,7</w:t>
            </w:r>
          </w:p>
        </w:tc>
        <w:tc>
          <w:tcPr>
            <w:tcW w:w="401" w:type="pct"/>
            <w:tcBorders>
              <w:top w:val="nil"/>
              <w:left w:val="single" w:sz="12" w:space="0" w:color="auto"/>
              <w:bottom w:val="nil"/>
              <w:right w:val="nil"/>
            </w:tcBorders>
          </w:tcPr>
          <w:p w14:paraId="4FAD5C7D" w14:textId="77777777" w:rsidR="00D73FD3" w:rsidRPr="003C416F" w:rsidRDefault="00D73FD3" w:rsidP="003C416F">
            <w:pPr>
              <w:spacing w:after="0" w:line="360" w:lineRule="auto"/>
              <w:jc w:val="center"/>
              <w:rPr>
                <w:rFonts w:cs="Arial"/>
                <w:sz w:val="16"/>
                <w:szCs w:val="16"/>
              </w:rPr>
            </w:pPr>
            <w:r w:rsidRPr="003C416F">
              <w:rPr>
                <w:rFonts w:cs="Arial"/>
                <w:sz w:val="16"/>
                <w:szCs w:val="16"/>
              </w:rPr>
              <w:t>152</w:t>
            </w:r>
          </w:p>
        </w:tc>
        <w:tc>
          <w:tcPr>
            <w:tcW w:w="441" w:type="pct"/>
            <w:tcBorders>
              <w:top w:val="nil"/>
              <w:left w:val="nil"/>
              <w:bottom w:val="nil"/>
              <w:right w:val="single" w:sz="12" w:space="0" w:color="auto"/>
            </w:tcBorders>
          </w:tcPr>
          <w:p w14:paraId="48C1F7A8" w14:textId="77777777" w:rsidR="00D73FD3" w:rsidRPr="003C416F" w:rsidRDefault="00D73FD3" w:rsidP="003C416F">
            <w:pPr>
              <w:spacing w:after="0" w:line="360" w:lineRule="auto"/>
              <w:jc w:val="center"/>
              <w:rPr>
                <w:rFonts w:cs="Arial"/>
                <w:sz w:val="16"/>
                <w:szCs w:val="16"/>
              </w:rPr>
            </w:pPr>
            <w:r w:rsidRPr="003C416F">
              <w:rPr>
                <w:rFonts w:cs="Arial"/>
                <w:sz w:val="16"/>
                <w:szCs w:val="16"/>
              </w:rPr>
              <w:t>87,4</w:t>
            </w:r>
          </w:p>
        </w:tc>
        <w:tc>
          <w:tcPr>
            <w:tcW w:w="378" w:type="pct"/>
            <w:tcBorders>
              <w:top w:val="nil"/>
              <w:left w:val="single" w:sz="12" w:space="0" w:color="auto"/>
              <w:bottom w:val="nil"/>
              <w:right w:val="nil"/>
            </w:tcBorders>
            <w:vAlign w:val="center"/>
          </w:tcPr>
          <w:p w14:paraId="5446D67A" w14:textId="77777777" w:rsidR="00D73FD3" w:rsidRPr="003C416F" w:rsidRDefault="00D73FD3" w:rsidP="003C416F">
            <w:pPr>
              <w:spacing w:after="0" w:line="360" w:lineRule="auto"/>
              <w:ind w:left="60" w:right="60"/>
              <w:jc w:val="center"/>
              <w:rPr>
                <w:rFonts w:cs="Arial"/>
                <w:sz w:val="16"/>
                <w:szCs w:val="16"/>
              </w:rPr>
            </w:pPr>
            <w:r w:rsidRPr="003C416F">
              <w:rPr>
                <w:rFonts w:cs="Arial"/>
                <w:sz w:val="16"/>
                <w:szCs w:val="16"/>
              </w:rPr>
              <w:t>-1,7</w:t>
            </w:r>
          </w:p>
        </w:tc>
        <w:tc>
          <w:tcPr>
            <w:tcW w:w="439" w:type="pct"/>
            <w:tcBorders>
              <w:top w:val="nil"/>
              <w:left w:val="nil"/>
              <w:bottom w:val="nil"/>
              <w:right w:val="nil"/>
            </w:tcBorders>
            <w:vAlign w:val="center"/>
          </w:tcPr>
          <w:p w14:paraId="3C9ED61F" w14:textId="77777777" w:rsidR="00D73FD3" w:rsidRPr="003C416F" w:rsidRDefault="00D73FD3" w:rsidP="003C416F">
            <w:pPr>
              <w:spacing w:after="0" w:line="360" w:lineRule="auto"/>
              <w:ind w:left="60" w:right="60"/>
              <w:jc w:val="center"/>
              <w:rPr>
                <w:rFonts w:cs="Arial"/>
                <w:sz w:val="16"/>
                <w:szCs w:val="16"/>
              </w:rPr>
            </w:pPr>
            <w:r w:rsidRPr="003C416F">
              <w:rPr>
                <w:rFonts w:cs="Arial"/>
                <w:sz w:val="16"/>
                <w:szCs w:val="16"/>
              </w:rPr>
              <w:t>1,7</w:t>
            </w:r>
          </w:p>
        </w:tc>
      </w:tr>
      <w:tr w:rsidR="00DA0B47" w:rsidRPr="003C416F" w14:paraId="3599A3C3" w14:textId="77777777" w:rsidTr="00D73FD3">
        <w:trPr>
          <w:trHeight w:val="60"/>
          <w:jc w:val="center"/>
        </w:trPr>
        <w:tc>
          <w:tcPr>
            <w:tcW w:w="1782" w:type="pct"/>
            <w:tcBorders>
              <w:top w:val="nil"/>
              <w:left w:val="nil"/>
              <w:bottom w:val="single" w:sz="12" w:space="0" w:color="auto"/>
              <w:right w:val="single" w:sz="12" w:space="0" w:color="auto"/>
            </w:tcBorders>
            <w:noWrap/>
            <w:vAlign w:val="center"/>
          </w:tcPr>
          <w:p w14:paraId="0CCC64B8" w14:textId="77777777" w:rsidR="00D73FD3" w:rsidRPr="003C416F" w:rsidRDefault="00D73FD3" w:rsidP="003C416F">
            <w:pPr>
              <w:spacing w:after="0" w:line="360" w:lineRule="auto"/>
              <w:ind w:left="180"/>
              <w:rPr>
                <w:rFonts w:cs="Arial"/>
                <w:bCs/>
                <w:sz w:val="16"/>
                <w:szCs w:val="16"/>
              </w:rPr>
            </w:pPr>
            <w:r w:rsidRPr="003C416F">
              <w:rPr>
                <w:rFonts w:cs="Arial"/>
                <w:bCs/>
                <w:sz w:val="16"/>
                <w:szCs w:val="16"/>
              </w:rPr>
              <w:t>Não</w:t>
            </w:r>
          </w:p>
        </w:tc>
        <w:tc>
          <w:tcPr>
            <w:tcW w:w="350" w:type="pct"/>
            <w:tcBorders>
              <w:top w:val="nil"/>
              <w:left w:val="single" w:sz="12" w:space="0" w:color="auto"/>
              <w:bottom w:val="single" w:sz="12" w:space="0" w:color="auto"/>
              <w:right w:val="nil"/>
            </w:tcBorders>
            <w:noWrap/>
            <w:vAlign w:val="bottom"/>
          </w:tcPr>
          <w:p w14:paraId="1840A93C" w14:textId="77777777" w:rsidR="00D73FD3" w:rsidRPr="003C416F" w:rsidRDefault="00D73FD3" w:rsidP="003C416F">
            <w:pPr>
              <w:spacing w:after="0" w:line="360" w:lineRule="auto"/>
              <w:jc w:val="center"/>
              <w:rPr>
                <w:rFonts w:cs="Arial"/>
                <w:sz w:val="16"/>
                <w:szCs w:val="16"/>
              </w:rPr>
            </w:pPr>
            <w:r w:rsidRPr="003C416F">
              <w:rPr>
                <w:rFonts w:cs="Arial"/>
                <w:sz w:val="16"/>
                <w:szCs w:val="16"/>
              </w:rPr>
              <w:t>21</w:t>
            </w:r>
          </w:p>
        </w:tc>
        <w:tc>
          <w:tcPr>
            <w:tcW w:w="439" w:type="pct"/>
            <w:tcBorders>
              <w:top w:val="nil"/>
              <w:left w:val="nil"/>
              <w:bottom w:val="single" w:sz="12" w:space="0" w:color="auto"/>
              <w:right w:val="single" w:sz="12" w:space="0" w:color="auto"/>
            </w:tcBorders>
            <w:noWrap/>
            <w:vAlign w:val="bottom"/>
          </w:tcPr>
          <w:p w14:paraId="03A913BB" w14:textId="77777777" w:rsidR="00D73FD3" w:rsidRPr="003C416F" w:rsidRDefault="00D73FD3" w:rsidP="003C416F">
            <w:pPr>
              <w:spacing w:after="0" w:line="360" w:lineRule="auto"/>
              <w:jc w:val="center"/>
              <w:rPr>
                <w:rFonts w:cs="Arial"/>
                <w:sz w:val="16"/>
                <w:szCs w:val="16"/>
              </w:rPr>
            </w:pPr>
            <w:r w:rsidRPr="003C416F">
              <w:rPr>
                <w:rFonts w:cs="Arial"/>
                <w:sz w:val="16"/>
                <w:szCs w:val="16"/>
              </w:rPr>
              <w:t>14,6</w:t>
            </w:r>
          </w:p>
        </w:tc>
        <w:tc>
          <w:tcPr>
            <w:tcW w:w="349" w:type="pct"/>
            <w:tcBorders>
              <w:top w:val="nil"/>
              <w:left w:val="single" w:sz="12" w:space="0" w:color="auto"/>
              <w:bottom w:val="single" w:sz="12" w:space="0" w:color="auto"/>
              <w:right w:val="nil"/>
            </w:tcBorders>
            <w:noWrap/>
            <w:vAlign w:val="bottom"/>
          </w:tcPr>
          <w:p w14:paraId="08669181" w14:textId="77777777" w:rsidR="00D73FD3" w:rsidRPr="003C416F" w:rsidRDefault="00D73FD3" w:rsidP="003C416F">
            <w:pPr>
              <w:spacing w:after="0" w:line="360" w:lineRule="auto"/>
              <w:jc w:val="center"/>
              <w:rPr>
                <w:rFonts w:cs="Arial"/>
                <w:sz w:val="16"/>
                <w:szCs w:val="16"/>
              </w:rPr>
            </w:pPr>
            <w:r w:rsidRPr="003C416F">
              <w:rPr>
                <w:rFonts w:cs="Arial"/>
                <w:sz w:val="16"/>
                <w:szCs w:val="16"/>
              </w:rPr>
              <w:t>1</w:t>
            </w:r>
          </w:p>
        </w:tc>
        <w:tc>
          <w:tcPr>
            <w:tcW w:w="422" w:type="pct"/>
            <w:tcBorders>
              <w:top w:val="nil"/>
              <w:left w:val="nil"/>
              <w:bottom w:val="single" w:sz="12" w:space="0" w:color="auto"/>
              <w:right w:val="single" w:sz="12" w:space="0" w:color="auto"/>
            </w:tcBorders>
            <w:noWrap/>
            <w:vAlign w:val="bottom"/>
          </w:tcPr>
          <w:p w14:paraId="61E8A78D" w14:textId="77777777" w:rsidR="00D73FD3" w:rsidRPr="003C416F" w:rsidRDefault="00D73FD3" w:rsidP="003C416F">
            <w:pPr>
              <w:spacing w:after="0" w:line="360" w:lineRule="auto"/>
              <w:jc w:val="center"/>
              <w:rPr>
                <w:rFonts w:cs="Arial"/>
                <w:sz w:val="16"/>
                <w:szCs w:val="16"/>
              </w:rPr>
            </w:pPr>
            <w:r w:rsidRPr="003C416F">
              <w:rPr>
                <w:rFonts w:cs="Arial"/>
                <w:sz w:val="16"/>
                <w:szCs w:val="16"/>
              </w:rPr>
              <w:t>3,3</w:t>
            </w:r>
          </w:p>
        </w:tc>
        <w:tc>
          <w:tcPr>
            <w:tcW w:w="401" w:type="pct"/>
            <w:tcBorders>
              <w:top w:val="nil"/>
              <w:left w:val="single" w:sz="12" w:space="0" w:color="auto"/>
              <w:bottom w:val="single" w:sz="12" w:space="0" w:color="auto"/>
              <w:right w:val="nil"/>
            </w:tcBorders>
          </w:tcPr>
          <w:p w14:paraId="3570B413" w14:textId="77777777" w:rsidR="00D73FD3" w:rsidRPr="003C416F" w:rsidRDefault="00D73FD3" w:rsidP="003C416F">
            <w:pPr>
              <w:spacing w:after="0" w:line="360" w:lineRule="auto"/>
              <w:jc w:val="center"/>
              <w:rPr>
                <w:rFonts w:cs="Arial"/>
                <w:sz w:val="16"/>
                <w:szCs w:val="16"/>
              </w:rPr>
            </w:pPr>
            <w:r w:rsidRPr="003C416F">
              <w:rPr>
                <w:rFonts w:cs="Arial"/>
                <w:sz w:val="16"/>
                <w:szCs w:val="16"/>
              </w:rPr>
              <w:t>22</w:t>
            </w:r>
          </w:p>
        </w:tc>
        <w:tc>
          <w:tcPr>
            <w:tcW w:w="441" w:type="pct"/>
            <w:tcBorders>
              <w:top w:val="nil"/>
              <w:left w:val="nil"/>
              <w:bottom w:val="single" w:sz="12" w:space="0" w:color="auto"/>
              <w:right w:val="single" w:sz="12" w:space="0" w:color="auto"/>
            </w:tcBorders>
          </w:tcPr>
          <w:p w14:paraId="3FB90D4D" w14:textId="77777777" w:rsidR="00D73FD3" w:rsidRPr="003C416F" w:rsidRDefault="00D73FD3" w:rsidP="003C416F">
            <w:pPr>
              <w:spacing w:after="0" w:line="360" w:lineRule="auto"/>
              <w:jc w:val="center"/>
              <w:rPr>
                <w:rFonts w:cs="Arial"/>
                <w:sz w:val="16"/>
                <w:szCs w:val="16"/>
              </w:rPr>
            </w:pPr>
            <w:r w:rsidRPr="003C416F">
              <w:rPr>
                <w:rFonts w:cs="Arial"/>
                <w:sz w:val="16"/>
                <w:szCs w:val="16"/>
              </w:rPr>
              <w:t>12,6</w:t>
            </w:r>
          </w:p>
        </w:tc>
        <w:tc>
          <w:tcPr>
            <w:tcW w:w="378" w:type="pct"/>
            <w:tcBorders>
              <w:top w:val="nil"/>
              <w:left w:val="single" w:sz="12" w:space="0" w:color="auto"/>
              <w:bottom w:val="single" w:sz="12" w:space="0" w:color="auto"/>
              <w:right w:val="nil"/>
            </w:tcBorders>
            <w:vAlign w:val="center"/>
          </w:tcPr>
          <w:p w14:paraId="394018FE" w14:textId="77777777" w:rsidR="00D73FD3" w:rsidRPr="003C416F" w:rsidRDefault="00D73FD3" w:rsidP="003C416F">
            <w:pPr>
              <w:spacing w:after="0" w:line="360" w:lineRule="auto"/>
              <w:ind w:left="60" w:right="60"/>
              <w:jc w:val="center"/>
              <w:rPr>
                <w:rFonts w:cs="Arial"/>
                <w:sz w:val="16"/>
                <w:szCs w:val="16"/>
              </w:rPr>
            </w:pPr>
            <w:r w:rsidRPr="003C416F">
              <w:rPr>
                <w:rFonts w:cs="Arial"/>
                <w:sz w:val="16"/>
                <w:szCs w:val="16"/>
              </w:rPr>
              <w:t>1,7</w:t>
            </w:r>
          </w:p>
        </w:tc>
        <w:tc>
          <w:tcPr>
            <w:tcW w:w="439" w:type="pct"/>
            <w:tcBorders>
              <w:top w:val="nil"/>
              <w:left w:val="nil"/>
              <w:bottom w:val="single" w:sz="12" w:space="0" w:color="auto"/>
              <w:right w:val="nil"/>
            </w:tcBorders>
            <w:vAlign w:val="center"/>
          </w:tcPr>
          <w:p w14:paraId="6B0B8FD4" w14:textId="77777777" w:rsidR="00D73FD3" w:rsidRPr="003C416F" w:rsidRDefault="00D73FD3" w:rsidP="003C416F">
            <w:pPr>
              <w:spacing w:after="0" w:line="360" w:lineRule="auto"/>
              <w:ind w:left="60" w:right="60"/>
              <w:jc w:val="center"/>
              <w:rPr>
                <w:rFonts w:cs="Arial"/>
                <w:sz w:val="16"/>
                <w:szCs w:val="16"/>
              </w:rPr>
            </w:pPr>
            <w:r w:rsidRPr="003C416F">
              <w:rPr>
                <w:rFonts w:cs="Arial"/>
                <w:sz w:val="16"/>
                <w:szCs w:val="16"/>
              </w:rPr>
              <w:t>-1,7</w:t>
            </w:r>
          </w:p>
        </w:tc>
      </w:tr>
      <w:tr w:rsidR="00DA0B47" w:rsidRPr="003C416F" w14:paraId="140919F9" w14:textId="77777777" w:rsidTr="00D73FD3">
        <w:trPr>
          <w:trHeight w:val="60"/>
          <w:jc w:val="center"/>
        </w:trPr>
        <w:tc>
          <w:tcPr>
            <w:tcW w:w="1782" w:type="pct"/>
            <w:tcBorders>
              <w:top w:val="nil"/>
              <w:left w:val="nil"/>
              <w:bottom w:val="single" w:sz="12" w:space="0" w:color="auto"/>
              <w:right w:val="single" w:sz="12" w:space="0" w:color="auto"/>
            </w:tcBorders>
            <w:noWrap/>
            <w:vAlign w:val="center"/>
          </w:tcPr>
          <w:p w14:paraId="622C5178" w14:textId="77777777" w:rsidR="00D73FD3" w:rsidRPr="003C416F" w:rsidRDefault="00D73FD3" w:rsidP="003C416F">
            <w:pPr>
              <w:tabs>
                <w:tab w:val="center" w:pos="3369"/>
              </w:tabs>
              <w:autoSpaceDE w:val="0"/>
              <w:autoSpaceDN w:val="0"/>
              <w:adjustRightInd w:val="0"/>
              <w:spacing w:after="0" w:line="360" w:lineRule="auto"/>
              <w:ind w:left="180"/>
              <w:rPr>
                <w:rFonts w:cs="Arial"/>
                <w:bCs/>
                <w:sz w:val="16"/>
                <w:szCs w:val="16"/>
              </w:rPr>
            </w:pPr>
            <w:r w:rsidRPr="003C416F">
              <w:rPr>
                <w:rFonts w:cs="Arial"/>
                <w:b/>
                <w:bCs/>
                <w:sz w:val="16"/>
                <w:szCs w:val="16"/>
              </w:rPr>
              <w:t>Total</w:t>
            </w:r>
          </w:p>
        </w:tc>
        <w:tc>
          <w:tcPr>
            <w:tcW w:w="350" w:type="pct"/>
            <w:tcBorders>
              <w:top w:val="nil"/>
              <w:left w:val="single" w:sz="12" w:space="0" w:color="auto"/>
              <w:bottom w:val="single" w:sz="12" w:space="0" w:color="auto"/>
              <w:right w:val="nil"/>
            </w:tcBorders>
            <w:noWrap/>
            <w:vAlign w:val="center"/>
          </w:tcPr>
          <w:p w14:paraId="593E5C6F" w14:textId="77777777" w:rsidR="00D73FD3" w:rsidRPr="003C416F" w:rsidRDefault="00D73FD3" w:rsidP="003C416F">
            <w:pPr>
              <w:autoSpaceDE w:val="0"/>
              <w:autoSpaceDN w:val="0"/>
              <w:adjustRightInd w:val="0"/>
              <w:spacing w:after="0" w:line="360" w:lineRule="auto"/>
              <w:jc w:val="center"/>
              <w:rPr>
                <w:rFonts w:cs="Arial"/>
                <w:b/>
                <w:sz w:val="16"/>
                <w:szCs w:val="16"/>
              </w:rPr>
            </w:pPr>
            <w:r w:rsidRPr="003C416F">
              <w:rPr>
                <w:rFonts w:cs="Arial"/>
                <w:b/>
                <w:sz w:val="16"/>
                <w:szCs w:val="16"/>
              </w:rPr>
              <w:t>144</w:t>
            </w:r>
          </w:p>
        </w:tc>
        <w:tc>
          <w:tcPr>
            <w:tcW w:w="439" w:type="pct"/>
            <w:tcBorders>
              <w:top w:val="nil"/>
              <w:left w:val="nil"/>
              <w:bottom w:val="single" w:sz="12" w:space="0" w:color="auto"/>
              <w:right w:val="single" w:sz="12" w:space="0" w:color="auto"/>
            </w:tcBorders>
            <w:noWrap/>
            <w:vAlign w:val="center"/>
          </w:tcPr>
          <w:p w14:paraId="486CE11F" w14:textId="77777777" w:rsidR="00D73FD3" w:rsidRPr="003C416F" w:rsidRDefault="00D73FD3" w:rsidP="003C416F">
            <w:pPr>
              <w:autoSpaceDE w:val="0"/>
              <w:autoSpaceDN w:val="0"/>
              <w:adjustRightInd w:val="0"/>
              <w:spacing w:after="0" w:line="360" w:lineRule="auto"/>
              <w:jc w:val="center"/>
              <w:rPr>
                <w:rFonts w:cs="Arial"/>
                <w:b/>
                <w:sz w:val="16"/>
                <w:szCs w:val="16"/>
              </w:rPr>
            </w:pPr>
            <w:r w:rsidRPr="003C416F">
              <w:rPr>
                <w:rFonts w:cs="Arial"/>
                <w:b/>
                <w:sz w:val="16"/>
                <w:szCs w:val="16"/>
              </w:rPr>
              <w:t>100.0</w:t>
            </w:r>
          </w:p>
        </w:tc>
        <w:tc>
          <w:tcPr>
            <w:tcW w:w="349" w:type="pct"/>
            <w:tcBorders>
              <w:top w:val="nil"/>
              <w:left w:val="single" w:sz="12" w:space="0" w:color="auto"/>
              <w:bottom w:val="single" w:sz="12" w:space="0" w:color="auto"/>
              <w:right w:val="nil"/>
            </w:tcBorders>
            <w:noWrap/>
          </w:tcPr>
          <w:p w14:paraId="14053117" w14:textId="77777777" w:rsidR="00D73FD3" w:rsidRPr="003C416F" w:rsidRDefault="00D73FD3" w:rsidP="003C416F">
            <w:pPr>
              <w:tabs>
                <w:tab w:val="center" w:pos="3369"/>
              </w:tabs>
              <w:autoSpaceDE w:val="0"/>
              <w:autoSpaceDN w:val="0"/>
              <w:adjustRightInd w:val="0"/>
              <w:spacing w:after="0" w:line="360" w:lineRule="auto"/>
              <w:jc w:val="center"/>
              <w:rPr>
                <w:rFonts w:cs="Arial"/>
                <w:b/>
                <w:sz w:val="16"/>
                <w:szCs w:val="16"/>
              </w:rPr>
            </w:pPr>
            <w:r w:rsidRPr="003C416F">
              <w:rPr>
                <w:rFonts w:cs="Arial"/>
                <w:b/>
                <w:sz w:val="16"/>
                <w:szCs w:val="16"/>
              </w:rPr>
              <w:t>30</w:t>
            </w:r>
          </w:p>
        </w:tc>
        <w:tc>
          <w:tcPr>
            <w:tcW w:w="422" w:type="pct"/>
            <w:tcBorders>
              <w:top w:val="nil"/>
              <w:left w:val="nil"/>
              <w:bottom w:val="single" w:sz="12" w:space="0" w:color="auto"/>
              <w:right w:val="single" w:sz="12" w:space="0" w:color="auto"/>
            </w:tcBorders>
            <w:noWrap/>
          </w:tcPr>
          <w:p w14:paraId="2638F621" w14:textId="77777777" w:rsidR="00D73FD3" w:rsidRPr="003C416F" w:rsidRDefault="00D73FD3" w:rsidP="003C416F">
            <w:pPr>
              <w:tabs>
                <w:tab w:val="center" w:pos="3369"/>
              </w:tabs>
              <w:autoSpaceDE w:val="0"/>
              <w:autoSpaceDN w:val="0"/>
              <w:adjustRightInd w:val="0"/>
              <w:spacing w:after="0" w:line="360" w:lineRule="auto"/>
              <w:jc w:val="center"/>
              <w:rPr>
                <w:rFonts w:cs="Arial"/>
                <w:b/>
                <w:sz w:val="16"/>
                <w:szCs w:val="16"/>
              </w:rPr>
            </w:pPr>
            <w:r w:rsidRPr="003C416F">
              <w:rPr>
                <w:rFonts w:cs="Arial"/>
                <w:b/>
                <w:sz w:val="16"/>
                <w:szCs w:val="16"/>
              </w:rPr>
              <w:t>100.0</w:t>
            </w:r>
          </w:p>
        </w:tc>
        <w:tc>
          <w:tcPr>
            <w:tcW w:w="401" w:type="pct"/>
            <w:tcBorders>
              <w:top w:val="nil"/>
              <w:left w:val="single" w:sz="12" w:space="0" w:color="auto"/>
              <w:bottom w:val="single" w:sz="12" w:space="0" w:color="auto"/>
              <w:right w:val="nil"/>
            </w:tcBorders>
          </w:tcPr>
          <w:p w14:paraId="7247215C"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174</w:t>
            </w:r>
          </w:p>
        </w:tc>
        <w:tc>
          <w:tcPr>
            <w:tcW w:w="441" w:type="pct"/>
            <w:tcBorders>
              <w:top w:val="nil"/>
              <w:left w:val="nil"/>
              <w:bottom w:val="single" w:sz="12" w:space="0" w:color="auto"/>
              <w:right w:val="single" w:sz="12" w:space="0" w:color="auto"/>
            </w:tcBorders>
          </w:tcPr>
          <w:p w14:paraId="2DD7AA4D" w14:textId="77777777" w:rsidR="00D73FD3" w:rsidRPr="003C416F" w:rsidRDefault="00D73FD3" w:rsidP="003C416F">
            <w:pPr>
              <w:spacing w:after="0" w:line="360" w:lineRule="auto"/>
              <w:jc w:val="center"/>
              <w:rPr>
                <w:rFonts w:cs="Arial"/>
                <w:b/>
                <w:sz w:val="16"/>
                <w:szCs w:val="16"/>
              </w:rPr>
            </w:pPr>
            <w:r w:rsidRPr="003C416F">
              <w:rPr>
                <w:rFonts w:cs="Arial"/>
                <w:b/>
                <w:sz w:val="16"/>
                <w:szCs w:val="16"/>
              </w:rPr>
              <w:t>100.0</w:t>
            </w:r>
          </w:p>
        </w:tc>
        <w:tc>
          <w:tcPr>
            <w:tcW w:w="378" w:type="pct"/>
            <w:tcBorders>
              <w:top w:val="nil"/>
              <w:left w:val="single" w:sz="12" w:space="0" w:color="auto"/>
              <w:bottom w:val="single" w:sz="12" w:space="0" w:color="auto"/>
              <w:right w:val="nil"/>
            </w:tcBorders>
            <w:vAlign w:val="center"/>
          </w:tcPr>
          <w:p w14:paraId="45AD2AC2" w14:textId="77777777" w:rsidR="00D73FD3" w:rsidRPr="003C416F" w:rsidRDefault="00D73FD3" w:rsidP="003C416F">
            <w:pPr>
              <w:spacing w:after="0" w:line="360" w:lineRule="auto"/>
              <w:ind w:left="60" w:right="60"/>
              <w:jc w:val="center"/>
              <w:rPr>
                <w:rFonts w:cs="Arial"/>
                <w:sz w:val="16"/>
                <w:szCs w:val="16"/>
              </w:rPr>
            </w:pPr>
          </w:p>
        </w:tc>
        <w:tc>
          <w:tcPr>
            <w:tcW w:w="439" w:type="pct"/>
            <w:tcBorders>
              <w:top w:val="nil"/>
              <w:left w:val="nil"/>
              <w:bottom w:val="single" w:sz="12" w:space="0" w:color="auto"/>
              <w:right w:val="nil"/>
            </w:tcBorders>
            <w:vAlign w:val="center"/>
          </w:tcPr>
          <w:p w14:paraId="1F4E25B3" w14:textId="77777777" w:rsidR="00D73FD3" w:rsidRPr="003C416F" w:rsidRDefault="00D73FD3" w:rsidP="003C416F">
            <w:pPr>
              <w:spacing w:after="0" w:line="360" w:lineRule="auto"/>
              <w:ind w:left="60" w:right="60"/>
              <w:jc w:val="center"/>
              <w:rPr>
                <w:rFonts w:cs="Arial"/>
                <w:sz w:val="16"/>
                <w:szCs w:val="16"/>
              </w:rPr>
            </w:pPr>
          </w:p>
        </w:tc>
      </w:tr>
    </w:tbl>
    <w:p w14:paraId="3C36260C" w14:textId="77777777" w:rsidR="00705E5A" w:rsidRPr="003C416F" w:rsidRDefault="00705E5A" w:rsidP="003C416F">
      <w:pPr>
        <w:pStyle w:val="Corpodetexto2"/>
        <w:spacing w:after="0" w:line="360" w:lineRule="auto"/>
        <w:ind w:firstLine="708"/>
        <w:jc w:val="both"/>
        <w:rPr>
          <w:rFonts w:asciiTheme="minorHAnsi" w:hAnsiTheme="minorHAnsi" w:cs="Arial"/>
          <w:sz w:val="22"/>
          <w:szCs w:val="22"/>
        </w:rPr>
      </w:pPr>
    </w:p>
    <w:p w14:paraId="045E63DE" w14:textId="77777777" w:rsidR="00A974CA" w:rsidRPr="003C416F" w:rsidRDefault="00A974CA" w:rsidP="003C416F">
      <w:pPr>
        <w:pStyle w:val="SemEspaamento"/>
        <w:spacing w:line="360" w:lineRule="auto"/>
        <w:ind w:firstLine="708"/>
        <w:jc w:val="both"/>
        <w:rPr>
          <w:rFonts w:cs="Arial"/>
        </w:rPr>
      </w:pPr>
    </w:p>
    <w:p w14:paraId="3429F665" w14:textId="77777777" w:rsidR="008E6716" w:rsidRPr="003C416F" w:rsidRDefault="008E6716" w:rsidP="003C416F">
      <w:pPr>
        <w:pStyle w:val="NormalTimesNewRoman"/>
        <w:spacing w:line="360" w:lineRule="auto"/>
        <w:ind w:left="720"/>
        <w:jc w:val="both"/>
        <w:rPr>
          <w:rFonts w:asciiTheme="minorHAnsi" w:hAnsiTheme="minorHAnsi" w:cs="Arial"/>
          <w:b/>
          <w:sz w:val="22"/>
          <w:szCs w:val="22"/>
        </w:rPr>
      </w:pPr>
      <w:r w:rsidRPr="003C416F">
        <w:rPr>
          <w:rFonts w:asciiTheme="minorHAnsi" w:hAnsiTheme="minorHAnsi" w:cs="Arial"/>
          <w:b/>
          <w:sz w:val="22"/>
          <w:szCs w:val="22"/>
        </w:rPr>
        <w:t>Bem-estar subjetivo</w:t>
      </w:r>
      <w:r w:rsidR="004E0BE7" w:rsidRPr="003C416F">
        <w:rPr>
          <w:rFonts w:asciiTheme="minorHAnsi" w:hAnsiTheme="minorHAnsi" w:cs="Arial"/>
          <w:b/>
          <w:sz w:val="22"/>
          <w:szCs w:val="22"/>
        </w:rPr>
        <w:t xml:space="preserve"> dos estudantes do ensino superior</w:t>
      </w:r>
    </w:p>
    <w:p w14:paraId="48DE43C1" w14:textId="77777777" w:rsidR="008E6716" w:rsidRPr="003C416F" w:rsidRDefault="008E6716" w:rsidP="003C416F">
      <w:pPr>
        <w:pStyle w:val="NormalTimesNewRoman"/>
        <w:spacing w:line="360" w:lineRule="auto"/>
        <w:ind w:left="720"/>
        <w:jc w:val="both"/>
        <w:rPr>
          <w:rFonts w:asciiTheme="minorHAnsi" w:hAnsiTheme="minorHAnsi" w:cs="Arial"/>
          <w:b/>
          <w:sz w:val="22"/>
          <w:szCs w:val="22"/>
        </w:rPr>
      </w:pPr>
    </w:p>
    <w:p w14:paraId="11DA0C65" w14:textId="77777777" w:rsidR="00C954DF" w:rsidRPr="003C416F" w:rsidRDefault="008A1FFA" w:rsidP="003C416F">
      <w:pPr>
        <w:spacing w:after="0" w:line="360" w:lineRule="auto"/>
        <w:jc w:val="both"/>
        <w:rPr>
          <w:rFonts w:cs="Arial"/>
        </w:rPr>
      </w:pPr>
      <w:r w:rsidRPr="003C416F">
        <w:rPr>
          <w:rFonts w:cs="Arial"/>
        </w:rPr>
        <w:t>O</w:t>
      </w:r>
      <w:r w:rsidR="008E6716" w:rsidRPr="003C416F">
        <w:rPr>
          <w:rFonts w:cs="Arial"/>
        </w:rPr>
        <w:t>s resultados apurados relativos ao bem-estar subjetivo</w:t>
      </w:r>
      <w:r w:rsidR="00710B74" w:rsidRPr="003C416F">
        <w:rPr>
          <w:rFonts w:cs="Arial"/>
        </w:rPr>
        <w:t xml:space="preserve"> </w:t>
      </w:r>
      <w:r w:rsidRPr="003C416F">
        <w:rPr>
          <w:rFonts w:cs="Arial"/>
        </w:rPr>
        <w:t xml:space="preserve">revelam </w:t>
      </w:r>
      <w:r w:rsidR="00710B74" w:rsidRPr="003C416F">
        <w:rPr>
          <w:rFonts w:cs="Arial"/>
        </w:rPr>
        <w:t>um mínimo de 13</w:t>
      </w:r>
      <w:r w:rsidR="008E6716" w:rsidRPr="003C416F">
        <w:rPr>
          <w:rFonts w:cs="Arial"/>
        </w:rPr>
        <w:t xml:space="preserve"> para o afeto positivo e um máximo de 5</w:t>
      </w:r>
      <w:r w:rsidR="00756461" w:rsidRPr="003C416F">
        <w:rPr>
          <w:rFonts w:cs="Arial"/>
        </w:rPr>
        <w:t>0, resultando M=</w:t>
      </w:r>
      <w:r w:rsidR="00710B74" w:rsidRPr="003C416F">
        <w:rPr>
          <w:rFonts w:cs="Arial"/>
        </w:rPr>
        <w:t>30.7</w:t>
      </w:r>
      <w:r w:rsidR="00756461" w:rsidRPr="003C416F">
        <w:rPr>
          <w:rFonts w:cs="Arial"/>
        </w:rPr>
        <w:t>9</w:t>
      </w:r>
      <w:r w:rsidRPr="003C416F">
        <w:rPr>
          <w:rFonts w:cs="Arial"/>
        </w:rPr>
        <w:t xml:space="preserve"> (</w:t>
      </w:r>
      <w:r w:rsidR="00756461" w:rsidRPr="003C416F">
        <w:rPr>
          <w:rFonts w:cs="Arial"/>
        </w:rPr>
        <w:t>±</w:t>
      </w:r>
      <w:r w:rsidR="00710B74" w:rsidRPr="003C416F">
        <w:rPr>
          <w:rFonts w:cs="Arial"/>
        </w:rPr>
        <w:t>7,627</w:t>
      </w:r>
      <w:r w:rsidR="00756461" w:rsidRPr="003C416F">
        <w:rPr>
          <w:rFonts w:cs="Arial"/>
        </w:rPr>
        <w:t>)</w:t>
      </w:r>
      <w:r w:rsidR="008E6716" w:rsidRPr="003C416F">
        <w:rPr>
          <w:rFonts w:cs="Arial"/>
        </w:rPr>
        <w:t xml:space="preserve">. Para o </w:t>
      </w:r>
      <w:r w:rsidR="008E6716" w:rsidRPr="003C416F">
        <w:rPr>
          <w:rFonts w:cs="Arial"/>
          <w:i/>
        </w:rPr>
        <w:t>afeto</w:t>
      </w:r>
      <w:r w:rsidR="00756461" w:rsidRPr="003C416F">
        <w:rPr>
          <w:rFonts w:cs="Arial"/>
          <w:i/>
        </w:rPr>
        <w:t xml:space="preserve"> negativo,</w:t>
      </w:r>
      <w:r w:rsidR="00756461" w:rsidRPr="003C416F">
        <w:rPr>
          <w:rFonts w:cs="Arial"/>
        </w:rPr>
        <w:t xml:space="preserve"> o mínimo é de 10</w:t>
      </w:r>
      <w:r w:rsidR="008E6716" w:rsidRPr="003C416F">
        <w:rPr>
          <w:rFonts w:cs="Arial"/>
        </w:rPr>
        <w:t xml:space="preserve"> e o máximo de </w:t>
      </w:r>
      <w:r w:rsidR="00710B74" w:rsidRPr="003C416F">
        <w:rPr>
          <w:rFonts w:cs="Arial"/>
        </w:rPr>
        <w:t>35</w:t>
      </w:r>
      <w:r w:rsidRPr="003C416F">
        <w:rPr>
          <w:rFonts w:cs="Arial"/>
        </w:rPr>
        <w:t xml:space="preserve">, com a </w:t>
      </w:r>
      <w:r w:rsidR="00756461" w:rsidRPr="003C416F">
        <w:rPr>
          <w:rFonts w:cs="Arial"/>
        </w:rPr>
        <w:t>M=</w:t>
      </w:r>
      <w:r w:rsidR="00710B74" w:rsidRPr="003C416F">
        <w:rPr>
          <w:rFonts w:cs="Arial"/>
        </w:rPr>
        <w:t>15,68</w:t>
      </w:r>
      <w:r w:rsidRPr="003C416F">
        <w:rPr>
          <w:rFonts w:cs="Arial"/>
        </w:rPr>
        <w:t xml:space="preserve"> (</w:t>
      </w:r>
      <w:r w:rsidR="00756461" w:rsidRPr="003C416F">
        <w:rPr>
          <w:rFonts w:cs="Arial"/>
        </w:rPr>
        <w:t>±</w:t>
      </w:r>
      <w:r w:rsidR="00710B74" w:rsidRPr="003C416F">
        <w:rPr>
          <w:rFonts w:cs="Arial"/>
        </w:rPr>
        <w:t>6,302</w:t>
      </w:r>
      <w:r w:rsidR="00756461" w:rsidRPr="003C416F">
        <w:rPr>
          <w:rFonts w:cs="Arial"/>
        </w:rPr>
        <w:t xml:space="preserve">). </w:t>
      </w:r>
      <w:r w:rsidR="008E6716" w:rsidRPr="003C416F">
        <w:rPr>
          <w:rFonts w:cs="Arial"/>
        </w:rPr>
        <w:t xml:space="preserve">No que se refere </w:t>
      </w:r>
      <w:r w:rsidRPr="003C416F">
        <w:rPr>
          <w:rFonts w:cs="Arial"/>
        </w:rPr>
        <w:t xml:space="preserve">ao </w:t>
      </w:r>
      <w:r w:rsidR="00756461" w:rsidRPr="003C416F">
        <w:rPr>
          <w:rFonts w:cs="Arial"/>
        </w:rPr>
        <w:t>Bem-estar subjetivo</w:t>
      </w:r>
      <w:r w:rsidR="00710B74" w:rsidRPr="003C416F">
        <w:rPr>
          <w:rFonts w:cs="Arial"/>
        </w:rPr>
        <w:t>, o mínimo é -8,00 e o máximo 38</w:t>
      </w:r>
      <w:r w:rsidRPr="003C416F">
        <w:rPr>
          <w:rFonts w:cs="Arial"/>
        </w:rPr>
        <w:t xml:space="preserve"> com</w:t>
      </w:r>
      <w:r w:rsidR="008E6716" w:rsidRPr="003C416F">
        <w:rPr>
          <w:rFonts w:cs="Arial"/>
        </w:rPr>
        <w:t xml:space="preserve"> </w:t>
      </w:r>
      <w:r w:rsidR="00756461" w:rsidRPr="003C416F">
        <w:rPr>
          <w:rFonts w:cs="Arial"/>
        </w:rPr>
        <w:t>M=</w:t>
      </w:r>
      <w:r w:rsidR="00710B74" w:rsidRPr="003C416F">
        <w:rPr>
          <w:rFonts w:cs="Arial"/>
        </w:rPr>
        <w:t>15,</w:t>
      </w:r>
      <w:proofErr w:type="gramStart"/>
      <w:r w:rsidR="00710B74" w:rsidRPr="003C416F">
        <w:rPr>
          <w:rFonts w:cs="Arial"/>
        </w:rPr>
        <w:t>11</w:t>
      </w:r>
      <w:r w:rsidRPr="003C416F">
        <w:rPr>
          <w:rFonts w:cs="Arial"/>
        </w:rPr>
        <w:t>(</w:t>
      </w:r>
      <w:r w:rsidR="00756461" w:rsidRPr="003C416F">
        <w:rPr>
          <w:rFonts w:cs="Arial"/>
        </w:rPr>
        <w:t>±9</w:t>
      </w:r>
      <w:proofErr w:type="gramEnd"/>
      <w:r w:rsidR="00710B74" w:rsidRPr="003C416F">
        <w:rPr>
          <w:rFonts w:cs="Arial"/>
        </w:rPr>
        <w:t>,058</w:t>
      </w:r>
      <w:r w:rsidR="00756461" w:rsidRPr="003C416F">
        <w:rPr>
          <w:rFonts w:cs="Arial"/>
        </w:rPr>
        <w:t>)</w:t>
      </w:r>
      <w:r w:rsidR="008E6716" w:rsidRPr="003C416F">
        <w:rPr>
          <w:rFonts w:cs="Arial"/>
        </w:rPr>
        <w:t xml:space="preserve">. </w:t>
      </w:r>
      <w:r w:rsidR="004E0BE7" w:rsidRPr="003C416F">
        <w:rPr>
          <w:rFonts w:cs="Arial"/>
        </w:rPr>
        <w:t xml:space="preserve">Os resultados indicam que os estudantes do ensino superior manifestam mais afetos positivos, o que é sugestivo de bem-estar subjetivo. </w:t>
      </w:r>
      <w:r w:rsidR="008E6716" w:rsidRPr="003C416F">
        <w:rPr>
          <w:rFonts w:cs="Arial"/>
        </w:rPr>
        <w:t xml:space="preserve">(cf. </w:t>
      </w:r>
      <w:r w:rsidR="00710B74" w:rsidRPr="003C416F">
        <w:rPr>
          <w:rFonts w:cs="Arial"/>
        </w:rPr>
        <w:t xml:space="preserve">Tabela </w:t>
      </w:r>
      <w:r w:rsidRPr="003C416F">
        <w:rPr>
          <w:rFonts w:cs="Arial"/>
        </w:rPr>
        <w:t>7</w:t>
      </w:r>
      <w:r w:rsidR="00710B74" w:rsidRPr="003C416F">
        <w:rPr>
          <w:rFonts w:cs="Arial"/>
        </w:rPr>
        <w:t>).</w:t>
      </w:r>
    </w:p>
    <w:p w14:paraId="751A4AE4" w14:textId="77777777" w:rsidR="008E6716" w:rsidRPr="003C416F" w:rsidRDefault="008E6716" w:rsidP="003C416F">
      <w:pPr>
        <w:pStyle w:val="Cabealho6"/>
        <w:spacing w:before="0" w:line="360" w:lineRule="auto"/>
        <w:jc w:val="center"/>
        <w:rPr>
          <w:rFonts w:asciiTheme="minorHAnsi" w:hAnsiTheme="minorHAnsi" w:cs="Arial"/>
          <w:i w:val="0"/>
          <w:color w:val="auto"/>
          <w:sz w:val="20"/>
          <w:szCs w:val="20"/>
        </w:rPr>
      </w:pPr>
      <w:r w:rsidRPr="003C416F">
        <w:rPr>
          <w:rFonts w:asciiTheme="minorHAnsi" w:hAnsiTheme="minorHAnsi" w:cs="Arial"/>
          <w:i w:val="0"/>
          <w:color w:val="auto"/>
          <w:sz w:val="20"/>
          <w:szCs w:val="20"/>
        </w:rPr>
        <w:t xml:space="preserve">Tabela </w:t>
      </w:r>
      <w:r w:rsidR="008A1FFA" w:rsidRPr="003C416F">
        <w:rPr>
          <w:rFonts w:asciiTheme="minorHAnsi" w:hAnsiTheme="minorHAnsi" w:cs="Arial"/>
          <w:i w:val="0"/>
          <w:color w:val="auto"/>
          <w:sz w:val="20"/>
          <w:szCs w:val="20"/>
        </w:rPr>
        <w:t>7</w:t>
      </w:r>
      <w:r w:rsidRPr="003C416F">
        <w:rPr>
          <w:rFonts w:asciiTheme="minorHAnsi" w:hAnsiTheme="minorHAnsi" w:cs="Arial"/>
          <w:i w:val="0"/>
          <w:color w:val="auto"/>
          <w:sz w:val="20"/>
          <w:szCs w:val="20"/>
        </w:rPr>
        <w:t xml:space="preserve"> – Estatísticas descritivas relativas ao bem-estar subjetivo</w:t>
      </w:r>
    </w:p>
    <w:tbl>
      <w:tblPr>
        <w:tblW w:w="4917" w:type="pct"/>
        <w:jc w:val="center"/>
        <w:tblCellMar>
          <w:left w:w="70" w:type="dxa"/>
          <w:right w:w="70" w:type="dxa"/>
        </w:tblCellMar>
        <w:tblLook w:val="04A0" w:firstRow="1" w:lastRow="0" w:firstColumn="1" w:lastColumn="0" w:noHBand="0" w:noVBand="1"/>
      </w:tblPr>
      <w:tblGrid>
        <w:gridCol w:w="1881"/>
        <w:gridCol w:w="478"/>
        <w:gridCol w:w="759"/>
        <w:gridCol w:w="521"/>
        <w:gridCol w:w="521"/>
        <w:gridCol w:w="539"/>
        <w:gridCol w:w="539"/>
        <w:gridCol w:w="692"/>
        <w:gridCol w:w="730"/>
        <w:gridCol w:w="660"/>
        <w:gridCol w:w="646"/>
        <w:gridCol w:w="535"/>
      </w:tblGrid>
      <w:tr w:rsidR="003C416F" w:rsidRPr="003C416F" w14:paraId="03FF0183" w14:textId="77777777" w:rsidTr="00F21B0D">
        <w:trPr>
          <w:trHeight w:val="478"/>
          <w:jc w:val="center"/>
        </w:trPr>
        <w:tc>
          <w:tcPr>
            <w:tcW w:w="1118" w:type="pct"/>
            <w:tcBorders>
              <w:top w:val="single" w:sz="12" w:space="0" w:color="auto"/>
              <w:left w:val="nil"/>
              <w:right w:val="single" w:sz="4" w:space="0" w:color="auto"/>
            </w:tcBorders>
            <w:shd w:val="clear" w:color="auto" w:fill="E0E0E0"/>
            <w:noWrap/>
            <w:vAlign w:val="bottom"/>
          </w:tcPr>
          <w:p w14:paraId="0CB8029E" w14:textId="77777777" w:rsidR="00756461" w:rsidRPr="003C416F" w:rsidRDefault="00756461" w:rsidP="003C416F">
            <w:pPr>
              <w:spacing w:after="0" w:line="360" w:lineRule="auto"/>
              <w:rPr>
                <w:rFonts w:cs="Arial"/>
                <w:b/>
                <w:bCs/>
                <w:sz w:val="16"/>
                <w:szCs w:val="16"/>
              </w:rPr>
            </w:pPr>
          </w:p>
          <w:p w14:paraId="0A492F8F" w14:textId="77777777" w:rsidR="00756461" w:rsidRPr="003C416F" w:rsidRDefault="00756461" w:rsidP="003C416F">
            <w:pPr>
              <w:spacing w:after="0" w:line="360" w:lineRule="auto"/>
              <w:rPr>
                <w:rFonts w:cs="Arial"/>
                <w:b/>
                <w:bCs/>
                <w:sz w:val="16"/>
                <w:szCs w:val="16"/>
              </w:rPr>
            </w:pPr>
            <w:r w:rsidRPr="003C416F">
              <w:rPr>
                <w:rFonts w:cs="Arial"/>
                <w:b/>
                <w:bCs/>
                <w:sz w:val="16"/>
                <w:szCs w:val="16"/>
              </w:rPr>
              <w:t xml:space="preserve">Bem-estar </w:t>
            </w:r>
            <w:proofErr w:type="gramStart"/>
            <w:r w:rsidRPr="003C416F">
              <w:rPr>
                <w:rFonts w:cs="Arial"/>
                <w:b/>
                <w:bCs/>
                <w:sz w:val="16"/>
                <w:szCs w:val="16"/>
              </w:rPr>
              <w:t>subjetivo</w:t>
            </w:r>
            <w:proofErr w:type="gramEnd"/>
          </w:p>
        </w:tc>
        <w:tc>
          <w:tcPr>
            <w:tcW w:w="293" w:type="pct"/>
            <w:tcBorders>
              <w:top w:val="single" w:sz="12" w:space="0" w:color="auto"/>
              <w:left w:val="single" w:sz="4" w:space="0" w:color="auto"/>
              <w:right w:val="single" w:sz="4" w:space="0" w:color="auto"/>
            </w:tcBorders>
            <w:shd w:val="clear" w:color="auto" w:fill="E0E0E0"/>
            <w:noWrap/>
            <w:vAlign w:val="center"/>
          </w:tcPr>
          <w:p w14:paraId="34B2315B" w14:textId="77777777" w:rsidR="00756461" w:rsidRPr="003C416F" w:rsidRDefault="00756461" w:rsidP="003C416F">
            <w:pPr>
              <w:spacing w:after="0" w:line="360" w:lineRule="auto"/>
              <w:jc w:val="center"/>
              <w:rPr>
                <w:rFonts w:cs="Arial"/>
                <w:b/>
                <w:bCs/>
                <w:sz w:val="16"/>
                <w:szCs w:val="16"/>
              </w:rPr>
            </w:pPr>
            <w:r w:rsidRPr="003C416F">
              <w:rPr>
                <w:rFonts w:cs="Arial"/>
                <w:b/>
                <w:bCs/>
                <w:sz w:val="16"/>
                <w:szCs w:val="16"/>
              </w:rPr>
              <w:t>N</w:t>
            </w:r>
          </w:p>
        </w:tc>
        <w:tc>
          <w:tcPr>
            <w:tcW w:w="318" w:type="pct"/>
            <w:tcBorders>
              <w:top w:val="single" w:sz="12" w:space="0" w:color="auto"/>
              <w:left w:val="single" w:sz="4" w:space="0" w:color="auto"/>
              <w:right w:val="single" w:sz="4" w:space="0" w:color="auto"/>
            </w:tcBorders>
            <w:shd w:val="clear" w:color="auto" w:fill="E0E0E0"/>
          </w:tcPr>
          <w:p w14:paraId="331C3093" w14:textId="77777777" w:rsidR="00756461" w:rsidRPr="003C416F" w:rsidRDefault="00756461" w:rsidP="003C416F">
            <w:pPr>
              <w:spacing w:after="0" w:line="360" w:lineRule="auto"/>
              <w:jc w:val="center"/>
              <w:rPr>
                <w:rFonts w:cs="Arial"/>
                <w:b/>
                <w:bCs/>
                <w:sz w:val="16"/>
                <w:szCs w:val="16"/>
              </w:rPr>
            </w:pPr>
          </w:p>
          <w:p w14:paraId="5B8039F0" w14:textId="77777777" w:rsidR="00756461" w:rsidRPr="003C416F" w:rsidRDefault="00756461" w:rsidP="003C416F">
            <w:pPr>
              <w:spacing w:after="0" w:line="360" w:lineRule="auto"/>
              <w:jc w:val="center"/>
              <w:rPr>
                <w:rFonts w:cs="Arial"/>
                <w:b/>
                <w:bCs/>
                <w:sz w:val="16"/>
                <w:szCs w:val="16"/>
              </w:rPr>
            </w:pPr>
            <w:r w:rsidRPr="003C416F">
              <w:rPr>
                <w:rFonts w:cs="Arial"/>
                <w:b/>
                <w:bCs/>
                <w:sz w:val="16"/>
                <w:szCs w:val="16"/>
              </w:rPr>
              <w:t>Score esperado</w:t>
            </w:r>
          </w:p>
        </w:tc>
        <w:tc>
          <w:tcPr>
            <w:tcW w:w="318" w:type="pct"/>
            <w:tcBorders>
              <w:top w:val="single" w:sz="12" w:space="0" w:color="auto"/>
              <w:left w:val="single" w:sz="4" w:space="0" w:color="auto"/>
            </w:tcBorders>
            <w:shd w:val="clear" w:color="auto" w:fill="E0E0E0"/>
            <w:noWrap/>
            <w:vAlign w:val="center"/>
          </w:tcPr>
          <w:p w14:paraId="613B916A" w14:textId="77777777" w:rsidR="00756461" w:rsidRPr="003C416F" w:rsidRDefault="00756461" w:rsidP="003C416F">
            <w:pPr>
              <w:spacing w:after="0" w:line="360" w:lineRule="auto"/>
              <w:jc w:val="center"/>
              <w:rPr>
                <w:rFonts w:cs="Arial"/>
                <w:b/>
                <w:bCs/>
                <w:sz w:val="16"/>
                <w:szCs w:val="16"/>
              </w:rPr>
            </w:pPr>
            <w:r w:rsidRPr="003C416F">
              <w:rPr>
                <w:rFonts w:cs="Arial"/>
                <w:b/>
                <w:bCs/>
                <w:sz w:val="16"/>
                <w:szCs w:val="16"/>
              </w:rPr>
              <w:t>Min</w:t>
            </w:r>
          </w:p>
        </w:tc>
        <w:tc>
          <w:tcPr>
            <w:tcW w:w="318" w:type="pct"/>
            <w:tcBorders>
              <w:top w:val="single" w:sz="12" w:space="0" w:color="auto"/>
            </w:tcBorders>
            <w:shd w:val="clear" w:color="auto" w:fill="E0E0E0"/>
            <w:noWrap/>
            <w:vAlign w:val="center"/>
          </w:tcPr>
          <w:p w14:paraId="4546788F" w14:textId="77777777" w:rsidR="00756461" w:rsidRPr="003C416F" w:rsidRDefault="00756461" w:rsidP="003C416F">
            <w:pPr>
              <w:spacing w:after="0" w:line="360" w:lineRule="auto"/>
              <w:jc w:val="center"/>
              <w:rPr>
                <w:rFonts w:cs="Arial"/>
                <w:b/>
                <w:bCs/>
                <w:sz w:val="16"/>
                <w:szCs w:val="16"/>
              </w:rPr>
            </w:pPr>
            <w:r w:rsidRPr="003C416F">
              <w:rPr>
                <w:rFonts w:cs="Arial"/>
                <w:b/>
                <w:bCs/>
                <w:sz w:val="16"/>
                <w:szCs w:val="16"/>
              </w:rPr>
              <w:t>Max</w:t>
            </w:r>
          </w:p>
        </w:tc>
        <w:tc>
          <w:tcPr>
            <w:tcW w:w="329" w:type="pct"/>
            <w:tcBorders>
              <w:top w:val="single" w:sz="12" w:space="0" w:color="auto"/>
            </w:tcBorders>
            <w:shd w:val="clear" w:color="auto" w:fill="E0E0E0"/>
            <w:noWrap/>
            <w:vAlign w:val="center"/>
          </w:tcPr>
          <w:p w14:paraId="3B8BD2C0" w14:textId="77777777" w:rsidR="00756461" w:rsidRPr="003C416F" w:rsidRDefault="00756461" w:rsidP="003C416F">
            <w:pPr>
              <w:spacing w:after="0" w:line="360" w:lineRule="auto"/>
              <w:jc w:val="center"/>
              <w:rPr>
                <w:rFonts w:cs="Arial"/>
                <w:b/>
                <w:bCs/>
                <w:sz w:val="16"/>
                <w:szCs w:val="16"/>
              </w:rPr>
            </w:pPr>
            <w:r w:rsidRPr="003C416F">
              <w:rPr>
                <w:rFonts w:cs="Arial"/>
                <w:b/>
                <w:bCs/>
                <w:sz w:val="16"/>
                <w:szCs w:val="16"/>
              </w:rPr>
              <w:t>M</w:t>
            </w:r>
          </w:p>
        </w:tc>
        <w:tc>
          <w:tcPr>
            <w:tcW w:w="329" w:type="pct"/>
            <w:tcBorders>
              <w:top w:val="single" w:sz="12" w:space="0" w:color="auto"/>
            </w:tcBorders>
            <w:shd w:val="clear" w:color="auto" w:fill="E0E0E0"/>
            <w:noWrap/>
            <w:vAlign w:val="center"/>
          </w:tcPr>
          <w:p w14:paraId="7E20F08E" w14:textId="77777777" w:rsidR="00756461" w:rsidRPr="003C416F" w:rsidRDefault="00756461" w:rsidP="003C416F">
            <w:pPr>
              <w:spacing w:after="0" w:line="360" w:lineRule="auto"/>
              <w:jc w:val="center"/>
              <w:rPr>
                <w:rFonts w:cs="Arial"/>
                <w:b/>
                <w:bCs/>
                <w:sz w:val="16"/>
                <w:szCs w:val="16"/>
              </w:rPr>
            </w:pPr>
            <w:r w:rsidRPr="003C416F">
              <w:rPr>
                <w:rFonts w:cs="Arial"/>
                <w:b/>
                <w:bCs/>
                <w:sz w:val="16"/>
                <w:szCs w:val="16"/>
              </w:rPr>
              <w:t>D</w:t>
            </w:r>
            <w:r w:rsidR="008A1FFA" w:rsidRPr="003C416F">
              <w:rPr>
                <w:rFonts w:cs="Arial"/>
                <w:b/>
                <w:bCs/>
                <w:sz w:val="16"/>
                <w:szCs w:val="16"/>
              </w:rPr>
              <w:t>P</w:t>
            </w:r>
          </w:p>
        </w:tc>
        <w:tc>
          <w:tcPr>
            <w:tcW w:w="419" w:type="pct"/>
            <w:tcBorders>
              <w:top w:val="single" w:sz="12" w:space="0" w:color="auto"/>
            </w:tcBorders>
            <w:shd w:val="clear" w:color="auto" w:fill="E0E0E0"/>
            <w:noWrap/>
            <w:vAlign w:val="center"/>
          </w:tcPr>
          <w:p w14:paraId="50B96B80" w14:textId="77777777" w:rsidR="00756461" w:rsidRPr="003C416F" w:rsidRDefault="00756461" w:rsidP="003C416F">
            <w:pPr>
              <w:spacing w:after="0" w:line="360" w:lineRule="auto"/>
              <w:jc w:val="center"/>
              <w:rPr>
                <w:rFonts w:cs="Arial"/>
                <w:b/>
                <w:bCs/>
                <w:sz w:val="16"/>
                <w:szCs w:val="16"/>
              </w:rPr>
            </w:pPr>
            <w:r w:rsidRPr="003C416F">
              <w:rPr>
                <w:rFonts w:cs="Arial"/>
                <w:b/>
                <w:bCs/>
                <w:sz w:val="16"/>
                <w:szCs w:val="16"/>
              </w:rPr>
              <w:t>CV (%)</w:t>
            </w:r>
          </w:p>
        </w:tc>
        <w:tc>
          <w:tcPr>
            <w:tcW w:w="441" w:type="pct"/>
            <w:tcBorders>
              <w:top w:val="single" w:sz="12" w:space="0" w:color="auto"/>
            </w:tcBorders>
            <w:shd w:val="clear" w:color="auto" w:fill="E0E0E0"/>
            <w:noWrap/>
            <w:vAlign w:val="center"/>
          </w:tcPr>
          <w:p w14:paraId="745DE756" w14:textId="77777777" w:rsidR="00756461" w:rsidRPr="003C416F" w:rsidRDefault="00756461" w:rsidP="003C416F">
            <w:pPr>
              <w:spacing w:after="0" w:line="360" w:lineRule="auto"/>
              <w:jc w:val="center"/>
              <w:rPr>
                <w:rFonts w:cs="Arial"/>
                <w:b/>
                <w:bCs/>
                <w:sz w:val="16"/>
                <w:szCs w:val="16"/>
              </w:rPr>
            </w:pPr>
            <w:proofErr w:type="spellStart"/>
            <w:r w:rsidRPr="003C416F">
              <w:rPr>
                <w:rFonts w:cs="Arial"/>
                <w:b/>
                <w:bCs/>
                <w:sz w:val="16"/>
                <w:szCs w:val="16"/>
              </w:rPr>
              <w:t>Sk</w:t>
            </w:r>
            <w:proofErr w:type="spellEnd"/>
            <w:r w:rsidRPr="003C416F">
              <w:rPr>
                <w:rFonts w:cs="Arial"/>
                <w:b/>
                <w:bCs/>
                <w:sz w:val="16"/>
                <w:szCs w:val="16"/>
              </w:rPr>
              <w:t>/erro</w:t>
            </w:r>
          </w:p>
        </w:tc>
        <w:tc>
          <w:tcPr>
            <w:tcW w:w="400" w:type="pct"/>
            <w:tcBorders>
              <w:top w:val="single" w:sz="12" w:space="0" w:color="auto"/>
            </w:tcBorders>
            <w:shd w:val="clear" w:color="auto" w:fill="E0E0E0"/>
            <w:noWrap/>
            <w:vAlign w:val="center"/>
          </w:tcPr>
          <w:p w14:paraId="5180C647" w14:textId="77777777" w:rsidR="00756461" w:rsidRPr="003C416F" w:rsidRDefault="00756461" w:rsidP="003C416F">
            <w:pPr>
              <w:spacing w:after="0" w:line="360" w:lineRule="auto"/>
              <w:jc w:val="center"/>
              <w:rPr>
                <w:rFonts w:cs="Arial"/>
                <w:b/>
                <w:bCs/>
                <w:sz w:val="16"/>
                <w:szCs w:val="16"/>
              </w:rPr>
            </w:pPr>
            <w:r w:rsidRPr="003C416F">
              <w:rPr>
                <w:rFonts w:cs="Arial"/>
                <w:b/>
                <w:bCs/>
                <w:sz w:val="16"/>
                <w:szCs w:val="16"/>
              </w:rPr>
              <w:t>K/erro</w:t>
            </w:r>
          </w:p>
        </w:tc>
        <w:tc>
          <w:tcPr>
            <w:tcW w:w="391" w:type="pct"/>
            <w:tcBorders>
              <w:top w:val="single" w:sz="12" w:space="0" w:color="auto"/>
            </w:tcBorders>
            <w:shd w:val="clear" w:color="auto" w:fill="E0E0E0"/>
            <w:noWrap/>
            <w:vAlign w:val="center"/>
          </w:tcPr>
          <w:p w14:paraId="54436B55" w14:textId="77777777" w:rsidR="00756461" w:rsidRPr="003C416F" w:rsidRDefault="00756461" w:rsidP="003C416F">
            <w:pPr>
              <w:spacing w:after="0" w:line="360" w:lineRule="auto"/>
              <w:jc w:val="center"/>
              <w:rPr>
                <w:rFonts w:cs="Arial"/>
                <w:b/>
                <w:bCs/>
                <w:sz w:val="16"/>
                <w:szCs w:val="16"/>
              </w:rPr>
            </w:pPr>
            <w:r w:rsidRPr="003C416F">
              <w:rPr>
                <w:rFonts w:cs="Arial"/>
                <w:b/>
                <w:bCs/>
                <w:sz w:val="16"/>
                <w:szCs w:val="16"/>
              </w:rPr>
              <w:t>K/S</w:t>
            </w:r>
          </w:p>
        </w:tc>
        <w:tc>
          <w:tcPr>
            <w:tcW w:w="326" w:type="pct"/>
            <w:tcBorders>
              <w:top w:val="single" w:sz="12" w:space="0" w:color="auto"/>
              <w:right w:val="nil"/>
            </w:tcBorders>
            <w:shd w:val="clear" w:color="auto" w:fill="E0E0E0"/>
            <w:vAlign w:val="center"/>
          </w:tcPr>
          <w:p w14:paraId="3979780B" w14:textId="77777777" w:rsidR="00756461" w:rsidRPr="003C416F" w:rsidRDefault="00F21B0D" w:rsidP="003C416F">
            <w:pPr>
              <w:spacing w:after="0" w:line="360" w:lineRule="auto"/>
              <w:jc w:val="center"/>
              <w:rPr>
                <w:rFonts w:cs="Arial"/>
                <w:b/>
                <w:bCs/>
                <w:sz w:val="16"/>
                <w:szCs w:val="16"/>
              </w:rPr>
            </w:pPr>
            <w:proofErr w:type="gramStart"/>
            <w:r w:rsidRPr="003C416F">
              <w:rPr>
                <w:rFonts w:cs="Arial"/>
                <w:b/>
                <w:bCs/>
                <w:sz w:val="16"/>
                <w:szCs w:val="16"/>
              </w:rPr>
              <w:t>p</w:t>
            </w:r>
            <w:proofErr w:type="gramEnd"/>
          </w:p>
        </w:tc>
      </w:tr>
      <w:tr w:rsidR="003C416F" w:rsidRPr="003C416F" w14:paraId="7F2D269A" w14:textId="77777777" w:rsidTr="00F21B0D">
        <w:trPr>
          <w:trHeight w:val="270"/>
          <w:jc w:val="center"/>
        </w:trPr>
        <w:tc>
          <w:tcPr>
            <w:tcW w:w="1118" w:type="pct"/>
            <w:tcBorders>
              <w:left w:val="nil"/>
              <w:right w:val="single" w:sz="4" w:space="0" w:color="auto"/>
            </w:tcBorders>
            <w:noWrap/>
            <w:vAlign w:val="bottom"/>
          </w:tcPr>
          <w:p w14:paraId="68E9A4F3" w14:textId="77777777" w:rsidR="00756461" w:rsidRPr="003C416F" w:rsidRDefault="00756461" w:rsidP="003C416F">
            <w:pPr>
              <w:spacing w:after="0" w:line="360" w:lineRule="auto"/>
              <w:jc w:val="both"/>
              <w:rPr>
                <w:rFonts w:cs="Arial"/>
                <w:sz w:val="16"/>
                <w:szCs w:val="16"/>
              </w:rPr>
            </w:pPr>
            <w:r w:rsidRPr="003C416F">
              <w:rPr>
                <w:rFonts w:cs="Arial"/>
                <w:sz w:val="16"/>
                <w:szCs w:val="16"/>
              </w:rPr>
              <w:t>Afeto positivo</w:t>
            </w:r>
          </w:p>
        </w:tc>
        <w:tc>
          <w:tcPr>
            <w:tcW w:w="293" w:type="pct"/>
            <w:vMerge w:val="restart"/>
            <w:tcBorders>
              <w:left w:val="single" w:sz="4" w:space="0" w:color="auto"/>
              <w:right w:val="single" w:sz="4" w:space="0" w:color="auto"/>
            </w:tcBorders>
            <w:noWrap/>
            <w:vAlign w:val="center"/>
          </w:tcPr>
          <w:p w14:paraId="6669FE7A" w14:textId="77777777" w:rsidR="00756461" w:rsidRPr="003C416F" w:rsidRDefault="00756461" w:rsidP="003C416F">
            <w:pPr>
              <w:spacing w:after="0" w:line="360" w:lineRule="auto"/>
              <w:jc w:val="center"/>
              <w:rPr>
                <w:rFonts w:cs="Arial"/>
                <w:sz w:val="16"/>
                <w:szCs w:val="16"/>
              </w:rPr>
            </w:pPr>
            <w:r w:rsidRPr="003C416F">
              <w:rPr>
                <w:rFonts w:cs="Arial"/>
                <w:sz w:val="16"/>
                <w:szCs w:val="16"/>
              </w:rPr>
              <w:t>174</w:t>
            </w:r>
          </w:p>
        </w:tc>
        <w:tc>
          <w:tcPr>
            <w:tcW w:w="318" w:type="pct"/>
            <w:tcBorders>
              <w:left w:val="single" w:sz="4" w:space="0" w:color="auto"/>
              <w:right w:val="single" w:sz="4" w:space="0" w:color="auto"/>
            </w:tcBorders>
          </w:tcPr>
          <w:p w14:paraId="0B54865C" w14:textId="77777777" w:rsidR="00756461" w:rsidRPr="003C416F" w:rsidRDefault="00756461" w:rsidP="003C416F">
            <w:pPr>
              <w:spacing w:after="0" w:line="360" w:lineRule="auto"/>
              <w:jc w:val="center"/>
              <w:rPr>
                <w:rFonts w:cs="Arial"/>
                <w:sz w:val="16"/>
                <w:szCs w:val="16"/>
              </w:rPr>
            </w:pPr>
          </w:p>
          <w:p w14:paraId="44B32A73" w14:textId="77777777" w:rsidR="00756461" w:rsidRPr="003C416F" w:rsidRDefault="00756461" w:rsidP="003C416F">
            <w:pPr>
              <w:spacing w:after="0" w:line="360" w:lineRule="auto"/>
              <w:jc w:val="center"/>
              <w:rPr>
                <w:rFonts w:cs="Arial"/>
                <w:sz w:val="16"/>
                <w:szCs w:val="16"/>
              </w:rPr>
            </w:pPr>
            <w:r w:rsidRPr="003C416F">
              <w:rPr>
                <w:rFonts w:cs="Arial"/>
                <w:sz w:val="16"/>
                <w:szCs w:val="16"/>
              </w:rPr>
              <w:t>[0-10]</w:t>
            </w:r>
          </w:p>
        </w:tc>
        <w:tc>
          <w:tcPr>
            <w:tcW w:w="318" w:type="pct"/>
            <w:tcBorders>
              <w:left w:val="single" w:sz="4" w:space="0" w:color="auto"/>
            </w:tcBorders>
            <w:noWrap/>
            <w:vAlign w:val="bottom"/>
          </w:tcPr>
          <w:p w14:paraId="28704C01" w14:textId="77777777" w:rsidR="00756461" w:rsidRPr="003C416F" w:rsidRDefault="00756461" w:rsidP="003C416F">
            <w:pPr>
              <w:spacing w:after="0" w:line="360" w:lineRule="auto"/>
              <w:jc w:val="center"/>
              <w:rPr>
                <w:rFonts w:cs="Arial"/>
                <w:sz w:val="16"/>
                <w:szCs w:val="16"/>
              </w:rPr>
            </w:pPr>
            <w:r w:rsidRPr="003C416F">
              <w:rPr>
                <w:rFonts w:cs="Arial"/>
                <w:sz w:val="16"/>
                <w:szCs w:val="16"/>
              </w:rPr>
              <w:t>13,00</w:t>
            </w:r>
          </w:p>
        </w:tc>
        <w:tc>
          <w:tcPr>
            <w:tcW w:w="318" w:type="pct"/>
            <w:noWrap/>
            <w:vAlign w:val="bottom"/>
          </w:tcPr>
          <w:p w14:paraId="77208E1D" w14:textId="77777777" w:rsidR="00756461" w:rsidRPr="003C416F" w:rsidRDefault="00756461" w:rsidP="003C416F">
            <w:pPr>
              <w:spacing w:after="0" w:line="360" w:lineRule="auto"/>
              <w:jc w:val="center"/>
              <w:rPr>
                <w:rFonts w:cs="Arial"/>
                <w:sz w:val="16"/>
                <w:szCs w:val="16"/>
              </w:rPr>
            </w:pPr>
            <w:r w:rsidRPr="003C416F">
              <w:rPr>
                <w:rFonts w:cs="Arial"/>
                <w:sz w:val="16"/>
                <w:szCs w:val="16"/>
              </w:rPr>
              <w:t>50,00</w:t>
            </w:r>
          </w:p>
        </w:tc>
        <w:tc>
          <w:tcPr>
            <w:tcW w:w="329" w:type="pct"/>
            <w:noWrap/>
            <w:vAlign w:val="bottom"/>
          </w:tcPr>
          <w:p w14:paraId="36F8E0E0" w14:textId="77777777" w:rsidR="00756461" w:rsidRPr="003C416F" w:rsidRDefault="00756461" w:rsidP="003C416F">
            <w:pPr>
              <w:spacing w:after="0" w:line="360" w:lineRule="auto"/>
              <w:jc w:val="center"/>
              <w:rPr>
                <w:rFonts w:cs="Arial"/>
                <w:sz w:val="16"/>
                <w:szCs w:val="16"/>
              </w:rPr>
            </w:pPr>
            <w:r w:rsidRPr="003C416F">
              <w:rPr>
                <w:rFonts w:cs="Arial"/>
                <w:sz w:val="16"/>
                <w:szCs w:val="16"/>
              </w:rPr>
              <w:t>30,79</w:t>
            </w:r>
          </w:p>
        </w:tc>
        <w:tc>
          <w:tcPr>
            <w:tcW w:w="329" w:type="pct"/>
            <w:noWrap/>
            <w:vAlign w:val="bottom"/>
          </w:tcPr>
          <w:p w14:paraId="04D7D269" w14:textId="77777777" w:rsidR="00756461" w:rsidRPr="003C416F" w:rsidRDefault="00756461" w:rsidP="003C416F">
            <w:pPr>
              <w:spacing w:after="0" w:line="360" w:lineRule="auto"/>
              <w:jc w:val="center"/>
              <w:rPr>
                <w:rFonts w:cs="Arial"/>
                <w:sz w:val="16"/>
                <w:szCs w:val="16"/>
              </w:rPr>
            </w:pPr>
            <w:r w:rsidRPr="003C416F">
              <w:rPr>
                <w:rFonts w:cs="Arial"/>
                <w:sz w:val="16"/>
                <w:szCs w:val="16"/>
              </w:rPr>
              <w:t>7,627</w:t>
            </w:r>
          </w:p>
        </w:tc>
        <w:tc>
          <w:tcPr>
            <w:tcW w:w="419" w:type="pct"/>
            <w:noWrap/>
            <w:vAlign w:val="bottom"/>
          </w:tcPr>
          <w:p w14:paraId="66AFC23C" w14:textId="77777777" w:rsidR="00756461" w:rsidRPr="003C416F" w:rsidRDefault="00756461" w:rsidP="003C416F">
            <w:pPr>
              <w:spacing w:after="0" w:line="360" w:lineRule="auto"/>
              <w:jc w:val="center"/>
              <w:rPr>
                <w:rFonts w:cs="Arial"/>
                <w:sz w:val="16"/>
                <w:szCs w:val="16"/>
              </w:rPr>
            </w:pPr>
            <w:r w:rsidRPr="003C416F">
              <w:rPr>
                <w:rFonts w:cs="Arial"/>
                <w:sz w:val="16"/>
                <w:szCs w:val="16"/>
              </w:rPr>
              <w:t>24,77</w:t>
            </w:r>
          </w:p>
        </w:tc>
        <w:tc>
          <w:tcPr>
            <w:tcW w:w="441" w:type="pct"/>
            <w:noWrap/>
            <w:vAlign w:val="bottom"/>
          </w:tcPr>
          <w:p w14:paraId="7FBB6B8F" w14:textId="77777777" w:rsidR="00756461" w:rsidRPr="003C416F" w:rsidRDefault="00756461" w:rsidP="003C416F">
            <w:pPr>
              <w:spacing w:after="0" w:line="360" w:lineRule="auto"/>
              <w:jc w:val="center"/>
              <w:rPr>
                <w:rFonts w:cs="Arial"/>
                <w:sz w:val="16"/>
                <w:szCs w:val="16"/>
              </w:rPr>
            </w:pPr>
            <w:r w:rsidRPr="003C416F">
              <w:rPr>
                <w:rFonts w:cs="Arial"/>
                <w:sz w:val="16"/>
                <w:szCs w:val="16"/>
              </w:rPr>
              <w:t>-1,58</w:t>
            </w:r>
          </w:p>
        </w:tc>
        <w:tc>
          <w:tcPr>
            <w:tcW w:w="400" w:type="pct"/>
            <w:noWrap/>
            <w:vAlign w:val="bottom"/>
          </w:tcPr>
          <w:p w14:paraId="541A3F24" w14:textId="77777777" w:rsidR="00756461" w:rsidRPr="003C416F" w:rsidRDefault="00756461" w:rsidP="003C416F">
            <w:pPr>
              <w:spacing w:after="0" w:line="360" w:lineRule="auto"/>
              <w:jc w:val="center"/>
              <w:rPr>
                <w:rFonts w:cs="Arial"/>
                <w:sz w:val="16"/>
                <w:szCs w:val="16"/>
              </w:rPr>
            </w:pPr>
            <w:r w:rsidRPr="003C416F">
              <w:rPr>
                <w:rFonts w:cs="Arial"/>
                <w:sz w:val="16"/>
                <w:szCs w:val="16"/>
              </w:rPr>
              <w:t>-0,33</w:t>
            </w:r>
          </w:p>
        </w:tc>
        <w:tc>
          <w:tcPr>
            <w:tcW w:w="391" w:type="pct"/>
            <w:noWrap/>
            <w:vAlign w:val="center"/>
          </w:tcPr>
          <w:p w14:paraId="0DF51B07" w14:textId="77777777" w:rsidR="00756461" w:rsidRPr="003C416F" w:rsidRDefault="00756461" w:rsidP="003C416F">
            <w:pPr>
              <w:spacing w:after="0" w:line="360" w:lineRule="auto"/>
              <w:jc w:val="center"/>
              <w:rPr>
                <w:rFonts w:cs="Arial"/>
                <w:sz w:val="16"/>
                <w:szCs w:val="16"/>
              </w:rPr>
            </w:pPr>
          </w:p>
          <w:p w14:paraId="0F1A91F2" w14:textId="77777777" w:rsidR="00756461" w:rsidRPr="003C416F" w:rsidRDefault="00756461" w:rsidP="003C416F">
            <w:pPr>
              <w:spacing w:after="0" w:line="360" w:lineRule="auto"/>
              <w:jc w:val="center"/>
              <w:rPr>
                <w:rFonts w:cs="Arial"/>
                <w:sz w:val="16"/>
                <w:szCs w:val="16"/>
              </w:rPr>
            </w:pPr>
            <w:r w:rsidRPr="003C416F">
              <w:rPr>
                <w:rFonts w:cs="Arial"/>
                <w:sz w:val="16"/>
                <w:szCs w:val="16"/>
              </w:rPr>
              <w:t>0,102</w:t>
            </w:r>
          </w:p>
        </w:tc>
        <w:tc>
          <w:tcPr>
            <w:tcW w:w="326" w:type="pct"/>
            <w:vAlign w:val="center"/>
          </w:tcPr>
          <w:p w14:paraId="095D9F73" w14:textId="77777777" w:rsidR="00756461" w:rsidRPr="003C416F" w:rsidRDefault="00756461" w:rsidP="003C416F">
            <w:pPr>
              <w:spacing w:after="0" w:line="360" w:lineRule="auto"/>
              <w:jc w:val="center"/>
              <w:rPr>
                <w:rFonts w:cs="Arial"/>
                <w:sz w:val="16"/>
                <w:szCs w:val="16"/>
              </w:rPr>
            </w:pPr>
          </w:p>
          <w:p w14:paraId="67BAAA89" w14:textId="77777777" w:rsidR="00756461" w:rsidRPr="003C416F" w:rsidRDefault="00756461" w:rsidP="003C416F">
            <w:pPr>
              <w:spacing w:after="0" w:line="360" w:lineRule="auto"/>
              <w:jc w:val="center"/>
              <w:rPr>
                <w:rFonts w:cs="Arial"/>
                <w:sz w:val="16"/>
                <w:szCs w:val="16"/>
              </w:rPr>
            </w:pPr>
            <w:r w:rsidRPr="003C416F">
              <w:rPr>
                <w:rFonts w:cs="Arial"/>
                <w:sz w:val="16"/>
                <w:szCs w:val="16"/>
              </w:rPr>
              <w:t>0,000</w:t>
            </w:r>
          </w:p>
        </w:tc>
      </w:tr>
      <w:tr w:rsidR="003C416F" w:rsidRPr="003C416F" w14:paraId="7D94FAEB" w14:textId="77777777" w:rsidTr="00F21B0D">
        <w:trPr>
          <w:trHeight w:val="270"/>
          <w:jc w:val="center"/>
        </w:trPr>
        <w:tc>
          <w:tcPr>
            <w:tcW w:w="1118" w:type="pct"/>
            <w:tcBorders>
              <w:left w:val="nil"/>
              <w:right w:val="single" w:sz="4" w:space="0" w:color="auto"/>
            </w:tcBorders>
            <w:noWrap/>
            <w:vAlign w:val="bottom"/>
          </w:tcPr>
          <w:p w14:paraId="022EE42D" w14:textId="77777777" w:rsidR="00756461" w:rsidRPr="003C416F" w:rsidRDefault="00756461" w:rsidP="003C416F">
            <w:pPr>
              <w:spacing w:after="0" w:line="360" w:lineRule="auto"/>
              <w:jc w:val="both"/>
              <w:rPr>
                <w:rFonts w:cs="Arial"/>
                <w:sz w:val="16"/>
                <w:szCs w:val="16"/>
              </w:rPr>
            </w:pPr>
            <w:r w:rsidRPr="003C416F">
              <w:rPr>
                <w:rFonts w:cs="Arial"/>
                <w:sz w:val="16"/>
                <w:szCs w:val="16"/>
              </w:rPr>
              <w:t>Afeto negativo</w:t>
            </w:r>
          </w:p>
        </w:tc>
        <w:tc>
          <w:tcPr>
            <w:tcW w:w="293" w:type="pct"/>
            <w:vMerge/>
            <w:tcBorders>
              <w:left w:val="single" w:sz="4" w:space="0" w:color="auto"/>
              <w:right w:val="single" w:sz="4" w:space="0" w:color="auto"/>
            </w:tcBorders>
            <w:noWrap/>
            <w:vAlign w:val="bottom"/>
          </w:tcPr>
          <w:p w14:paraId="5BF43A22" w14:textId="77777777" w:rsidR="00756461" w:rsidRPr="003C416F" w:rsidRDefault="00756461" w:rsidP="003C416F">
            <w:pPr>
              <w:spacing w:after="0" w:line="360" w:lineRule="auto"/>
              <w:jc w:val="center"/>
              <w:rPr>
                <w:rFonts w:cs="Arial"/>
                <w:sz w:val="16"/>
                <w:szCs w:val="16"/>
              </w:rPr>
            </w:pPr>
          </w:p>
        </w:tc>
        <w:tc>
          <w:tcPr>
            <w:tcW w:w="318" w:type="pct"/>
            <w:tcBorders>
              <w:left w:val="single" w:sz="4" w:space="0" w:color="auto"/>
              <w:right w:val="single" w:sz="4" w:space="0" w:color="auto"/>
            </w:tcBorders>
          </w:tcPr>
          <w:p w14:paraId="43671580" w14:textId="77777777" w:rsidR="00756461" w:rsidRPr="003C416F" w:rsidRDefault="00756461" w:rsidP="003C416F">
            <w:pPr>
              <w:spacing w:after="0" w:line="360" w:lineRule="auto"/>
              <w:jc w:val="center"/>
              <w:rPr>
                <w:rFonts w:cs="Arial"/>
                <w:sz w:val="16"/>
                <w:szCs w:val="16"/>
              </w:rPr>
            </w:pPr>
          </w:p>
          <w:p w14:paraId="64B0B699" w14:textId="77777777" w:rsidR="00756461" w:rsidRPr="003C416F" w:rsidRDefault="00756461" w:rsidP="003C416F">
            <w:pPr>
              <w:spacing w:after="0" w:line="360" w:lineRule="auto"/>
              <w:jc w:val="center"/>
              <w:rPr>
                <w:rFonts w:cs="Arial"/>
                <w:sz w:val="16"/>
                <w:szCs w:val="16"/>
              </w:rPr>
            </w:pPr>
            <w:r w:rsidRPr="003C416F">
              <w:rPr>
                <w:rFonts w:cs="Arial"/>
                <w:sz w:val="16"/>
                <w:szCs w:val="16"/>
              </w:rPr>
              <w:t>[0-10]</w:t>
            </w:r>
          </w:p>
        </w:tc>
        <w:tc>
          <w:tcPr>
            <w:tcW w:w="318" w:type="pct"/>
            <w:tcBorders>
              <w:left w:val="single" w:sz="4" w:space="0" w:color="auto"/>
            </w:tcBorders>
            <w:noWrap/>
            <w:vAlign w:val="bottom"/>
          </w:tcPr>
          <w:p w14:paraId="6A5A0962" w14:textId="77777777" w:rsidR="00756461" w:rsidRPr="003C416F" w:rsidRDefault="00756461" w:rsidP="003C416F">
            <w:pPr>
              <w:spacing w:after="0" w:line="360" w:lineRule="auto"/>
              <w:jc w:val="center"/>
              <w:rPr>
                <w:rFonts w:cs="Arial"/>
                <w:sz w:val="16"/>
                <w:szCs w:val="16"/>
              </w:rPr>
            </w:pPr>
            <w:r w:rsidRPr="003C416F">
              <w:rPr>
                <w:rFonts w:cs="Arial"/>
                <w:sz w:val="16"/>
                <w:szCs w:val="16"/>
              </w:rPr>
              <w:t>10,00</w:t>
            </w:r>
          </w:p>
        </w:tc>
        <w:tc>
          <w:tcPr>
            <w:tcW w:w="318" w:type="pct"/>
            <w:noWrap/>
            <w:vAlign w:val="bottom"/>
          </w:tcPr>
          <w:p w14:paraId="1B26F3D5" w14:textId="77777777" w:rsidR="00756461" w:rsidRPr="003C416F" w:rsidRDefault="00756461" w:rsidP="003C416F">
            <w:pPr>
              <w:spacing w:after="0" w:line="360" w:lineRule="auto"/>
              <w:jc w:val="center"/>
              <w:rPr>
                <w:rFonts w:cs="Arial"/>
                <w:sz w:val="16"/>
                <w:szCs w:val="16"/>
              </w:rPr>
            </w:pPr>
            <w:r w:rsidRPr="003C416F">
              <w:rPr>
                <w:rFonts w:cs="Arial"/>
                <w:sz w:val="16"/>
                <w:szCs w:val="16"/>
              </w:rPr>
              <w:t>35,00</w:t>
            </w:r>
          </w:p>
        </w:tc>
        <w:tc>
          <w:tcPr>
            <w:tcW w:w="329" w:type="pct"/>
            <w:noWrap/>
            <w:vAlign w:val="bottom"/>
          </w:tcPr>
          <w:p w14:paraId="4064F630" w14:textId="77777777" w:rsidR="00756461" w:rsidRPr="003C416F" w:rsidRDefault="00756461" w:rsidP="003C416F">
            <w:pPr>
              <w:spacing w:after="0" w:line="360" w:lineRule="auto"/>
              <w:jc w:val="center"/>
              <w:rPr>
                <w:rFonts w:cs="Arial"/>
                <w:sz w:val="16"/>
                <w:szCs w:val="16"/>
              </w:rPr>
            </w:pPr>
            <w:r w:rsidRPr="003C416F">
              <w:rPr>
                <w:rFonts w:cs="Arial"/>
                <w:sz w:val="16"/>
                <w:szCs w:val="16"/>
              </w:rPr>
              <w:t>15,68</w:t>
            </w:r>
          </w:p>
        </w:tc>
        <w:tc>
          <w:tcPr>
            <w:tcW w:w="329" w:type="pct"/>
            <w:noWrap/>
            <w:vAlign w:val="bottom"/>
          </w:tcPr>
          <w:p w14:paraId="7C457809" w14:textId="77777777" w:rsidR="00756461" w:rsidRPr="003C416F" w:rsidRDefault="00756461" w:rsidP="003C416F">
            <w:pPr>
              <w:spacing w:after="0" w:line="360" w:lineRule="auto"/>
              <w:jc w:val="center"/>
              <w:rPr>
                <w:rFonts w:cs="Arial"/>
                <w:sz w:val="16"/>
                <w:szCs w:val="16"/>
              </w:rPr>
            </w:pPr>
            <w:r w:rsidRPr="003C416F">
              <w:rPr>
                <w:rFonts w:cs="Arial"/>
                <w:sz w:val="16"/>
                <w:szCs w:val="16"/>
              </w:rPr>
              <w:t>6,302</w:t>
            </w:r>
          </w:p>
        </w:tc>
        <w:tc>
          <w:tcPr>
            <w:tcW w:w="419" w:type="pct"/>
            <w:noWrap/>
            <w:vAlign w:val="bottom"/>
          </w:tcPr>
          <w:p w14:paraId="101AE0FE" w14:textId="77777777" w:rsidR="00756461" w:rsidRPr="003C416F" w:rsidRDefault="00756461" w:rsidP="003C416F">
            <w:pPr>
              <w:spacing w:after="0" w:line="360" w:lineRule="auto"/>
              <w:jc w:val="center"/>
              <w:rPr>
                <w:rFonts w:cs="Arial"/>
                <w:sz w:val="16"/>
                <w:szCs w:val="16"/>
              </w:rPr>
            </w:pPr>
            <w:r w:rsidRPr="003C416F">
              <w:rPr>
                <w:rFonts w:cs="Arial"/>
                <w:sz w:val="16"/>
                <w:szCs w:val="16"/>
              </w:rPr>
              <w:t>40,19</w:t>
            </w:r>
          </w:p>
        </w:tc>
        <w:tc>
          <w:tcPr>
            <w:tcW w:w="441" w:type="pct"/>
            <w:noWrap/>
            <w:vAlign w:val="bottom"/>
          </w:tcPr>
          <w:p w14:paraId="72361D27" w14:textId="77777777" w:rsidR="00756461" w:rsidRPr="003C416F" w:rsidRDefault="00756461" w:rsidP="003C416F">
            <w:pPr>
              <w:spacing w:after="0" w:line="360" w:lineRule="auto"/>
              <w:jc w:val="center"/>
              <w:rPr>
                <w:rFonts w:cs="Arial"/>
                <w:sz w:val="16"/>
                <w:szCs w:val="16"/>
              </w:rPr>
            </w:pPr>
            <w:r w:rsidRPr="003C416F">
              <w:rPr>
                <w:rFonts w:cs="Arial"/>
                <w:sz w:val="16"/>
                <w:szCs w:val="16"/>
              </w:rPr>
              <w:t>7,20</w:t>
            </w:r>
          </w:p>
        </w:tc>
        <w:tc>
          <w:tcPr>
            <w:tcW w:w="400" w:type="pct"/>
            <w:noWrap/>
            <w:vAlign w:val="bottom"/>
          </w:tcPr>
          <w:p w14:paraId="210959CE" w14:textId="77777777" w:rsidR="00756461" w:rsidRPr="003C416F" w:rsidRDefault="00756461" w:rsidP="003C416F">
            <w:pPr>
              <w:spacing w:after="0" w:line="360" w:lineRule="auto"/>
              <w:jc w:val="center"/>
              <w:rPr>
                <w:rFonts w:cs="Arial"/>
                <w:sz w:val="16"/>
                <w:szCs w:val="16"/>
              </w:rPr>
            </w:pPr>
            <w:r w:rsidRPr="003C416F">
              <w:rPr>
                <w:rFonts w:cs="Arial"/>
                <w:sz w:val="16"/>
                <w:szCs w:val="16"/>
              </w:rPr>
              <w:t>2,59</w:t>
            </w:r>
          </w:p>
        </w:tc>
        <w:tc>
          <w:tcPr>
            <w:tcW w:w="391" w:type="pct"/>
            <w:tcBorders>
              <w:right w:val="nil"/>
            </w:tcBorders>
            <w:noWrap/>
            <w:vAlign w:val="center"/>
          </w:tcPr>
          <w:p w14:paraId="7EC6F864" w14:textId="77777777" w:rsidR="00756461" w:rsidRPr="003C416F" w:rsidRDefault="00756461" w:rsidP="003C416F">
            <w:pPr>
              <w:spacing w:after="0" w:line="360" w:lineRule="auto"/>
              <w:jc w:val="center"/>
              <w:rPr>
                <w:rFonts w:cs="Arial"/>
                <w:sz w:val="16"/>
                <w:szCs w:val="16"/>
              </w:rPr>
            </w:pPr>
          </w:p>
          <w:p w14:paraId="32341C40" w14:textId="77777777" w:rsidR="00756461" w:rsidRPr="003C416F" w:rsidRDefault="00756461" w:rsidP="003C416F">
            <w:pPr>
              <w:spacing w:after="0" w:line="360" w:lineRule="auto"/>
              <w:jc w:val="center"/>
              <w:rPr>
                <w:rFonts w:cs="Arial"/>
                <w:sz w:val="16"/>
                <w:szCs w:val="16"/>
              </w:rPr>
            </w:pPr>
            <w:r w:rsidRPr="003C416F">
              <w:rPr>
                <w:rFonts w:cs="Arial"/>
                <w:sz w:val="16"/>
                <w:szCs w:val="16"/>
              </w:rPr>
              <w:t>0,184</w:t>
            </w:r>
          </w:p>
        </w:tc>
        <w:tc>
          <w:tcPr>
            <w:tcW w:w="326" w:type="pct"/>
            <w:tcBorders>
              <w:left w:val="nil"/>
              <w:right w:val="nil"/>
            </w:tcBorders>
            <w:vAlign w:val="center"/>
          </w:tcPr>
          <w:p w14:paraId="142C89E9" w14:textId="77777777" w:rsidR="00756461" w:rsidRPr="003C416F" w:rsidRDefault="00756461" w:rsidP="003C416F">
            <w:pPr>
              <w:spacing w:after="0" w:line="360" w:lineRule="auto"/>
              <w:jc w:val="center"/>
              <w:rPr>
                <w:rFonts w:cs="Arial"/>
                <w:sz w:val="16"/>
                <w:szCs w:val="16"/>
              </w:rPr>
            </w:pPr>
          </w:p>
          <w:p w14:paraId="0BB36E23" w14:textId="77777777" w:rsidR="00756461" w:rsidRPr="003C416F" w:rsidRDefault="00756461" w:rsidP="003C416F">
            <w:pPr>
              <w:spacing w:after="0" w:line="360" w:lineRule="auto"/>
              <w:jc w:val="center"/>
              <w:rPr>
                <w:rFonts w:cs="Arial"/>
                <w:sz w:val="16"/>
                <w:szCs w:val="16"/>
              </w:rPr>
            </w:pPr>
            <w:r w:rsidRPr="003C416F">
              <w:rPr>
                <w:rFonts w:cs="Arial"/>
                <w:sz w:val="16"/>
                <w:szCs w:val="16"/>
              </w:rPr>
              <w:t>0,000</w:t>
            </w:r>
          </w:p>
        </w:tc>
      </w:tr>
      <w:tr w:rsidR="003C416F" w:rsidRPr="003C416F" w14:paraId="51C460CB" w14:textId="77777777" w:rsidTr="00F21B0D">
        <w:trPr>
          <w:trHeight w:val="270"/>
          <w:jc w:val="center"/>
        </w:trPr>
        <w:tc>
          <w:tcPr>
            <w:tcW w:w="1118" w:type="pct"/>
            <w:tcBorders>
              <w:left w:val="nil"/>
              <w:bottom w:val="single" w:sz="4" w:space="0" w:color="auto"/>
              <w:right w:val="single" w:sz="4" w:space="0" w:color="auto"/>
            </w:tcBorders>
            <w:noWrap/>
            <w:vAlign w:val="bottom"/>
          </w:tcPr>
          <w:p w14:paraId="576B1124" w14:textId="77777777" w:rsidR="00756461" w:rsidRPr="003C416F" w:rsidRDefault="00756461" w:rsidP="003C416F">
            <w:pPr>
              <w:spacing w:after="0" w:line="360" w:lineRule="auto"/>
              <w:jc w:val="both"/>
              <w:rPr>
                <w:rFonts w:cs="Arial"/>
                <w:sz w:val="16"/>
                <w:szCs w:val="16"/>
              </w:rPr>
            </w:pPr>
            <w:r w:rsidRPr="003C416F">
              <w:rPr>
                <w:rFonts w:cs="Arial"/>
                <w:sz w:val="16"/>
                <w:szCs w:val="16"/>
              </w:rPr>
              <w:t xml:space="preserve">Bem-estar </w:t>
            </w:r>
            <w:proofErr w:type="gramStart"/>
            <w:r w:rsidRPr="003C416F">
              <w:rPr>
                <w:rFonts w:cs="Arial"/>
                <w:sz w:val="16"/>
                <w:szCs w:val="16"/>
              </w:rPr>
              <w:t>subjetivo</w:t>
            </w:r>
            <w:proofErr w:type="gramEnd"/>
            <w:r w:rsidRPr="003C416F">
              <w:rPr>
                <w:rFonts w:cs="Arial"/>
                <w:sz w:val="16"/>
                <w:szCs w:val="16"/>
              </w:rPr>
              <w:t xml:space="preserve"> </w:t>
            </w:r>
          </w:p>
        </w:tc>
        <w:tc>
          <w:tcPr>
            <w:tcW w:w="293" w:type="pct"/>
            <w:vMerge/>
            <w:tcBorders>
              <w:left w:val="single" w:sz="4" w:space="0" w:color="auto"/>
              <w:bottom w:val="single" w:sz="4" w:space="0" w:color="auto"/>
              <w:right w:val="single" w:sz="4" w:space="0" w:color="auto"/>
            </w:tcBorders>
            <w:noWrap/>
            <w:vAlign w:val="bottom"/>
          </w:tcPr>
          <w:p w14:paraId="417D7103" w14:textId="77777777" w:rsidR="00756461" w:rsidRPr="003C416F" w:rsidRDefault="00756461" w:rsidP="003C416F">
            <w:pPr>
              <w:spacing w:after="0" w:line="360" w:lineRule="auto"/>
              <w:jc w:val="center"/>
              <w:rPr>
                <w:rFonts w:cs="Arial"/>
                <w:sz w:val="16"/>
                <w:szCs w:val="16"/>
              </w:rPr>
            </w:pPr>
          </w:p>
        </w:tc>
        <w:tc>
          <w:tcPr>
            <w:tcW w:w="318" w:type="pct"/>
            <w:tcBorders>
              <w:left w:val="single" w:sz="4" w:space="0" w:color="auto"/>
              <w:bottom w:val="single" w:sz="4" w:space="0" w:color="auto"/>
              <w:right w:val="single" w:sz="4" w:space="0" w:color="auto"/>
            </w:tcBorders>
          </w:tcPr>
          <w:p w14:paraId="04655F41" w14:textId="77777777" w:rsidR="00756461" w:rsidRPr="003C416F" w:rsidRDefault="00756461" w:rsidP="003C416F">
            <w:pPr>
              <w:spacing w:after="0" w:line="360" w:lineRule="auto"/>
              <w:jc w:val="center"/>
              <w:rPr>
                <w:rFonts w:cs="Arial"/>
                <w:sz w:val="16"/>
                <w:szCs w:val="16"/>
              </w:rPr>
            </w:pPr>
          </w:p>
          <w:p w14:paraId="4003E7F3" w14:textId="77777777" w:rsidR="00756461" w:rsidRPr="003C416F" w:rsidRDefault="00756461" w:rsidP="003C416F">
            <w:pPr>
              <w:spacing w:after="0" w:line="360" w:lineRule="auto"/>
              <w:jc w:val="center"/>
              <w:rPr>
                <w:rFonts w:cs="Arial"/>
                <w:sz w:val="16"/>
                <w:szCs w:val="16"/>
              </w:rPr>
            </w:pPr>
            <w:r w:rsidRPr="003C416F">
              <w:rPr>
                <w:rFonts w:cs="Arial"/>
                <w:sz w:val="16"/>
                <w:szCs w:val="16"/>
              </w:rPr>
              <w:t>[-10-10]</w:t>
            </w:r>
          </w:p>
        </w:tc>
        <w:tc>
          <w:tcPr>
            <w:tcW w:w="318" w:type="pct"/>
            <w:tcBorders>
              <w:left w:val="single" w:sz="4" w:space="0" w:color="auto"/>
              <w:bottom w:val="single" w:sz="12" w:space="0" w:color="auto"/>
            </w:tcBorders>
            <w:noWrap/>
            <w:vAlign w:val="bottom"/>
          </w:tcPr>
          <w:p w14:paraId="70E63CFA" w14:textId="77777777" w:rsidR="00756461" w:rsidRPr="003C416F" w:rsidRDefault="00756461" w:rsidP="003C416F">
            <w:pPr>
              <w:spacing w:after="0" w:line="360" w:lineRule="auto"/>
              <w:jc w:val="center"/>
              <w:rPr>
                <w:rFonts w:cs="Arial"/>
                <w:sz w:val="16"/>
                <w:szCs w:val="16"/>
              </w:rPr>
            </w:pPr>
            <w:r w:rsidRPr="003C416F">
              <w:rPr>
                <w:rFonts w:cs="Arial"/>
                <w:sz w:val="16"/>
                <w:szCs w:val="16"/>
              </w:rPr>
              <w:t>-8,00</w:t>
            </w:r>
          </w:p>
        </w:tc>
        <w:tc>
          <w:tcPr>
            <w:tcW w:w="318" w:type="pct"/>
            <w:tcBorders>
              <w:bottom w:val="single" w:sz="12" w:space="0" w:color="auto"/>
            </w:tcBorders>
            <w:noWrap/>
            <w:vAlign w:val="bottom"/>
          </w:tcPr>
          <w:p w14:paraId="4BBE2BA5" w14:textId="77777777" w:rsidR="00756461" w:rsidRPr="003C416F" w:rsidRDefault="00756461" w:rsidP="003C416F">
            <w:pPr>
              <w:spacing w:after="0" w:line="360" w:lineRule="auto"/>
              <w:jc w:val="center"/>
              <w:rPr>
                <w:rFonts w:cs="Arial"/>
                <w:sz w:val="16"/>
                <w:szCs w:val="16"/>
              </w:rPr>
            </w:pPr>
            <w:r w:rsidRPr="003C416F">
              <w:rPr>
                <w:rFonts w:cs="Arial"/>
                <w:sz w:val="16"/>
                <w:szCs w:val="16"/>
              </w:rPr>
              <w:t>38,00</w:t>
            </w:r>
          </w:p>
        </w:tc>
        <w:tc>
          <w:tcPr>
            <w:tcW w:w="329" w:type="pct"/>
            <w:tcBorders>
              <w:bottom w:val="single" w:sz="12" w:space="0" w:color="auto"/>
            </w:tcBorders>
            <w:noWrap/>
            <w:vAlign w:val="bottom"/>
          </w:tcPr>
          <w:p w14:paraId="599D3746" w14:textId="77777777" w:rsidR="00756461" w:rsidRPr="003C416F" w:rsidRDefault="00756461" w:rsidP="003C416F">
            <w:pPr>
              <w:spacing w:after="0" w:line="360" w:lineRule="auto"/>
              <w:jc w:val="center"/>
              <w:rPr>
                <w:rFonts w:cs="Arial"/>
                <w:sz w:val="16"/>
                <w:szCs w:val="16"/>
              </w:rPr>
            </w:pPr>
            <w:r w:rsidRPr="003C416F">
              <w:rPr>
                <w:rFonts w:cs="Arial"/>
                <w:sz w:val="16"/>
                <w:szCs w:val="16"/>
              </w:rPr>
              <w:t>15,11</w:t>
            </w:r>
          </w:p>
        </w:tc>
        <w:tc>
          <w:tcPr>
            <w:tcW w:w="329" w:type="pct"/>
            <w:tcBorders>
              <w:bottom w:val="single" w:sz="12" w:space="0" w:color="auto"/>
            </w:tcBorders>
            <w:noWrap/>
            <w:vAlign w:val="bottom"/>
          </w:tcPr>
          <w:p w14:paraId="7F5E6C91" w14:textId="77777777" w:rsidR="00756461" w:rsidRPr="003C416F" w:rsidRDefault="00756461" w:rsidP="003C416F">
            <w:pPr>
              <w:spacing w:after="0" w:line="360" w:lineRule="auto"/>
              <w:jc w:val="center"/>
              <w:rPr>
                <w:rFonts w:cs="Arial"/>
                <w:sz w:val="16"/>
                <w:szCs w:val="16"/>
              </w:rPr>
            </w:pPr>
            <w:r w:rsidRPr="003C416F">
              <w:rPr>
                <w:rFonts w:cs="Arial"/>
                <w:sz w:val="16"/>
                <w:szCs w:val="16"/>
              </w:rPr>
              <w:t>9,058</w:t>
            </w:r>
          </w:p>
        </w:tc>
        <w:tc>
          <w:tcPr>
            <w:tcW w:w="419" w:type="pct"/>
            <w:tcBorders>
              <w:bottom w:val="single" w:sz="12" w:space="0" w:color="auto"/>
            </w:tcBorders>
            <w:noWrap/>
            <w:vAlign w:val="bottom"/>
          </w:tcPr>
          <w:p w14:paraId="6477E558" w14:textId="77777777" w:rsidR="00756461" w:rsidRPr="003C416F" w:rsidRDefault="00756461" w:rsidP="003C416F">
            <w:pPr>
              <w:spacing w:after="0" w:line="360" w:lineRule="auto"/>
              <w:jc w:val="center"/>
              <w:rPr>
                <w:rFonts w:cs="Arial"/>
                <w:sz w:val="16"/>
                <w:szCs w:val="16"/>
              </w:rPr>
            </w:pPr>
            <w:r w:rsidRPr="003C416F">
              <w:rPr>
                <w:rFonts w:cs="Arial"/>
                <w:sz w:val="16"/>
                <w:szCs w:val="16"/>
              </w:rPr>
              <w:t>59,94</w:t>
            </w:r>
          </w:p>
        </w:tc>
        <w:tc>
          <w:tcPr>
            <w:tcW w:w="441" w:type="pct"/>
            <w:tcBorders>
              <w:bottom w:val="single" w:sz="12" w:space="0" w:color="auto"/>
            </w:tcBorders>
            <w:noWrap/>
            <w:vAlign w:val="bottom"/>
          </w:tcPr>
          <w:p w14:paraId="66A645BF" w14:textId="77777777" w:rsidR="00756461" w:rsidRPr="003C416F" w:rsidRDefault="00756461" w:rsidP="003C416F">
            <w:pPr>
              <w:spacing w:after="0" w:line="360" w:lineRule="auto"/>
              <w:jc w:val="center"/>
              <w:rPr>
                <w:rFonts w:cs="Arial"/>
                <w:sz w:val="16"/>
                <w:szCs w:val="16"/>
              </w:rPr>
            </w:pPr>
            <w:r w:rsidRPr="003C416F">
              <w:rPr>
                <w:rFonts w:cs="Arial"/>
                <w:sz w:val="16"/>
                <w:szCs w:val="16"/>
              </w:rPr>
              <w:t>-0,02</w:t>
            </w:r>
          </w:p>
        </w:tc>
        <w:tc>
          <w:tcPr>
            <w:tcW w:w="400" w:type="pct"/>
            <w:tcBorders>
              <w:bottom w:val="single" w:sz="12" w:space="0" w:color="auto"/>
            </w:tcBorders>
            <w:noWrap/>
            <w:vAlign w:val="bottom"/>
          </w:tcPr>
          <w:p w14:paraId="13CE95FE" w14:textId="77777777" w:rsidR="00756461" w:rsidRPr="003C416F" w:rsidRDefault="00756461" w:rsidP="003C416F">
            <w:pPr>
              <w:spacing w:after="0" w:line="360" w:lineRule="auto"/>
              <w:jc w:val="center"/>
              <w:rPr>
                <w:rFonts w:cs="Arial"/>
                <w:sz w:val="16"/>
                <w:szCs w:val="16"/>
              </w:rPr>
            </w:pPr>
            <w:r w:rsidRPr="003C416F">
              <w:rPr>
                <w:rFonts w:cs="Arial"/>
                <w:sz w:val="16"/>
                <w:szCs w:val="16"/>
              </w:rPr>
              <w:t>-1,40</w:t>
            </w:r>
          </w:p>
        </w:tc>
        <w:tc>
          <w:tcPr>
            <w:tcW w:w="391" w:type="pct"/>
            <w:tcBorders>
              <w:bottom w:val="single" w:sz="12" w:space="0" w:color="auto"/>
              <w:right w:val="nil"/>
            </w:tcBorders>
            <w:noWrap/>
            <w:vAlign w:val="center"/>
          </w:tcPr>
          <w:p w14:paraId="775CF06F" w14:textId="77777777" w:rsidR="00756461" w:rsidRPr="003C416F" w:rsidRDefault="00756461" w:rsidP="003C416F">
            <w:pPr>
              <w:spacing w:after="0" w:line="360" w:lineRule="auto"/>
              <w:jc w:val="center"/>
              <w:rPr>
                <w:rFonts w:cs="Arial"/>
                <w:sz w:val="16"/>
                <w:szCs w:val="16"/>
              </w:rPr>
            </w:pPr>
          </w:p>
          <w:p w14:paraId="4380D73F" w14:textId="77777777" w:rsidR="00756461" w:rsidRPr="003C416F" w:rsidRDefault="00756461" w:rsidP="003C416F">
            <w:pPr>
              <w:spacing w:after="0" w:line="360" w:lineRule="auto"/>
              <w:jc w:val="center"/>
              <w:rPr>
                <w:rFonts w:cs="Arial"/>
                <w:sz w:val="16"/>
                <w:szCs w:val="16"/>
              </w:rPr>
            </w:pPr>
            <w:r w:rsidRPr="003C416F">
              <w:rPr>
                <w:rFonts w:cs="Arial"/>
                <w:sz w:val="16"/>
                <w:szCs w:val="16"/>
              </w:rPr>
              <w:t>0,070</w:t>
            </w:r>
          </w:p>
        </w:tc>
        <w:tc>
          <w:tcPr>
            <w:tcW w:w="326" w:type="pct"/>
            <w:tcBorders>
              <w:left w:val="nil"/>
              <w:bottom w:val="single" w:sz="12" w:space="0" w:color="auto"/>
              <w:right w:val="nil"/>
            </w:tcBorders>
            <w:vAlign w:val="center"/>
          </w:tcPr>
          <w:p w14:paraId="40CE6EB8" w14:textId="77777777" w:rsidR="00756461" w:rsidRPr="003C416F" w:rsidRDefault="00756461" w:rsidP="003C416F">
            <w:pPr>
              <w:spacing w:after="0" w:line="360" w:lineRule="auto"/>
              <w:jc w:val="center"/>
              <w:rPr>
                <w:rFonts w:cs="Arial"/>
                <w:sz w:val="16"/>
                <w:szCs w:val="16"/>
              </w:rPr>
            </w:pPr>
          </w:p>
          <w:p w14:paraId="4A7A52B9" w14:textId="77777777" w:rsidR="00756461" w:rsidRPr="003C416F" w:rsidRDefault="00756461" w:rsidP="003C416F">
            <w:pPr>
              <w:spacing w:after="0" w:line="360" w:lineRule="auto"/>
              <w:jc w:val="center"/>
              <w:rPr>
                <w:rFonts w:cs="Arial"/>
                <w:sz w:val="16"/>
                <w:szCs w:val="16"/>
              </w:rPr>
            </w:pPr>
            <w:r w:rsidRPr="003C416F">
              <w:rPr>
                <w:rFonts w:cs="Arial"/>
                <w:sz w:val="16"/>
                <w:szCs w:val="16"/>
              </w:rPr>
              <w:t>0,039</w:t>
            </w:r>
          </w:p>
        </w:tc>
      </w:tr>
    </w:tbl>
    <w:p w14:paraId="75C22090" w14:textId="77777777" w:rsidR="008E6716" w:rsidRPr="003C416F" w:rsidRDefault="008E6716" w:rsidP="003C416F">
      <w:pPr>
        <w:spacing w:after="0" w:line="360" w:lineRule="auto"/>
        <w:jc w:val="center"/>
        <w:rPr>
          <w:rFonts w:cs="Arial"/>
          <w:sz w:val="16"/>
          <w:szCs w:val="16"/>
        </w:rPr>
      </w:pPr>
    </w:p>
    <w:p w14:paraId="336825D4" w14:textId="77777777" w:rsidR="008A1FFA" w:rsidRPr="003C416F" w:rsidRDefault="008A1FFA" w:rsidP="003C416F">
      <w:pPr>
        <w:keepNext/>
        <w:widowControl w:val="0"/>
        <w:spacing w:after="0" w:line="360" w:lineRule="auto"/>
        <w:jc w:val="both"/>
        <w:outlineLvl w:val="0"/>
        <w:rPr>
          <w:rFonts w:eastAsia="Arial"/>
          <w:bCs/>
          <w:szCs w:val="20"/>
        </w:rPr>
      </w:pPr>
      <w:bookmarkStart w:id="0" w:name="_Toc475424430"/>
    </w:p>
    <w:p w14:paraId="3D80170C" w14:textId="77777777" w:rsidR="00A2038D" w:rsidRPr="003C416F" w:rsidRDefault="00A2038D" w:rsidP="003C416F">
      <w:pPr>
        <w:keepNext/>
        <w:widowControl w:val="0"/>
        <w:spacing w:after="0" w:line="360" w:lineRule="auto"/>
        <w:jc w:val="both"/>
        <w:outlineLvl w:val="0"/>
        <w:rPr>
          <w:rFonts w:eastAsia="Arial"/>
          <w:bCs/>
          <w:sz w:val="20"/>
          <w:szCs w:val="20"/>
        </w:rPr>
      </w:pPr>
      <w:r w:rsidRPr="003C416F">
        <w:rPr>
          <w:rFonts w:eastAsia="Arial"/>
          <w:bCs/>
          <w:szCs w:val="20"/>
        </w:rPr>
        <w:t xml:space="preserve">Constata-se que os estudantes do género masculino manifestam mais afetos positivos, o que se traduz em melhor bem-estar, enquanto os do género feminino revelam mais afetos negativos. Todavia, não existem diferenças estatisticamente significativas entre o bem-estar subjetivo e o género (cf. Tabela </w:t>
      </w:r>
      <w:r w:rsidR="008A1FFA" w:rsidRPr="003C416F">
        <w:rPr>
          <w:rFonts w:eastAsia="Arial"/>
          <w:bCs/>
          <w:sz w:val="20"/>
          <w:szCs w:val="20"/>
        </w:rPr>
        <w:t>8</w:t>
      </w:r>
      <w:r w:rsidRPr="003C416F">
        <w:rPr>
          <w:rFonts w:eastAsia="Arial"/>
          <w:bCs/>
          <w:sz w:val="20"/>
          <w:szCs w:val="20"/>
        </w:rPr>
        <w:t xml:space="preserve">). </w:t>
      </w:r>
    </w:p>
    <w:p w14:paraId="760109D0" w14:textId="77777777" w:rsidR="00A2038D" w:rsidRPr="003C416F" w:rsidRDefault="00A2038D" w:rsidP="003C416F">
      <w:pPr>
        <w:keepNext/>
        <w:widowControl w:val="0"/>
        <w:spacing w:after="0" w:line="360" w:lineRule="auto"/>
        <w:ind w:firstLine="709"/>
        <w:jc w:val="both"/>
        <w:outlineLvl w:val="0"/>
        <w:rPr>
          <w:rFonts w:eastAsia="Arial"/>
          <w:bCs/>
          <w:sz w:val="20"/>
          <w:szCs w:val="20"/>
        </w:rPr>
      </w:pPr>
    </w:p>
    <w:p w14:paraId="20E26454" w14:textId="77777777" w:rsidR="00A974CA" w:rsidRPr="003C416F" w:rsidRDefault="00A2038D" w:rsidP="003C416F">
      <w:pPr>
        <w:keepNext/>
        <w:widowControl w:val="0"/>
        <w:spacing w:after="0" w:line="360" w:lineRule="auto"/>
        <w:jc w:val="center"/>
        <w:outlineLvl w:val="0"/>
        <w:rPr>
          <w:bCs/>
          <w:sz w:val="20"/>
          <w:szCs w:val="20"/>
        </w:rPr>
      </w:pPr>
      <w:r w:rsidRPr="003C416F">
        <w:rPr>
          <w:rFonts w:eastAsia="Arial"/>
          <w:bCs/>
          <w:sz w:val="20"/>
          <w:szCs w:val="20"/>
        </w:rPr>
        <w:t xml:space="preserve">Tabela </w:t>
      </w:r>
      <w:r w:rsidR="008A1FFA" w:rsidRPr="003C416F">
        <w:rPr>
          <w:rFonts w:eastAsia="Arial"/>
          <w:bCs/>
          <w:sz w:val="20"/>
          <w:szCs w:val="20"/>
        </w:rPr>
        <w:t xml:space="preserve">8 </w:t>
      </w:r>
      <w:r w:rsidRPr="003C416F">
        <w:rPr>
          <w:rFonts w:eastAsia="Arial"/>
          <w:bCs/>
          <w:sz w:val="20"/>
          <w:szCs w:val="20"/>
        </w:rPr>
        <w:t xml:space="preserve">– Relação entre </w:t>
      </w:r>
      <w:bookmarkEnd w:id="0"/>
      <w:r w:rsidRPr="003C416F">
        <w:rPr>
          <w:rFonts w:eastAsia="Arial"/>
          <w:bCs/>
          <w:sz w:val="20"/>
          <w:szCs w:val="20"/>
        </w:rPr>
        <w:t>bem-estar subjetivo e o género</w:t>
      </w:r>
    </w:p>
    <w:tbl>
      <w:tblPr>
        <w:tblW w:w="9185" w:type="dxa"/>
        <w:jc w:val="center"/>
        <w:tblLayout w:type="fixed"/>
        <w:tblCellMar>
          <w:left w:w="57" w:type="dxa"/>
          <w:right w:w="57" w:type="dxa"/>
        </w:tblCellMar>
        <w:tblLook w:val="04A0" w:firstRow="1" w:lastRow="0" w:firstColumn="1" w:lastColumn="0" w:noHBand="0" w:noVBand="1"/>
      </w:tblPr>
      <w:tblGrid>
        <w:gridCol w:w="3817"/>
        <w:gridCol w:w="1701"/>
        <w:gridCol w:w="1842"/>
        <w:gridCol w:w="993"/>
        <w:gridCol w:w="832"/>
      </w:tblGrid>
      <w:tr w:rsidR="00A2038D" w:rsidRPr="003C416F" w14:paraId="1A8FBA2D" w14:textId="77777777" w:rsidTr="00DF507D">
        <w:trPr>
          <w:trHeight w:val="156"/>
          <w:jc w:val="center"/>
        </w:trPr>
        <w:tc>
          <w:tcPr>
            <w:tcW w:w="3817" w:type="dxa"/>
            <w:tcBorders>
              <w:top w:val="single" w:sz="12" w:space="0" w:color="auto"/>
              <w:left w:val="nil"/>
              <w:right w:val="single" w:sz="12" w:space="0" w:color="auto"/>
            </w:tcBorders>
            <w:shd w:val="clear" w:color="auto" w:fill="E0E0E0"/>
          </w:tcPr>
          <w:p w14:paraId="282FB66B" w14:textId="77777777" w:rsidR="00A2038D" w:rsidRPr="003C416F" w:rsidRDefault="00A2038D" w:rsidP="003C416F">
            <w:pPr>
              <w:spacing w:after="0" w:line="360" w:lineRule="auto"/>
              <w:jc w:val="right"/>
              <w:rPr>
                <w:rFonts w:eastAsia="Times New Roman" w:cs="Arial"/>
                <w:b/>
                <w:sz w:val="16"/>
                <w:szCs w:val="16"/>
                <w:lang w:eastAsia="pt-PT"/>
              </w:rPr>
            </w:pPr>
            <w:bookmarkStart w:id="1" w:name="_Toc456337364"/>
            <w:bookmarkStart w:id="2" w:name="_Toc475424447"/>
            <w:r w:rsidRPr="003C416F">
              <w:rPr>
                <w:rFonts w:eastAsia="Times New Roman" w:cs="Arial"/>
                <w:b/>
                <w:sz w:val="16"/>
                <w:szCs w:val="16"/>
                <w:lang w:eastAsia="pt-PT"/>
              </w:rPr>
              <w:t xml:space="preserve">Género   </w:t>
            </w:r>
          </w:p>
        </w:tc>
        <w:tc>
          <w:tcPr>
            <w:tcW w:w="1701" w:type="dxa"/>
            <w:tcBorders>
              <w:top w:val="single" w:sz="12" w:space="0" w:color="auto"/>
              <w:left w:val="single" w:sz="12" w:space="0" w:color="auto"/>
              <w:bottom w:val="single" w:sz="8" w:space="0" w:color="auto"/>
              <w:right w:val="single" w:sz="12" w:space="0" w:color="auto"/>
            </w:tcBorders>
            <w:shd w:val="clear" w:color="auto" w:fill="E0E0E0"/>
            <w:vAlign w:val="center"/>
          </w:tcPr>
          <w:p w14:paraId="497600C9" w14:textId="77777777" w:rsidR="00A2038D" w:rsidRPr="003C416F" w:rsidRDefault="00A2038D" w:rsidP="003C416F">
            <w:pPr>
              <w:spacing w:after="0" w:line="360" w:lineRule="auto"/>
              <w:ind w:firstLine="11"/>
              <w:jc w:val="center"/>
              <w:rPr>
                <w:rFonts w:eastAsia="Times New Roman" w:cs="Arial"/>
                <w:b/>
                <w:sz w:val="16"/>
                <w:szCs w:val="16"/>
                <w:lang w:eastAsia="pt-PT"/>
              </w:rPr>
            </w:pPr>
            <w:r w:rsidRPr="003C416F">
              <w:rPr>
                <w:rFonts w:eastAsia="Times New Roman" w:cs="Arial"/>
                <w:b/>
                <w:sz w:val="16"/>
                <w:szCs w:val="16"/>
                <w:lang w:eastAsia="pt-PT"/>
              </w:rPr>
              <w:t>Feminino</w:t>
            </w:r>
          </w:p>
        </w:tc>
        <w:tc>
          <w:tcPr>
            <w:tcW w:w="1842" w:type="dxa"/>
            <w:tcBorders>
              <w:top w:val="single" w:sz="12" w:space="0" w:color="auto"/>
              <w:left w:val="single" w:sz="12" w:space="0" w:color="auto"/>
              <w:bottom w:val="single" w:sz="8" w:space="0" w:color="auto"/>
              <w:right w:val="single" w:sz="4" w:space="0" w:color="auto"/>
            </w:tcBorders>
            <w:shd w:val="clear" w:color="auto" w:fill="E0E0E0"/>
            <w:vAlign w:val="center"/>
          </w:tcPr>
          <w:p w14:paraId="4F08F7A9" w14:textId="77777777" w:rsidR="00A2038D" w:rsidRPr="003C416F" w:rsidRDefault="00A2038D" w:rsidP="003C416F">
            <w:pPr>
              <w:spacing w:after="0" w:line="360" w:lineRule="auto"/>
              <w:ind w:firstLine="11"/>
              <w:jc w:val="center"/>
              <w:rPr>
                <w:rFonts w:eastAsia="Times New Roman" w:cs="Arial"/>
                <w:b/>
                <w:sz w:val="16"/>
                <w:szCs w:val="16"/>
                <w:lang w:eastAsia="pt-PT"/>
              </w:rPr>
            </w:pPr>
            <w:r w:rsidRPr="003C416F">
              <w:rPr>
                <w:rFonts w:eastAsia="Times New Roman" w:cs="Arial"/>
                <w:b/>
                <w:sz w:val="16"/>
                <w:szCs w:val="16"/>
                <w:lang w:eastAsia="pt-PT"/>
              </w:rPr>
              <w:t xml:space="preserve">Masculino </w:t>
            </w:r>
          </w:p>
        </w:tc>
        <w:tc>
          <w:tcPr>
            <w:tcW w:w="993" w:type="dxa"/>
            <w:vMerge w:val="restart"/>
            <w:tcBorders>
              <w:top w:val="single" w:sz="12" w:space="0" w:color="auto"/>
              <w:left w:val="single" w:sz="12" w:space="0" w:color="auto"/>
              <w:bottom w:val="single" w:sz="4" w:space="0" w:color="auto"/>
            </w:tcBorders>
            <w:shd w:val="clear" w:color="auto" w:fill="E0E0E0"/>
            <w:vAlign w:val="center"/>
          </w:tcPr>
          <w:p w14:paraId="2611E3AA" w14:textId="77777777" w:rsidR="00A2038D" w:rsidRPr="003C416F" w:rsidRDefault="00A2038D" w:rsidP="003C416F">
            <w:pPr>
              <w:spacing w:after="0" w:line="360" w:lineRule="auto"/>
              <w:ind w:firstLine="11"/>
              <w:jc w:val="center"/>
              <w:rPr>
                <w:rFonts w:eastAsia="Times New Roman" w:cs="Arial"/>
                <w:b/>
                <w:sz w:val="16"/>
                <w:szCs w:val="16"/>
                <w:lang w:eastAsia="pt-PT"/>
              </w:rPr>
            </w:pPr>
          </w:p>
          <w:p w14:paraId="1757BF5C" w14:textId="77777777" w:rsidR="00A2038D" w:rsidRPr="003C416F" w:rsidRDefault="00A2038D" w:rsidP="003C416F">
            <w:pPr>
              <w:spacing w:after="0" w:line="360" w:lineRule="auto"/>
              <w:ind w:firstLine="11"/>
              <w:jc w:val="center"/>
              <w:rPr>
                <w:rFonts w:eastAsia="Times New Roman" w:cs="Arial"/>
                <w:b/>
                <w:sz w:val="16"/>
                <w:szCs w:val="16"/>
                <w:vertAlign w:val="superscript"/>
                <w:lang w:eastAsia="pt-PT"/>
              </w:rPr>
            </w:pPr>
            <w:r w:rsidRPr="003C416F">
              <w:rPr>
                <w:rFonts w:eastAsia="Times New Roman" w:cs="Arial"/>
                <w:b/>
                <w:sz w:val="16"/>
                <w:szCs w:val="16"/>
                <w:lang w:eastAsia="pt-PT"/>
              </w:rPr>
              <w:t>UMW</w:t>
            </w:r>
          </w:p>
        </w:tc>
        <w:tc>
          <w:tcPr>
            <w:tcW w:w="832" w:type="dxa"/>
            <w:vMerge w:val="restart"/>
            <w:tcBorders>
              <w:top w:val="single" w:sz="12" w:space="0" w:color="auto"/>
              <w:bottom w:val="single" w:sz="4" w:space="0" w:color="auto"/>
            </w:tcBorders>
            <w:shd w:val="clear" w:color="auto" w:fill="E0E0E0"/>
            <w:vAlign w:val="center"/>
          </w:tcPr>
          <w:p w14:paraId="1C54F4A8" w14:textId="77777777" w:rsidR="00A2038D" w:rsidRPr="003C416F" w:rsidRDefault="00A2038D" w:rsidP="003C416F">
            <w:pPr>
              <w:spacing w:after="0" w:line="360" w:lineRule="auto"/>
              <w:ind w:firstLine="11"/>
              <w:jc w:val="center"/>
              <w:rPr>
                <w:rFonts w:eastAsia="Times New Roman" w:cs="Arial"/>
                <w:b/>
                <w:sz w:val="16"/>
                <w:szCs w:val="16"/>
                <w:lang w:eastAsia="pt-PT"/>
              </w:rPr>
            </w:pPr>
          </w:p>
          <w:p w14:paraId="023A8868" w14:textId="77777777" w:rsidR="00A2038D" w:rsidRPr="003C416F" w:rsidRDefault="00A2038D" w:rsidP="003C416F">
            <w:pPr>
              <w:spacing w:after="0" w:line="360" w:lineRule="auto"/>
              <w:ind w:firstLine="11"/>
              <w:jc w:val="center"/>
              <w:rPr>
                <w:rFonts w:eastAsia="Times New Roman" w:cs="Arial"/>
                <w:b/>
                <w:sz w:val="16"/>
                <w:szCs w:val="16"/>
                <w:lang w:eastAsia="pt-PT"/>
              </w:rPr>
            </w:pPr>
            <w:proofErr w:type="gramStart"/>
            <w:r w:rsidRPr="003C416F">
              <w:rPr>
                <w:rFonts w:eastAsia="Times New Roman" w:cs="Arial"/>
                <w:b/>
                <w:sz w:val="16"/>
                <w:szCs w:val="16"/>
                <w:lang w:eastAsia="pt-PT"/>
              </w:rPr>
              <w:t>p</w:t>
            </w:r>
            <w:proofErr w:type="gramEnd"/>
          </w:p>
        </w:tc>
      </w:tr>
      <w:tr w:rsidR="00A2038D" w:rsidRPr="003C416F" w14:paraId="5CB2905A" w14:textId="77777777" w:rsidTr="00DF507D">
        <w:trPr>
          <w:trHeight w:val="320"/>
          <w:jc w:val="center"/>
        </w:trPr>
        <w:tc>
          <w:tcPr>
            <w:tcW w:w="3817" w:type="dxa"/>
            <w:tcBorders>
              <w:left w:val="nil"/>
              <w:bottom w:val="single" w:sz="12" w:space="0" w:color="auto"/>
              <w:right w:val="single" w:sz="12" w:space="0" w:color="auto"/>
            </w:tcBorders>
            <w:shd w:val="clear" w:color="auto" w:fill="E0E0E0"/>
            <w:vAlign w:val="center"/>
          </w:tcPr>
          <w:p w14:paraId="16E61344" w14:textId="77777777" w:rsidR="00A2038D" w:rsidRPr="003C416F" w:rsidRDefault="00A2038D" w:rsidP="003C416F">
            <w:pPr>
              <w:spacing w:after="0" w:line="360" w:lineRule="auto"/>
              <w:rPr>
                <w:rFonts w:eastAsia="Times New Roman" w:cs="Arial"/>
                <w:b/>
                <w:sz w:val="16"/>
                <w:szCs w:val="16"/>
                <w:lang w:eastAsia="pt-PT"/>
              </w:rPr>
            </w:pPr>
            <w:r w:rsidRPr="003C416F">
              <w:rPr>
                <w:rFonts w:eastAsia="Times New Roman" w:cs="Arial"/>
                <w:b/>
                <w:bCs/>
                <w:sz w:val="16"/>
                <w:szCs w:val="16"/>
                <w:lang w:eastAsia="pt-PT"/>
              </w:rPr>
              <w:t xml:space="preserve">Bem-estar </w:t>
            </w:r>
            <w:proofErr w:type="gramStart"/>
            <w:r w:rsidRPr="003C416F">
              <w:rPr>
                <w:rFonts w:eastAsia="Times New Roman" w:cs="Arial"/>
                <w:b/>
                <w:bCs/>
                <w:sz w:val="16"/>
                <w:szCs w:val="16"/>
                <w:lang w:eastAsia="pt-PT"/>
              </w:rPr>
              <w:t>subjetivo</w:t>
            </w:r>
            <w:proofErr w:type="gramEnd"/>
            <w:r w:rsidRPr="003C416F">
              <w:rPr>
                <w:rFonts w:eastAsia="Times New Roman" w:cs="Arial"/>
                <w:b/>
                <w:bCs/>
                <w:sz w:val="16"/>
                <w:szCs w:val="16"/>
                <w:lang w:eastAsia="pt-PT"/>
              </w:rPr>
              <w:t xml:space="preserve">   </w:t>
            </w:r>
          </w:p>
        </w:tc>
        <w:tc>
          <w:tcPr>
            <w:tcW w:w="1701" w:type="dxa"/>
            <w:tcBorders>
              <w:top w:val="single" w:sz="8" w:space="0" w:color="auto"/>
              <w:left w:val="single" w:sz="12" w:space="0" w:color="auto"/>
              <w:bottom w:val="single" w:sz="12" w:space="0" w:color="auto"/>
              <w:right w:val="single" w:sz="12" w:space="0" w:color="auto"/>
            </w:tcBorders>
            <w:shd w:val="clear" w:color="auto" w:fill="E0E0E0"/>
            <w:vAlign w:val="center"/>
          </w:tcPr>
          <w:p w14:paraId="137DC3B0" w14:textId="77777777" w:rsidR="00A2038D" w:rsidRPr="003C416F" w:rsidRDefault="00A2038D" w:rsidP="003C416F">
            <w:pPr>
              <w:spacing w:after="0" w:line="360" w:lineRule="auto"/>
              <w:jc w:val="center"/>
              <w:rPr>
                <w:rFonts w:eastAsia="Times New Roman" w:cs="Arial"/>
                <w:b/>
                <w:sz w:val="16"/>
                <w:szCs w:val="16"/>
                <w:lang w:eastAsia="pt-PT"/>
              </w:rPr>
            </w:pPr>
            <w:r w:rsidRPr="003C416F">
              <w:rPr>
                <w:rFonts w:eastAsia="Times New Roman" w:cs="Arial"/>
                <w:b/>
                <w:sz w:val="16"/>
                <w:szCs w:val="16"/>
                <w:lang w:eastAsia="pt-PT"/>
              </w:rPr>
              <w:t>OM</w:t>
            </w:r>
          </w:p>
        </w:tc>
        <w:tc>
          <w:tcPr>
            <w:tcW w:w="1842" w:type="dxa"/>
            <w:tcBorders>
              <w:top w:val="single" w:sz="8" w:space="0" w:color="auto"/>
              <w:left w:val="single" w:sz="12" w:space="0" w:color="auto"/>
              <w:bottom w:val="single" w:sz="12" w:space="0" w:color="auto"/>
              <w:right w:val="single" w:sz="4" w:space="0" w:color="auto"/>
            </w:tcBorders>
            <w:shd w:val="clear" w:color="auto" w:fill="E0E0E0"/>
            <w:vAlign w:val="center"/>
          </w:tcPr>
          <w:p w14:paraId="5AC90250" w14:textId="77777777" w:rsidR="00A2038D" w:rsidRPr="003C416F" w:rsidRDefault="00A2038D" w:rsidP="003C416F">
            <w:pPr>
              <w:spacing w:after="0" w:line="360" w:lineRule="auto"/>
              <w:jc w:val="center"/>
              <w:rPr>
                <w:rFonts w:eastAsia="Times New Roman" w:cs="Arial"/>
                <w:b/>
                <w:sz w:val="16"/>
                <w:szCs w:val="16"/>
                <w:lang w:eastAsia="pt-PT"/>
              </w:rPr>
            </w:pPr>
            <w:r w:rsidRPr="003C416F">
              <w:rPr>
                <w:rFonts w:eastAsia="Times New Roman" w:cs="Arial"/>
                <w:b/>
                <w:sz w:val="16"/>
                <w:szCs w:val="16"/>
                <w:lang w:eastAsia="pt-PT"/>
              </w:rPr>
              <w:t>OM</w:t>
            </w:r>
          </w:p>
        </w:tc>
        <w:tc>
          <w:tcPr>
            <w:tcW w:w="993" w:type="dxa"/>
            <w:vMerge/>
            <w:tcBorders>
              <w:left w:val="single" w:sz="12" w:space="0" w:color="auto"/>
              <w:bottom w:val="single" w:sz="4" w:space="0" w:color="auto"/>
            </w:tcBorders>
            <w:vAlign w:val="center"/>
          </w:tcPr>
          <w:p w14:paraId="6C6AACEC" w14:textId="77777777" w:rsidR="00A2038D" w:rsidRPr="003C416F" w:rsidRDefault="00A2038D" w:rsidP="003C416F">
            <w:pPr>
              <w:spacing w:after="0" w:line="360" w:lineRule="auto"/>
              <w:jc w:val="center"/>
              <w:rPr>
                <w:rFonts w:eastAsia="Times New Roman" w:cs="Arial"/>
                <w:b/>
                <w:sz w:val="16"/>
                <w:szCs w:val="16"/>
                <w:lang w:eastAsia="pt-PT"/>
              </w:rPr>
            </w:pPr>
          </w:p>
        </w:tc>
        <w:tc>
          <w:tcPr>
            <w:tcW w:w="832" w:type="dxa"/>
            <w:vMerge/>
            <w:tcBorders>
              <w:bottom w:val="single" w:sz="4" w:space="0" w:color="auto"/>
            </w:tcBorders>
            <w:vAlign w:val="center"/>
          </w:tcPr>
          <w:p w14:paraId="5378CF39" w14:textId="77777777" w:rsidR="00A2038D" w:rsidRPr="003C416F" w:rsidRDefault="00A2038D" w:rsidP="003C416F">
            <w:pPr>
              <w:spacing w:after="0" w:line="360" w:lineRule="auto"/>
              <w:jc w:val="center"/>
              <w:rPr>
                <w:rFonts w:eastAsia="Times New Roman" w:cs="Arial"/>
                <w:b/>
                <w:sz w:val="16"/>
                <w:szCs w:val="16"/>
                <w:lang w:eastAsia="pt-PT"/>
              </w:rPr>
            </w:pPr>
          </w:p>
        </w:tc>
      </w:tr>
      <w:tr w:rsidR="00A2038D" w:rsidRPr="003C416F" w14:paraId="78598616" w14:textId="77777777" w:rsidTr="00DF507D">
        <w:trPr>
          <w:trHeight w:val="164"/>
          <w:jc w:val="center"/>
        </w:trPr>
        <w:tc>
          <w:tcPr>
            <w:tcW w:w="3817" w:type="dxa"/>
            <w:tcBorders>
              <w:top w:val="single" w:sz="12" w:space="0" w:color="auto"/>
              <w:left w:val="nil"/>
              <w:right w:val="single" w:sz="12" w:space="0" w:color="auto"/>
            </w:tcBorders>
          </w:tcPr>
          <w:p w14:paraId="4958B3F2" w14:textId="77777777" w:rsidR="00A2038D" w:rsidRPr="003C416F" w:rsidRDefault="00A2038D" w:rsidP="003C416F">
            <w:pPr>
              <w:widowControl w:val="0"/>
              <w:spacing w:after="0" w:line="360" w:lineRule="auto"/>
              <w:ind w:left="55"/>
              <w:rPr>
                <w:rFonts w:eastAsia="Times New Roman" w:cs="Arial"/>
                <w:sz w:val="16"/>
                <w:szCs w:val="16"/>
                <w:lang w:eastAsia="pt-PT"/>
              </w:rPr>
            </w:pPr>
            <w:r w:rsidRPr="003C416F">
              <w:rPr>
                <w:rFonts w:eastAsia="Times New Roman" w:cs="Arial"/>
                <w:sz w:val="16"/>
                <w:szCs w:val="16"/>
                <w:lang w:eastAsia="pt-PT"/>
              </w:rPr>
              <w:t>Afetos positivos</w:t>
            </w:r>
          </w:p>
        </w:tc>
        <w:tc>
          <w:tcPr>
            <w:tcW w:w="1701" w:type="dxa"/>
            <w:tcBorders>
              <w:top w:val="single" w:sz="12" w:space="0" w:color="auto"/>
              <w:left w:val="single" w:sz="12" w:space="0" w:color="auto"/>
              <w:right w:val="single" w:sz="12" w:space="0" w:color="auto"/>
            </w:tcBorders>
            <w:vAlign w:val="center"/>
          </w:tcPr>
          <w:p w14:paraId="6AFC304A" w14:textId="77777777" w:rsidR="00A2038D" w:rsidRPr="003C416F" w:rsidRDefault="00A2038D" w:rsidP="003C416F">
            <w:pPr>
              <w:spacing w:after="0" w:line="360" w:lineRule="auto"/>
              <w:jc w:val="center"/>
              <w:rPr>
                <w:rFonts w:eastAsia="Times New Roman" w:cs="Arial"/>
                <w:sz w:val="16"/>
                <w:szCs w:val="16"/>
                <w:lang w:eastAsia="pt-PT"/>
              </w:rPr>
            </w:pPr>
            <w:r w:rsidRPr="003C416F">
              <w:rPr>
                <w:rFonts w:eastAsia="Times New Roman" w:cs="Arial"/>
                <w:sz w:val="16"/>
                <w:szCs w:val="16"/>
                <w:lang w:eastAsia="pt-PT"/>
              </w:rPr>
              <w:t>84,74</w:t>
            </w:r>
          </w:p>
        </w:tc>
        <w:tc>
          <w:tcPr>
            <w:tcW w:w="1842" w:type="dxa"/>
            <w:tcBorders>
              <w:top w:val="single" w:sz="12" w:space="0" w:color="auto"/>
              <w:left w:val="single" w:sz="12" w:space="0" w:color="auto"/>
              <w:right w:val="nil"/>
            </w:tcBorders>
            <w:vAlign w:val="center"/>
          </w:tcPr>
          <w:p w14:paraId="67D57DDE" w14:textId="77777777" w:rsidR="00A2038D" w:rsidRPr="003C416F" w:rsidRDefault="00A2038D" w:rsidP="003C416F">
            <w:pPr>
              <w:spacing w:after="0" w:line="360" w:lineRule="auto"/>
              <w:jc w:val="center"/>
              <w:rPr>
                <w:rFonts w:eastAsia="Times New Roman" w:cs="Arial"/>
                <w:sz w:val="16"/>
                <w:szCs w:val="16"/>
                <w:lang w:eastAsia="pt-PT"/>
              </w:rPr>
            </w:pPr>
            <w:r w:rsidRPr="003C416F">
              <w:rPr>
                <w:rFonts w:eastAsia="Times New Roman" w:cs="Arial"/>
                <w:sz w:val="16"/>
                <w:szCs w:val="16"/>
                <w:lang w:eastAsia="pt-PT"/>
              </w:rPr>
              <w:t>100,77</w:t>
            </w:r>
          </w:p>
        </w:tc>
        <w:tc>
          <w:tcPr>
            <w:tcW w:w="993" w:type="dxa"/>
            <w:tcBorders>
              <w:top w:val="single" w:sz="12" w:space="0" w:color="auto"/>
              <w:left w:val="single" w:sz="12" w:space="0" w:color="auto"/>
            </w:tcBorders>
            <w:vAlign w:val="center"/>
          </w:tcPr>
          <w:p w14:paraId="044A9893" w14:textId="77777777" w:rsidR="00A2038D" w:rsidRPr="003C416F" w:rsidRDefault="00A2038D" w:rsidP="003C416F">
            <w:pPr>
              <w:spacing w:after="0" w:line="360" w:lineRule="auto"/>
              <w:jc w:val="center"/>
              <w:rPr>
                <w:rFonts w:eastAsia="Times New Roman" w:cs="Arial"/>
                <w:sz w:val="16"/>
                <w:szCs w:val="16"/>
                <w:lang w:eastAsia="pt-PT"/>
              </w:rPr>
            </w:pPr>
            <w:r w:rsidRPr="003C416F">
              <w:rPr>
                <w:rFonts w:eastAsia="Times New Roman" w:cs="Arial"/>
                <w:sz w:val="16"/>
                <w:szCs w:val="16"/>
                <w:lang w:eastAsia="pt-PT"/>
              </w:rPr>
              <w:t>1762,000</w:t>
            </w:r>
          </w:p>
        </w:tc>
        <w:tc>
          <w:tcPr>
            <w:tcW w:w="832" w:type="dxa"/>
            <w:tcBorders>
              <w:top w:val="single" w:sz="12" w:space="0" w:color="auto"/>
            </w:tcBorders>
            <w:vAlign w:val="center"/>
          </w:tcPr>
          <w:p w14:paraId="3CCBFA99" w14:textId="77777777" w:rsidR="00A2038D" w:rsidRPr="003C416F" w:rsidRDefault="00A2038D" w:rsidP="003C416F">
            <w:pPr>
              <w:spacing w:after="0" w:line="360" w:lineRule="auto"/>
              <w:jc w:val="center"/>
              <w:rPr>
                <w:rFonts w:eastAsia="Times New Roman" w:cs="Arial"/>
                <w:b/>
                <w:sz w:val="16"/>
                <w:szCs w:val="16"/>
                <w:lang w:eastAsia="pt-PT"/>
              </w:rPr>
            </w:pPr>
            <w:r w:rsidRPr="003C416F">
              <w:rPr>
                <w:rFonts w:eastAsia="Times New Roman" w:cs="Arial"/>
                <w:sz w:val="16"/>
                <w:szCs w:val="16"/>
                <w:lang w:eastAsia="pt-PT"/>
              </w:rPr>
              <w:t>0,112</w:t>
            </w:r>
          </w:p>
        </w:tc>
      </w:tr>
      <w:tr w:rsidR="00A2038D" w:rsidRPr="003C416F" w14:paraId="4FF9EFB9" w14:textId="77777777" w:rsidTr="00DF507D">
        <w:trPr>
          <w:jc w:val="center"/>
        </w:trPr>
        <w:tc>
          <w:tcPr>
            <w:tcW w:w="3817" w:type="dxa"/>
            <w:tcBorders>
              <w:left w:val="nil"/>
              <w:right w:val="single" w:sz="12" w:space="0" w:color="auto"/>
            </w:tcBorders>
          </w:tcPr>
          <w:p w14:paraId="1D79F746" w14:textId="77777777" w:rsidR="00A2038D" w:rsidRPr="003C416F" w:rsidRDefault="00A2038D" w:rsidP="003C416F">
            <w:pPr>
              <w:widowControl w:val="0"/>
              <w:spacing w:after="0" w:line="360" w:lineRule="auto"/>
              <w:ind w:left="55"/>
              <w:rPr>
                <w:rFonts w:eastAsia="Times New Roman" w:cs="Arial"/>
                <w:sz w:val="16"/>
                <w:szCs w:val="16"/>
                <w:lang w:eastAsia="pt-PT"/>
              </w:rPr>
            </w:pPr>
            <w:r w:rsidRPr="003C416F">
              <w:rPr>
                <w:rFonts w:eastAsia="Times New Roman" w:cs="Arial"/>
                <w:sz w:val="16"/>
                <w:szCs w:val="16"/>
                <w:lang w:eastAsia="pt-PT"/>
              </w:rPr>
              <w:t>Afetos negativos</w:t>
            </w:r>
          </w:p>
        </w:tc>
        <w:tc>
          <w:tcPr>
            <w:tcW w:w="1701" w:type="dxa"/>
            <w:tcBorders>
              <w:left w:val="single" w:sz="12" w:space="0" w:color="auto"/>
              <w:right w:val="single" w:sz="12" w:space="0" w:color="auto"/>
            </w:tcBorders>
            <w:vAlign w:val="center"/>
          </w:tcPr>
          <w:p w14:paraId="6B1006E1" w14:textId="77777777" w:rsidR="00A2038D" w:rsidRPr="003C416F" w:rsidRDefault="00A2038D" w:rsidP="003C416F">
            <w:pPr>
              <w:spacing w:after="0" w:line="360" w:lineRule="auto"/>
              <w:jc w:val="center"/>
              <w:rPr>
                <w:rFonts w:eastAsia="Times New Roman" w:cs="Arial"/>
                <w:sz w:val="16"/>
                <w:szCs w:val="16"/>
                <w:lang w:eastAsia="pt-PT"/>
              </w:rPr>
            </w:pPr>
            <w:r w:rsidRPr="003C416F">
              <w:rPr>
                <w:rFonts w:eastAsia="Times New Roman" w:cs="Arial"/>
                <w:sz w:val="16"/>
                <w:szCs w:val="16"/>
                <w:lang w:eastAsia="pt-PT"/>
              </w:rPr>
              <w:t>88,40</w:t>
            </w:r>
          </w:p>
        </w:tc>
        <w:tc>
          <w:tcPr>
            <w:tcW w:w="1842" w:type="dxa"/>
            <w:tcBorders>
              <w:left w:val="single" w:sz="12" w:space="0" w:color="auto"/>
              <w:right w:val="nil"/>
            </w:tcBorders>
            <w:vAlign w:val="center"/>
          </w:tcPr>
          <w:p w14:paraId="60E4C665" w14:textId="77777777" w:rsidR="00A2038D" w:rsidRPr="003C416F" w:rsidRDefault="00A2038D" w:rsidP="003C416F">
            <w:pPr>
              <w:spacing w:after="0" w:line="360" w:lineRule="auto"/>
              <w:jc w:val="center"/>
              <w:rPr>
                <w:rFonts w:eastAsia="Times New Roman" w:cs="Arial"/>
                <w:sz w:val="16"/>
                <w:szCs w:val="16"/>
                <w:lang w:eastAsia="pt-PT"/>
              </w:rPr>
            </w:pPr>
            <w:r w:rsidRPr="003C416F">
              <w:rPr>
                <w:rFonts w:eastAsia="Times New Roman" w:cs="Arial"/>
                <w:sz w:val="16"/>
                <w:szCs w:val="16"/>
                <w:lang w:eastAsia="pt-PT"/>
              </w:rPr>
              <w:t>83,20</w:t>
            </w:r>
          </w:p>
        </w:tc>
        <w:tc>
          <w:tcPr>
            <w:tcW w:w="993" w:type="dxa"/>
            <w:tcBorders>
              <w:left w:val="single" w:sz="12" w:space="0" w:color="auto"/>
            </w:tcBorders>
            <w:vAlign w:val="center"/>
          </w:tcPr>
          <w:p w14:paraId="439BF6D2" w14:textId="77777777" w:rsidR="00A2038D" w:rsidRPr="003C416F" w:rsidRDefault="00A2038D" w:rsidP="003C416F">
            <w:pPr>
              <w:spacing w:after="0" w:line="360" w:lineRule="auto"/>
              <w:jc w:val="center"/>
              <w:rPr>
                <w:rFonts w:eastAsia="Times New Roman" w:cs="Arial"/>
                <w:sz w:val="16"/>
                <w:szCs w:val="16"/>
                <w:lang w:eastAsia="pt-PT"/>
              </w:rPr>
            </w:pPr>
            <w:r w:rsidRPr="003C416F">
              <w:rPr>
                <w:rFonts w:eastAsia="Times New Roman" w:cs="Arial"/>
                <w:sz w:val="16"/>
                <w:szCs w:val="16"/>
                <w:lang w:eastAsia="pt-PT"/>
              </w:rPr>
              <w:t>2031,000</w:t>
            </w:r>
          </w:p>
        </w:tc>
        <w:tc>
          <w:tcPr>
            <w:tcW w:w="832" w:type="dxa"/>
            <w:vAlign w:val="center"/>
          </w:tcPr>
          <w:p w14:paraId="51589FDE" w14:textId="77777777" w:rsidR="00A2038D" w:rsidRPr="003C416F" w:rsidRDefault="00A2038D" w:rsidP="003C416F">
            <w:pPr>
              <w:spacing w:after="0" w:line="360" w:lineRule="auto"/>
              <w:jc w:val="center"/>
              <w:rPr>
                <w:rFonts w:eastAsia="Times New Roman" w:cs="Arial"/>
                <w:sz w:val="16"/>
                <w:szCs w:val="16"/>
                <w:lang w:eastAsia="pt-PT"/>
              </w:rPr>
            </w:pPr>
            <w:r w:rsidRPr="003C416F">
              <w:rPr>
                <w:rFonts w:eastAsia="Times New Roman" w:cs="Arial"/>
                <w:sz w:val="16"/>
                <w:szCs w:val="16"/>
                <w:lang w:eastAsia="pt-PT"/>
              </w:rPr>
              <w:t>0,604</w:t>
            </w:r>
          </w:p>
        </w:tc>
      </w:tr>
      <w:tr w:rsidR="00A2038D" w:rsidRPr="003C416F" w14:paraId="1DC73ACD" w14:textId="77777777" w:rsidTr="00DF507D">
        <w:trPr>
          <w:jc w:val="center"/>
        </w:trPr>
        <w:tc>
          <w:tcPr>
            <w:tcW w:w="3817" w:type="dxa"/>
            <w:tcBorders>
              <w:left w:val="nil"/>
              <w:bottom w:val="single" w:sz="12" w:space="0" w:color="auto"/>
              <w:right w:val="single" w:sz="12" w:space="0" w:color="auto"/>
            </w:tcBorders>
          </w:tcPr>
          <w:p w14:paraId="426E7183" w14:textId="77777777" w:rsidR="00A2038D" w:rsidRPr="003C416F" w:rsidRDefault="00A2038D" w:rsidP="003C416F">
            <w:pPr>
              <w:widowControl w:val="0"/>
              <w:spacing w:after="0" w:line="360" w:lineRule="auto"/>
              <w:ind w:left="55"/>
              <w:rPr>
                <w:rFonts w:eastAsia="Times New Roman" w:cs="Arial"/>
                <w:sz w:val="16"/>
                <w:szCs w:val="16"/>
                <w:lang w:eastAsia="pt-PT"/>
              </w:rPr>
            </w:pPr>
            <w:r w:rsidRPr="003C416F">
              <w:rPr>
                <w:rFonts w:eastAsia="Times New Roman" w:cs="Arial"/>
                <w:sz w:val="16"/>
                <w:szCs w:val="16"/>
                <w:lang w:eastAsia="pt-PT"/>
              </w:rPr>
              <w:t xml:space="preserve">Bem-estar </w:t>
            </w:r>
            <w:proofErr w:type="spellStart"/>
            <w:r w:rsidR="00685CE5" w:rsidRPr="003C416F">
              <w:rPr>
                <w:rFonts w:eastAsia="Times New Roman" w:cs="Arial"/>
                <w:sz w:val="16"/>
                <w:szCs w:val="16"/>
                <w:lang w:eastAsia="pt-PT"/>
              </w:rPr>
              <w:t>Sbjetivo</w:t>
            </w:r>
            <w:proofErr w:type="spellEnd"/>
          </w:p>
        </w:tc>
        <w:tc>
          <w:tcPr>
            <w:tcW w:w="1701" w:type="dxa"/>
            <w:tcBorders>
              <w:left w:val="single" w:sz="12" w:space="0" w:color="auto"/>
              <w:bottom w:val="single" w:sz="12" w:space="0" w:color="auto"/>
              <w:right w:val="single" w:sz="12" w:space="0" w:color="auto"/>
            </w:tcBorders>
            <w:vAlign w:val="center"/>
          </w:tcPr>
          <w:p w14:paraId="2205783F" w14:textId="77777777" w:rsidR="00A2038D" w:rsidRPr="003C416F" w:rsidRDefault="00A2038D" w:rsidP="003C416F">
            <w:pPr>
              <w:spacing w:after="0" w:line="360" w:lineRule="auto"/>
              <w:jc w:val="center"/>
              <w:rPr>
                <w:rFonts w:eastAsia="Times New Roman" w:cs="Arial"/>
                <w:sz w:val="16"/>
                <w:szCs w:val="16"/>
                <w:lang w:eastAsia="pt-PT"/>
              </w:rPr>
            </w:pPr>
            <w:r w:rsidRPr="003C416F">
              <w:rPr>
                <w:rFonts w:eastAsia="Times New Roman" w:cs="Arial"/>
                <w:sz w:val="16"/>
                <w:szCs w:val="16"/>
                <w:lang w:eastAsia="pt-PT"/>
              </w:rPr>
              <w:t>84,64</w:t>
            </w:r>
          </w:p>
        </w:tc>
        <w:tc>
          <w:tcPr>
            <w:tcW w:w="1842" w:type="dxa"/>
            <w:tcBorders>
              <w:left w:val="single" w:sz="12" w:space="0" w:color="auto"/>
              <w:bottom w:val="single" w:sz="12" w:space="0" w:color="auto"/>
              <w:right w:val="nil"/>
            </w:tcBorders>
            <w:vAlign w:val="center"/>
          </w:tcPr>
          <w:p w14:paraId="46E2D191" w14:textId="77777777" w:rsidR="00A2038D" w:rsidRPr="003C416F" w:rsidRDefault="00A2038D" w:rsidP="003C416F">
            <w:pPr>
              <w:spacing w:after="0" w:line="360" w:lineRule="auto"/>
              <w:jc w:val="center"/>
              <w:rPr>
                <w:rFonts w:eastAsia="Times New Roman" w:cs="Arial"/>
                <w:sz w:val="16"/>
                <w:szCs w:val="16"/>
                <w:lang w:eastAsia="pt-PT"/>
              </w:rPr>
            </w:pPr>
            <w:r w:rsidRPr="003C416F">
              <w:rPr>
                <w:rFonts w:eastAsia="Times New Roman" w:cs="Arial"/>
                <w:sz w:val="16"/>
                <w:szCs w:val="16"/>
                <w:lang w:eastAsia="pt-PT"/>
              </w:rPr>
              <w:t>101,22</w:t>
            </w:r>
          </w:p>
        </w:tc>
        <w:tc>
          <w:tcPr>
            <w:tcW w:w="993" w:type="dxa"/>
            <w:tcBorders>
              <w:left w:val="single" w:sz="12" w:space="0" w:color="auto"/>
              <w:bottom w:val="single" w:sz="12" w:space="0" w:color="auto"/>
            </w:tcBorders>
            <w:vAlign w:val="center"/>
          </w:tcPr>
          <w:p w14:paraId="068E88DD" w14:textId="77777777" w:rsidR="00A2038D" w:rsidRPr="003C416F" w:rsidRDefault="00A2038D" w:rsidP="003C416F">
            <w:pPr>
              <w:spacing w:after="0" w:line="360" w:lineRule="auto"/>
              <w:jc w:val="center"/>
              <w:rPr>
                <w:rFonts w:eastAsia="Times New Roman" w:cs="Arial"/>
                <w:sz w:val="16"/>
                <w:szCs w:val="16"/>
                <w:lang w:eastAsia="pt-PT"/>
              </w:rPr>
            </w:pPr>
            <w:r w:rsidRPr="003C416F">
              <w:rPr>
                <w:rFonts w:eastAsia="Times New Roman" w:cs="Arial"/>
                <w:sz w:val="16"/>
                <w:szCs w:val="16"/>
                <w:lang w:eastAsia="pt-PT"/>
              </w:rPr>
              <w:t>1748,500</w:t>
            </w:r>
          </w:p>
        </w:tc>
        <w:tc>
          <w:tcPr>
            <w:tcW w:w="832" w:type="dxa"/>
            <w:tcBorders>
              <w:bottom w:val="single" w:sz="12" w:space="0" w:color="auto"/>
            </w:tcBorders>
            <w:vAlign w:val="center"/>
          </w:tcPr>
          <w:p w14:paraId="252529F4" w14:textId="77777777" w:rsidR="00A2038D" w:rsidRPr="003C416F" w:rsidRDefault="00A2038D" w:rsidP="003C416F">
            <w:pPr>
              <w:spacing w:after="0" w:line="360" w:lineRule="auto"/>
              <w:jc w:val="center"/>
              <w:rPr>
                <w:rFonts w:eastAsia="Times New Roman" w:cs="Arial"/>
                <w:sz w:val="16"/>
                <w:szCs w:val="16"/>
                <w:lang w:eastAsia="pt-PT"/>
              </w:rPr>
            </w:pPr>
            <w:r w:rsidRPr="003C416F">
              <w:rPr>
                <w:rFonts w:eastAsia="Times New Roman" w:cs="Arial"/>
                <w:sz w:val="16"/>
                <w:szCs w:val="16"/>
                <w:lang w:eastAsia="pt-PT"/>
              </w:rPr>
              <w:t>0,101</w:t>
            </w:r>
          </w:p>
        </w:tc>
      </w:tr>
    </w:tbl>
    <w:p w14:paraId="7F27970C" w14:textId="77777777" w:rsidR="00A2038D" w:rsidRPr="003C416F" w:rsidRDefault="00A2038D" w:rsidP="003C416F">
      <w:pPr>
        <w:keepNext/>
        <w:widowControl w:val="0"/>
        <w:spacing w:after="0" w:line="360" w:lineRule="auto"/>
        <w:ind w:firstLine="709"/>
        <w:jc w:val="both"/>
        <w:outlineLvl w:val="0"/>
        <w:rPr>
          <w:rFonts w:eastAsia="Arial"/>
          <w:bCs/>
          <w:sz w:val="20"/>
          <w:szCs w:val="20"/>
        </w:rPr>
      </w:pPr>
    </w:p>
    <w:p w14:paraId="2CDA99A0" w14:textId="532E38CC" w:rsidR="00A2038D" w:rsidRPr="003C416F" w:rsidRDefault="00A2038D" w:rsidP="003C416F">
      <w:pPr>
        <w:keepNext/>
        <w:widowControl w:val="0"/>
        <w:spacing w:after="0" w:line="360" w:lineRule="auto"/>
        <w:jc w:val="both"/>
        <w:outlineLvl w:val="0"/>
        <w:rPr>
          <w:rFonts w:eastAsia="Arial"/>
          <w:bCs/>
          <w:szCs w:val="20"/>
        </w:rPr>
      </w:pPr>
      <w:r w:rsidRPr="003C416F">
        <w:rPr>
          <w:rFonts w:eastAsia="Arial"/>
          <w:bCs/>
          <w:szCs w:val="20"/>
        </w:rPr>
        <w:t>Os resultados revelam que os estudantes mais velhos (≥23 anos) manifestam mais afetos positivos, secundados pelos que se encontram na faixa etária dos 21-22 anos, resultando em diferença estatisticamente significativa (X</w:t>
      </w:r>
      <w:r w:rsidRPr="003C416F">
        <w:rPr>
          <w:rFonts w:eastAsia="Arial"/>
          <w:bCs/>
          <w:szCs w:val="20"/>
          <w:vertAlign w:val="superscript"/>
        </w:rPr>
        <w:t>2</w:t>
      </w:r>
      <w:r w:rsidRPr="003C416F">
        <w:rPr>
          <w:rFonts w:eastAsia="Arial"/>
          <w:bCs/>
          <w:szCs w:val="20"/>
        </w:rPr>
        <w:t xml:space="preserve">=11,778; p=0,003). São igualmente os estudantes com mais </w:t>
      </w:r>
      <w:proofErr w:type="gramStart"/>
      <w:r w:rsidRPr="003C416F">
        <w:rPr>
          <w:rFonts w:eastAsia="Arial"/>
          <w:bCs/>
          <w:szCs w:val="20"/>
        </w:rPr>
        <w:t>idade</w:t>
      </w:r>
      <w:proofErr w:type="gramEnd"/>
      <w:r w:rsidRPr="003C416F">
        <w:rPr>
          <w:rFonts w:eastAsia="Arial"/>
          <w:bCs/>
          <w:szCs w:val="20"/>
        </w:rPr>
        <w:t xml:space="preserve"> </w:t>
      </w:r>
      <w:proofErr w:type="gramStart"/>
      <w:r w:rsidR="00F15E60" w:rsidRPr="003C416F">
        <w:rPr>
          <w:rFonts w:eastAsia="Arial"/>
          <w:bCs/>
          <w:szCs w:val="20"/>
        </w:rPr>
        <w:t>aqueles</w:t>
      </w:r>
      <w:proofErr w:type="gramEnd"/>
      <w:r w:rsidR="00F15E60" w:rsidRPr="003C416F">
        <w:rPr>
          <w:rFonts w:eastAsia="Arial"/>
          <w:bCs/>
          <w:szCs w:val="20"/>
        </w:rPr>
        <w:t xml:space="preserve"> </w:t>
      </w:r>
      <w:r w:rsidRPr="003C416F">
        <w:rPr>
          <w:rFonts w:eastAsia="Arial"/>
          <w:bCs/>
          <w:szCs w:val="20"/>
        </w:rPr>
        <w:t xml:space="preserve">que manifestam mais afetos negativos, seguidos dos mais novos. </w:t>
      </w:r>
      <w:r w:rsidR="00F15E60" w:rsidRPr="003C416F">
        <w:rPr>
          <w:rFonts w:eastAsia="Arial"/>
          <w:bCs/>
          <w:szCs w:val="20"/>
        </w:rPr>
        <w:t xml:space="preserve">Relativamente ao </w:t>
      </w:r>
      <w:r w:rsidRPr="003C416F">
        <w:rPr>
          <w:rFonts w:eastAsia="Arial"/>
          <w:bCs/>
          <w:szCs w:val="20"/>
        </w:rPr>
        <w:t xml:space="preserve">bem-estar, verifica-se que são os estudantes mais velhos </w:t>
      </w:r>
      <w:r w:rsidR="00F15E60" w:rsidRPr="003C416F">
        <w:rPr>
          <w:rFonts w:eastAsia="Arial"/>
          <w:bCs/>
          <w:szCs w:val="20"/>
        </w:rPr>
        <w:t xml:space="preserve">os </w:t>
      </w:r>
      <w:r w:rsidRPr="003C416F">
        <w:rPr>
          <w:rFonts w:eastAsia="Arial"/>
          <w:bCs/>
          <w:szCs w:val="20"/>
        </w:rPr>
        <w:t>que apresentam um valor de ordenação média mais elevada, com diferença estatística significativa (X</w:t>
      </w:r>
      <w:r w:rsidRPr="003C416F">
        <w:rPr>
          <w:rFonts w:eastAsia="Arial"/>
          <w:bCs/>
          <w:szCs w:val="20"/>
          <w:vertAlign w:val="superscript"/>
        </w:rPr>
        <w:t>2</w:t>
      </w:r>
      <w:r w:rsidRPr="003C416F">
        <w:rPr>
          <w:rFonts w:eastAsia="Arial"/>
          <w:bCs/>
          <w:szCs w:val="20"/>
        </w:rPr>
        <w:t xml:space="preserve">=9,140; p=0,010). Deste modo, infere-se que a idade interfere no </w:t>
      </w:r>
      <w:proofErr w:type="gramStart"/>
      <w:r w:rsidRPr="003C416F">
        <w:rPr>
          <w:rFonts w:eastAsia="Arial"/>
          <w:bCs/>
          <w:szCs w:val="20"/>
        </w:rPr>
        <w:t>bem-estar subjetivos</w:t>
      </w:r>
      <w:proofErr w:type="gramEnd"/>
      <w:r w:rsidRPr="003C416F">
        <w:rPr>
          <w:rFonts w:eastAsia="Arial"/>
          <w:bCs/>
          <w:szCs w:val="20"/>
        </w:rPr>
        <w:t xml:space="preserve"> dos participantes </w:t>
      </w:r>
      <w:r w:rsidR="008A1FFA" w:rsidRPr="003C416F">
        <w:rPr>
          <w:rFonts w:eastAsia="Arial"/>
          <w:bCs/>
          <w:szCs w:val="20"/>
        </w:rPr>
        <w:t>(cf. Tabela 9</w:t>
      </w:r>
      <w:r w:rsidRPr="003C416F">
        <w:rPr>
          <w:rFonts w:eastAsia="Arial"/>
          <w:bCs/>
          <w:szCs w:val="20"/>
        </w:rPr>
        <w:t xml:space="preserve">). </w:t>
      </w:r>
    </w:p>
    <w:p w14:paraId="5944691D" w14:textId="77777777" w:rsidR="008B0E36" w:rsidRPr="003C416F" w:rsidRDefault="008B0E36" w:rsidP="003C416F">
      <w:pPr>
        <w:keepNext/>
        <w:widowControl w:val="0"/>
        <w:spacing w:after="0" w:line="360" w:lineRule="auto"/>
        <w:jc w:val="center"/>
        <w:outlineLvl w:val="0"/>
        <w:rPr>
          <w:rFonts w:eastAsia="Arial"/>
          <w:bCs/>
          <w:sz w:val="20"/>
          <w:szCs w:val="20"/>
        </w:rPr>
      </w:pPr>
      <w:bookmarkStart w:id="3" w:name="_Toc475424433"/>
    </w:p>
    <w:p w14:paraId="30815D25" w14:textId="23022CDF" w:rsidR="00A2038D" w:rsidRPr="003C416F" w:rsidRDefault="008A1FFA" w:rsidP="003C416F">
      <w:pPr>
        <w:keepNext/>
        <w:widowControl w:val="0"/>
        <w:spacing w:after="0" w:line="360" w:lineRule="auto"/>
        <w:jc w:val="center"/>
        <w:outlineLvl w:val="0"/>
        <w:rPr>
          <w:bCs/>
          <w:sz w:val="20"/>
          <w:szCs w:val="20"/>
        </w:rPr>
      </w:pPr>
      <w:r w:rsidRPr="003C416F">
        <w:rPr>
          <w:rFonts w:eastAsia="Arial"/>
          <w:bCs/>
          <w:sz w:val="20"/>
          <w:szCs w:val="20"/>
        </w:rPr>
        <w:t>Tabela 9</w:t>
      </w:r>
      <w:r w:rsidR="00A2038D" w:rsidRPr="003C416F">
        <w:rPr>
          <w:rFonts w:eastAsia="Arial"/>
          <w:bCs/>
          <w:sz w:val="20"/>
          <w:szCs w:val="20"/>
        </w:rPr>
        <w:t xml:space="preserve"> - </w:t>
      </w:r>
      <w:bookmarkEnd w:id="3"/>
      <w:r w:rsidR="00A2038D" w:rsidRPr="003C416F">
        <w:rPr>
          <w:rFonts w:eastAsia="Arial"/>
          <w:bCs/>
          <w:sz w:val="20"/>
          <w:szCs w:val="20"/>
        </w:rPr>
        <w:t xml:space="preserve">Relação entre </w:t>
      </w:r>
      <w:r w:rsidR="00F15E60" w:rsidRPr="003C416F">
        <w:rPr>
          <w:rFonts w:eastAsia="Arial"/>
          <w:bCs/>
          <w:sz w:val="20"/>
          <w:szCs w:val="20"/>
        </w:rPr>
        <w:t>B</w:t>
      </w:r>
      <w:r w:rsidR="00A2038D" w:rsidRPr="003C416F">
        <w:rPr>
          <w:rFonts w:eastAsia="Arial"/>
          <w:bCs/>
          <w:sz w:val="20"/>
          <w:szCs w:val="20"/>
        </w:rPr>
        <w:t>em-estar subjetivo e a idade</w:t>
      </w:r>
    </w:p>
    <w:tbl>
      <w:tblPr>
        <w:tblW w:w="8892" w:type="dxa"/>
        <w:jc w:val="center"/>
        <w:tblLayout w:type="fixed"/>
        <w:tblCellMar>
          <w:left w:w="57" w:type="dxa"/>
          <w:right w:w="57" w:type="dxa"/>
        </w:tblCellMar>
        <w:tblLook w:val="04A0" w:firstRow="1" w:lastRow="0" w:firstColumn="1" w:lastColumn="0" w:noHBand="0" w:noVBand="1"/>
      </w:tblPr>
      <w:tblGrid>
        <w:gridCol w:w="2694"/>
        <w:gridCol w:w="1417"/>
        <w:gridCol w:w="1561"/>
        <w:gridCol w:w="1395"/>
        <w:gridCol w:w="993"/>
        <w:gridCol w:w="832"/>
      </w:tblGrid>
      <w:tr w:rsidR="00A2038D" w:rsidRPr="003C416F" w14:paraId="118FDF6A" w14:textId="77777777" w:rsidTr="00DF507D">
        <w:trPr>
          <w:trHeight w:val="261"/>
          <w:jc w:val="center"/>
        </w:trPr>
        <w:tc>
          <w:tcPr>
            <w:tcW w:w="2694" w:type="dxa"/>
            <w:tcBorders>
              <w:top w:val="single" w:sz="12" w:space="0" w:color="auto"/>
              <w:left w:val="nil"/>
              <w:right w:val="single" w:sz="12" w:space="0" w:color="auto"/>
            </w:tcBorders>
            <w:shd w:val="clear" w:color="auto" w:fill="E0E0E0"/>
          </w:tcPr>
          <w:p w14:paraId="6DDF2596" w14:textId="77777777" w:rsidR="00A2038D" w:rsidRPr="003C416F" w:rsidRDefault="00A2038D" w:rsidP="003C416F">
            <w:pPr>
              <w:spacing w:after="0" w:line="360" w:lineRule="auto"/>
              <w:jc w:val="right"/>
              <w:rPr>
                <w:rFonts w:cs="Arial"/>
                <w:b/>
                <w:sz w:val="16"/>
                <w:szCs w:val="16"/>
              </w:rPr>
            </w:pPr>
            <w:r w:rsidRPr="003C416F">
              <w:rPr>
                <w:rFonts w:cs="Arial"/>
                <w:b/>
                <w:sz w:val="16"/>
                <w:szCs w:val="16"/>
              </w:rPr>
              <w:t>Idade</w:t>
            </w:r>
          </w:p>
        </w:tc>
        <w:tc>
          <w:tcPr>
            <w:tcW w:w="1417" w:type="dxa"/>
            <w:tcBorders>
              <w:top w:val="single" w:sz="12" w:space="0" w:color="auto"/>
              <w:left w:val="single" w:sz="12" w:space="0" w:color="auto"/>
              <w:bottom w:val="single" w:sz="8" w:space="0" w:color="auto"/>
              <w:right w:val="single" w:sz="12" w:space="0" w:color="auto"/>
            </w:tcBorders>
            <w:shd w:val="clear" w:color="auto" w:fill="E0E0E0"/>
            <w:vAlign w:val="center"/>
          </w:tcPr>
          <w:p w14:paraId="24B1E0D5" w14:textId="77777777" w:rsidR="00A2038D" w:rsidRPr="003C416F" w:rsidRDefault="00A2038D" w:rsidP="003C416F">
            <w:pPr>
              <w:spacing w:after="0" w:line="360" w:lineRule="auto"/>
              <w:jc w:val="center"/>
              <w:rPr>
                <w:rFonts w:cs="Arial"/>
                <w:b/>
                <w:sz w:val="16"/>
                <w:szCs w:val="16"/>
              </w:rPr>
            </w:pPr>
            <w:r w:rsidRPr="003C416F">
              <w:rPr>
                <w:rFonts w:cs="Arial"/>
                <w:b/>
                <w:sz w:val="16"/>
                <w:szCs w:val="16"/>
              </w:rPr>
              <w:t xml:space="preserve">≤20 </w:t>
            </w:r>
            <w:proofErr w:type="gramStart"/>
            <w:r w:rsidRPr="003C416F">
              <w:rPr>
                <w:rFonts w:cs="Arial"/>
                <w:b/>
                <w:sz w:val="16"/>
                <w:szCs w:val="16"/>
              </w:rPr>
              <w:t>anos</w:t>
            </w:r>
            <w:proofErr w:type="gramEnd"/>
          </w:p>
        </w:tc>
        <w:tc>
          <w:tcPr>
            <w:tcW w:w="1561" w:type="dxa"/>
            <w:tcBorders>
              <w:top w:val="single" w:sz="12" w:space="0" w:color="auto"/>
              <w:left w:val="single" w:sz="12" w:space="0" w:color="auto"/>
              <w:bottom w:val="single" w:sz="8" w:space="0" w:color="auto"/>
              <w:right w:val="single" w:sz="4" w:space="0" w:color="auto"/>
            </w:tcBorders>
            <w:shd w:val="clear" w:color="auto" w:fill="E0E0E0"/>
            <w:vAlign w:val="center"/>
          </w:tcPr>
          <w:p w14:paraId="570B103D" w14:textId="77777777" w:rsidR="00A2038D" w:rsidRPr="003C416F" w:rsidRDefault="00A2038D" w:rsidP="003C416F">
            <w:pPr>
              <w:spacing w:after="0" w:line="360" w:lineRule="auto"/>
              <w:jc w:val="center"/>
              <w:rPr>
                <w:rFonts w:cs="Arial"/>
                <w:b/>
                <w:sz w:val="16"/>
                <w:szCs w:val="16"/>
              </w:rPr>
            </w:pPr>
            <w:r w:rsidRPr="003C416F">
              <w:rPr>
                <w:rFonts w:cs="Arial"/>
                <w:b/>
                <w:sz w:val="16"/>
                <w:szCs w:val="16"/>
              </w:rPr>
              <w:t xml:space="preserve">21-22 </w:t>
            </w:r>
            <w:proofErr w:type="gramStart"/>
            <w:r w:rsidRPr="003C416F">
              <w:rPr>
                <w:rFonts w:cs="Arial"/>
                <w:b/>
                <w:sz w:val="16"/>
                <w:szCs w:val="16"/>
              </w:rPr>
              <w:t>anos</w:t>
            </w:r>
            <w:proofErr w:type="gramEnd"/>
          </w:p>
        </w:tc>
        <w:tc>
          <w:tcPr>
            <w:tcW w:w="1395" w:type="dxa"/>
            <w:tcBorders>
              <w:top w:val="single" w:sz="12" w:space="0" w:color="auto"/>
              <w:left w:val="single" w:sz="12" w:space="0" w:color="auto"/>
              <w:bottom w:val="single" w:sz="12" w:space="0" w:color="auto"/>
              <w:right w:val="single" w:sz="12" w:space="0" w:color="auto"/>
            </w:tcBorders>
            <w:shd w:val="clear" w:color="auto" w:fill="E0E0E0"/>
            <w:vAlign w:val="center"/>
          </w:tcPr>
          <w:p w14:paraId="5E7ACB3A" w14:textId="77777777" w:rsidR="00A2038D" w:rsidRPr="003C416F" w:rsidRDefault="00A2038D" w:rsidP="003C416F">
            <w:pPr>
              <w:spacing w:after="0" w:line="360" w:lineRule="auto"/>
              <w:jc w:val="center"/>
              <w:rPr>
                <w:rFonts w:cs="Arial"/>
                <w:b/>
                <w:sz w:val="16"/>
                <w:szCs w:val="16"/>
              </w:rPr>
            </w:pPr>
            <w:r w:rsidRPr="003C416F">
              <w:rPr>
                <w:rFonts w:cs="Arial"/>
                <w:b/>
                <w:sz w:val="16"/>
                <w:szCs w:val="16"/>
              </w:rPr>
              <w:t xml:space="preserve">≥23 </w:t>
            </w:r>
            <w:proofErr w:type="gramStart"/>
            <w:r w:rsidRPr="003C416F">
              <w:rPr>
                <w:rFonts w:cs="Arial"/>
                <w:b/>
                <w:sz w:val="16"/>
                <w:szCs w:val="16"/>
              </w:rPr>
              <w:t>anos</w:t>
            </w:r>
            <w:proofErr w:type="gramEnd"/>
          </w:p>
        </w:tc>
        <w:tc>
          <w:tcPr>
            <w:tcW w:w="993" w:type="dxa"/>
            <w:vMerge w:val="restart"/>
            <w:tcBorders>
              <w:top w:val="single" w:sz="12" w:space="0" w:color="auto"/>
              <w:left w:val="single" w:sz="12" w:space="0" w:color="auto"/>
              <w:bottom w:val="single" w:sz="4" w:space="0" w:color="auto"/>
            </w:tcBorders>
            <w:shd w:val="clear" w:color="auto" w:fill="E0E0E0"/>
            <w:vAlign w:val="center"/>
          </w:tcPr>
          <w:p w14:paraId="27D34C75" w14:textId="77777777" w:rsidR="00A2038D" w:rsidRPr="003C416F" w:rsidRDefault="00A2038D" w:rsidP="003C416F">
            <w:pPr>
              <w:spacing w:after="0" w:line="360" w:lineRule="auto"/>
              <w:jc w:val="center"/>
              <w:rPr>
                <w:rFonts w:cs="Arial"/>
                <w:b/>
                <w:sz w:val="16"/>
                <w:szCs w:val="16"/>
              </w:rPr>
            </w:pPr>
          </w:p>
          <w:p w14:paraId="7028FCEB" w14:textId="77777777" w:rsidR="00A2038D" w:rsidRPr="003C416F" w:rsidRDefault="00A2038D" w:rsidP="003C416F">
            <w:pPr>
              <w:spacing w:after="0" w:line="360" w:lineRule="auto"/>
              <w:jc w:val="center"/>
              <w:rPr>
                <w:rFonts w:cs="Arial"/>
                <w:b/>
                <w:sz w:val="16"/>
                <w:szCs w:val="16"/>
                <w:vertAlign w:val="superscript"/>
              </w:rPr>
            </w:pPr>
            <w:r w:rsidRPr="003C416F">
              <w:rPr>
                <w:rFonts w:cs="Arial"/>
                <w:b/>
                <w:sz w:val="16"/>
                <w:szCs w:val="16"/>
              </w:rPr>
              <w:t>X</w:t>
            </w:r>
            <w:r w:rsidRPr="003C416F">
              <w:rPr>
                <w:rFonts w:cs="Arial"/>
                <w:b/>
                <w:sz w:val="16"/>
                <w:szCs w:val="16"/>
                <w:vertAlign w:val="superscript"/>
              </w:rPr>
              <w:t>2</w:t>
            </w:r>
          </w:p>
        </w:tc>
        <w:tc>
          <w:tcPr>
            <w:tcW w:w="832" w:type="dxa"/>
            <w:vMerge w:val="restart"/>
            <w:tcBorders>
              <w:top w:val="single" w:sz="12" w:space="0" w:color="auto"/>
              <w:bottom w:val="single" w:sz="4" w:space="0" w:color="auto"/>
            </w:tcBorders>
            <w:shd w:val="clear" w:color="auto" w:fill="E0E0E0"/>
            <w:vAlign w:val="center"/>
          </w:tcPr>
          <w:p w14:paraId="6F7BAA18" w14:textId="77777777" w:rsidR="00A2038D" w:rsidRPr="003C416F" w:rsidRDefault="00A2038D" w:rsidP="003C416F">
            <w:pPr>
              <w:spacing w:after="0" w:line="360" w:lineRule="auto"/>
              <w:jc w:val="center"/>
              <w:rPr>
                <w:rFonts w:cs="Arial"/>
                <w:b/>
                <w:sz w:val="16"/>
                <w:szCs w:val="16"/>
              </w:rPr>
            </w:pPr>
          </w:p>
          <w:p w14:paraId="76395C1E" w14:textId="77777777" w:rsidR="00A2038D" w:rsidRPr="003C416F" w:rsidRDefault="00A2038D" w:rsidP="003C416F">
            <w:pPr>
              <w:spacing w:after="0" w:line="360" w:lineRule="auto"/>
              <w:jc w:val="center"/>
              <w:rPr>
                <w:rFonts w:cs="Arial"/>
                <w:b/>
                <w:sz w:val="16"/>
                <w:szCs w:val="16"/>
              </w:rPr>
            </w:pPr>
            <w:proofErr w:type="gramStart"/>
            <w:r w:rsidRPr="003C416F">
              <w:rPr>
                <w:rFonts w:cs="Arial"/>
                <w:b/>
                <w:sz w:val="16"/>
                <w:szCs w:val="16"/>
              </w:rPr>
              <w:t>p</w:t>
            </w:r>
            <w:proofErr w:type="gramEnd"/>
          </w:p>
        </w:tc>
      </w:tr>
      <w:tr w:rsidR="00A2038D" w:rsidRPr="003C416F" w14:paraId="28D2DCB1" w14:textId="77777777" w:rsidTr="00DF507D">
        <w:trPr>
          <w:trHeight w:val="320"/>
          <w:jc w:val="center"/>
        </w:trPr>
        <w:tc>
          <w:tcPr>
            <w:tcW w:w="2694" w:type="dxa"/>
            <w:tcBorders>
              <w:left w:val="nil"/>
              <w:bottom w:val="single" w:sz="12" w:space="0" w:color="auto"/>
              <w:right w:val="single" w:sz="12" w:space="0" w:color="auto"/>
            </w:tcBorders>
            <w:shd w:val="clear" w:color="auto" w:fill="E0E0E0"/>
            <w:vAlign w:val="center"/>
          </w:tcPr>
          <w:p w14:paraId="577AAA5E" w14:textId="77777777" w:rsidR="00A2038D" w:rsidRPr="003C416F" w:rsidRDefault="00A2038D" w:rsidP="003C416F">
            <w:pPr>
              <w:spacing w:after="0" w:line="360" w:lineRule="auto"/>
              <w:rPr>
                <w:rFonts w:cs="Arial"/>
                <w:b/>
                <w:sz w:val="16"/>
                <w:szCs w:val="16"/>
              </w:rPr>
            </w:pPr>
            <w:r w:rsidRPr="003C416F">
              <w:rPr>
                <w:rFonts w:cs="Arial"/>
                <w:b/>
                <w:bCs/>
                <w:sz w:val="16"/>
                <w:szCs w:val="16"/>
              </w:rPr>
              <w:t xml:space="preserve">Bem-estar </w:t>
            </w:r>
            <w:proofErr w:type="gramStart"/>
            <w:r w:rsidRPr="003C416F">
              <w:rPr>
                <w:rFonts w:cs="Arial"/>
                <w:b/>
                <w:bCs/>
                <w:sz w:val="16"/>
                <w:szCs w:val="16"/>
              </w:rPr>
              <w:t>subjetivo</w:t>
            </w:r>
            <w:proofErr w:type="gramEnd"/>
            <w:r w:rsidRPr="003C416F">
              <w:rPr>
                <w:rFonts w:cs="Arial"/>
                <w:b/>
                <w:bCs/>
                <w:sz w:val="16"/>
                <w:szCs w:val="16"/>
              </w:rPr>
              <w:t xml:space="preserve">   </w:t>
            </w:r>
          </w:p>
        </w:tc>
        <w:tc>
          <w:tcPr>
            <w:tcW w:w="1417" w:type="dxa"/>
            <w:tcBorders>
              <w:top w:val="single" w:sz="8" w:space="0" w:color="auto"/>
              <w:left w:val="single" w:sz="12" w:space="0" w:color="auto"/>
              <w:bottom w:val="single" w:sz="12" w:space="0" w:color="auto"/>
              <w:right w:val="single" w:sz="12" w:space="0" w:color="auto"/>
            </w:tcBorders>
            <w:shd w:val="clear" w:color="auto" w:fill="E0E0E0"/>
            <w:vAlign w:val="center"/>
          </w:tcPr>
          <w:p w14:paraId="17E6AF38" w14:textId="77777777" w:rsidR="00A2038D" w:rsidRPr="003C416F" w:rsidRDefault="00A2038D" w:rsidP="003C416F">
            <w:pPr>
              <w:spacing w:after="0" w:line="360" w:lineRule="auto"/>
              <w:jc w:val="center"/>
              <w:rPr>
                <w:rFonts w:cs="Arial"/>
                <w:b/>
                <w:sz w:val="16"/>
                <w:szCs w:val="16"/>
              </w:rPr>
            </w:pPr>
            <w:r w:rsidRPr="003C416F">
              <w:rPr>
                <w:rFonts w:cs="Arial"/>
                <w:b/>
                <w:sz w:val="16"/>
                <w:szCs w:val="16"/>
              </w:rPr>
              <w:t>OM</w:t>
            </w:r>
          </w:p>
        </w:tc>
        <w:tc>
          <w:tcPr>
            <w:tcW w:w="1561" w:type="dxa"/>
            <w:tcBorders>
              <w:top w:val="single" w:sz="8" w:space="0" w:color="auto"/>
              <w:left w:val="single" w:sz="12" w:space="0" w:color="auto"/>
              <w:bottom w:val="single" w:sz="12" w:space="0" w:color="auto"/>
              <w:right w:val="single" w:sz="4" w:space="0" w:color="auto"/>
            </w:tcBorders>
            <w:shd w:val="clear" w:color="auto" w:fill="D9D9D9" w:themeFill="background1" w:themeFillShade="D9"/>
            <w:vAlign w:val="center"/>
          </w:tcPr>
          <w:p w14:paraId="07DCAD5F" w14:textId="77777777" w:rsidR="00A2038D" w:rsidRPr="003C416F" w:rsidRDefault="00A2038D" w:rsidP="003C416F">
            <w:pPr>
              <w:spacing w:after="0" w:line="360" w:lineRule="auto"/>
              <w:jc w:val="center"/>
              <w:rPr>
                <w:rFonts w:cs="Arial"/>
                <w:b/>
                <w:sz w:val="16"/>
                <w:szCs w:val="16"/>
              </w:rPr>
            </w:pPr>
            <w:r w:rsidRPr="003C416F">
              <w:rPr>
                <w:rFonts w:cs="Arial"/>
                <w:b/>
                <w:sz w:val="16"/>
                <w:szCs w:val="16"/>
              </w:rPr>
              <w:t>OM</w:t>
            </w:r>
          </w:p>
        </w:tc>
        <w:tc>
          <w:tcPr>
            <w:tcW w:w="139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14:paraId="37F3C791" w14:textId="77777777" w:rsidR="00A2038D" w:rsidRPr="003C416F" w:rsidRDefault="00A2038D" w:rsidP="003C416F">
            <w:pPr>
              <w:spacing w:after="0" w:line="360" w:lineRule="auto"/>
              <w:jc w:val="center"/>
              <w:rPr>
                <w:rFonts w:cs="Arial"/>
                <w:b/>
                <w:sz w:val="16"/>
                <w:szCs w:val="16"/>
              </w:rPr>
            </w:pPr>
            <w:r w:rsidRPr="003C416F">
              <w:rPr>
                <w:rFonts w:cs="Arial"/>
                <w:b/>
                <w:sz w:val="16"/>
                <w:szCs w:val="16"/>
              </w:rPr>
              <w:t>OM</w:t>
            </w:r>
          </w:p>
        </w:tc>
        <w:tc>
          <w:tcPr>
            <w:tcW w:w="993" w:type="dxa"/>
            <w:vMerge/>
            <w:tcBorders>
              <w:left w:val="single" w:sz="12" w:space="0" w:color="auto"/>
              <w:bottom w:val="single" w:sz="12" w:space="0" w:color="auto"/>
            </w:tcBorders>
            <w:vAlign w:val="center"/>
          </w:tcPr>
          <w:p w14:paraId="1E3BC60B" w14:textId="77777777" w:rsidR="00A2038D" w:rsidRPr="003C416F" w:rsidRDefault="00A2038D" w:rsidP="003C416F">
            <w:pPr>
              <w:spacing w:after="0" w:line="360" w:lineRule="auto"/>
              <w:jc w:val="center"/>
              <w:rPr>
                <w:rFonts w:cs="Arial"/>
                <w:b/>
                <w:sz w:val="16"/>
                <w:szCs w:val="16"/>
              </w:rPr>
            </w:pPr>
          </w:p>
        </w:tc>
        <w:tc>
          <w:tcPr>
            <w:tcW w:w="832" w:type="dxa"/>
            <w:vMerge/>
            <w:tcBorders>
              <w:bottom w:val="single" w:sz="12" w:space="0" w:color="auto"/>
            </w:tcBorders>
            <w:vAlign w:val="center"/>
          </w:tcPr>
          <w:p w14:paraId="76294898" w14:textId="77777777" w:rsidR="00A2038D" w:rsidRPr="003C416F" w:rsidRDefault="00A2038D" w:rsidP="003C416F">
            <w:pPr>
              <w:spacing w:after="0" w:line="360" w:lineRule="auto"/>
              <w:jc w:val="center"/>
              <w:rPr>
                <w:rFonts w:cs="Arial"/>
                <w:b/>
                <w:sz w:val="16"/>
                <w:szCs w:val="16"/>
              </w:rPr>
            </w:pPr>
          </w:p>
        </w:tc>
      </w:tr>
      <w:tr w:rsidR="00A2038D" w:rsidRPr="003C416F" w14:paraId="7AE606A4" w14:textId="77777777" w:rsidTr="00DF507D">
        <w:trPr>
          <w:trHeight w:val="63"/>
          <w:jc w:val="center"/>
        </w:trPr>
        <w:tc>
          <w:tcPr>
            <w:tcW w:w="2694" w:type="dxa"/>
            <w:tcBorders>
              <w:left w:val="nil"/>
              <w:right w:val="single" w:sz="12" w:space="0" w:color="auto"/>
            </w:tcBorders>
          </w:tcPr>
          <w:p w14:paraId="3C693450" w14:textId="77777777" w:rsidR="00A2038D" w:rsidRPr="003C416F" w:rsidRDefault="00A2038D" w:rsidP="003C416F">
            <w:pPr>
              <w:pStyle w:val="TableParagraph"/>
              <w:spacing w:line="360" w:lineRule="auto"/>
              <w:ind w:left="55"/>
              <w:rPr>
                <w:rFonts w:cs="Arial"/>
                <w:sz w:val="16"/>
                <w:szCs w:val="16"/>
                <w:lang w:val="pt-PT"/>
              </w:rPr>
            </w:pPr>
            <w:r w:rsidRPr="003C416F">
              <w:rPr>
                <w:rFonts w:cs="Arial"/>
                <w:sz w:val="16"/>
                <w:szCs w:val="16"/>
                <w:lang w:val="pt-PT"/>
              </w:rPr>
              <w:t>Afetos positivos</w:t>
            </w:r>
          </w:p>
        </w:tc>
        <w:tc>
          <w:tcPr>
            <w:tcW w:w="1417" w:type="dxa"/>
            <w:tcBorders>
              <w:left w:val="single" w:sz="12" w:space="0" w:color="auto"/>
              <w:right w:val="single" w:sz="12" w:space="0" w:color="auto"/>
            </w:tcBorders>
            <w:vAlign w:val="center"/>
          </w:tcPr>
          <w:p w14:paraId="2B08BBE1" w14:textId="77777777" w:rsidR="00A2038D" w:rsidRPr="003C416F" w:rsidRDefault="00A2038D" w:rsidP="003C416F">
            <w:pPr>
              <w:spacing w:after="0" w:line="360" w:lineRule="auto"/>
              <w:jc w:val="center"/>
              <w:rPr>
                <w:rFonts w:cs="Arial"/>
                <w:sz w:val="16"/>
                <w:szCs w:val="16"/>
              </w:rPr>
            </w:pPr>
            <w:r w:rsidRPr="003C416F">
              <w:rPr>
                <w:rFonts w:cs="Arial"/>
                <w:sz w:val="16"/>
                <w:szCs w:val="16"/>
              </w:rPr>
              <w:t>77,06</w:t>
            </w:r>
          </w:p>
        </w:tc>
        <w:tc>
          <w:tcPr>
            <w:tcW w:w="1561" w:type="dxa"/>
            <w:tcBorders>
              <w:left w:val="single" w:sz="12" w:space="0" w:color="auto"/>
              <w:right w:val="nil"/>
            </w:tcBorders>
            <w:vAlign w:val="center"/>
          </w:tcPr>
          <w:p w14:paraId="091C5FEA" w14:textId="77777777" w:rsidR="00A2038D" w:rsidRPr="003C416F" w:rsidRDefault="00A2038D" w:rsidP="003C416F">
            <w:pPr>
              <w:spacing w:after="0" w:line="360" w:lineRule="auto"/>
              <w:jc w:val="center"/>
              <w:rPr>
                <w:rFonts w:cs="Arial"/>
                <w:sz w:val="16"/>
                <w:szCs w:val="16"/>
              </w:rPr>
            </w:pPr>
            <w:r w:rsidRPr="003C416F">
              <w:rPr>
                <w:rFonts w:cs="Arial"/>
                <w:sz w:val="16"/>
                <w:szCs w:val="16"/>
              </w:rPr>
              <w:t>85,56</w:t>
            </w:r>
          </w:p>
        </w:tc>
        <w:tc>
          <w:tcPr>
            <w:tcW w:w="1395" w:type="dxa"/>
            <w:tcBorders>
              <w:left w:val="single" w:sz="12" w:space="0" w:color="auto"/>
              <w:right w:val="single" w:sz="12" w:space="0" w:color="auto"/>
            </w:tcBorders>
            <w:vAlign w:val="center"/>
          </w:tcPr>
          <w:p w14:paraId="209837D3" w14:textId="77777777" w:rsidR="00A2038D" w:rsidRPr="003C416F" w:rsidRDefault="00A2038D" w:rsidP="003C416F">
            <w:pPr>
              <w:spacing w:after="0" w:line="360" w:lineRule="auto"/>
              <w:jc w:val="center"/>
              <w:rPr>
                <w:rFonts w:cs="Arial"/>
                <w:sz w:val="16"/>
                <w:szCs w:val="16"/>
              </w:rPr>
            </w:pPr>
            <w:r w:rsidRPr="003C416F">
              <w:rPr>
                <w:rFonts w:cs="Arial"/>
                <w:sz w:val="16"/>
                <w:szCs w:val="16"/>
              </w:rPr>
              <w:t>111,22</w:t>
            </w:r>
          </w:p>
        </w:tc>
        <w:tc>
          <w:tcPr>
            <w:tcW w:w="993" w:type="dxa"/>
            <w:tcBorders>
              <w:top w:val="single" w:sz="12" w:space="0" w:color="auto"/>
              <w:left w:val="single" w:sz="12" w:space="0" w:color="auto"/>
            </w:tcBorders>
            <w:vAlign w:val="center"/>
          </w:tcPr>
          <w:p w14:paraId="0AA26CC0" w14:textId="77777777" w:rsidR="00A2038D" w:rsidRPr="003C416F" w:rsidRDefault="00A2038D" w:rsidP="003C416F">
            <w:pPr>
              <w:spacing w:after="0" w:line="360" w:lineRule="auto"/>
              <w:jc w:val="center"/>
              <w:rPr>
                <w:rFonts w:cs="Arial"/>
                <w:sz w:val="16"/>
                <w:szCs w:val="16"/>
              </w:rPr>
            </w:pPr>
            <w:r w:rsidRPr="003C416F">
              <w:rPr>
                <w:rFonts w:cs="Arial"/>
                <w:sz w:val="16"/>
                <w:szCs w:val="16"/>
              </w:rPr>
              <w:t>11,778</w:t>
            </w:r>
          </w:p>
        </w:tc>
        <w:tc>
          <w:tcPr>
            <w:tcW w:w="832" w:type="dxa"/>
            <w:tcBorders>
              <w:top w:val="single" w:sz="12" w:space="0" w:color="auto"/>
            </w:tcBorders>
            <w:vAlign w:val="center"/>
          </w:tcPr>
          <w:p w14:paraId="1432C616" w14:textId="77777777" w:rsidR="00A2038D" w:rsidRPr="003C416F" w:rsidRDefault="00A2038D" w:rsidP="003C416F">
            <w:pPr>
              <w:spacing w:after="0" w:line="360" w:lineRule="auto"/>
              <w:jc w:val="center"/>
              <w:rPr>
                <w:rFonts w:cs="Arial"/>
                <w:b/>
                <w:sz w:val="16"/>
                <w:szCs w:val="16"/>
              </w:rPr>
            </w:pPr>
            <w:r w:rsidRPr="003C416F">
              <w:rPr>
                <w:rFonts w:cs="Arial"/>
                <w:b/>
                <w:sz w:val="16"/>
                <w:szCs w:val="16"/>
              </w:rPr>
              <w:t>0,003</w:t>
            </w:r>
          </w:p>
        </w:tc>
      </w:tr>
      <w:tr w:rsidR="00A2038D" w:rsidRPr="003C416F" w14:paraId="6C742C4C" w14:textId="77777777" w:rsidTr="00DF507D">
        <w:trPr>
          <w:trHeight w:val="63"/>
          <w:jc w:val="center"/>
        </w:trPr>
        <w:tc>
          <w:tcPr>
            <w:tcW w:w="2694" w:type="dxa"/>
            <w:tcBorders>
              <w:left w:val="nil"/>
              <w:right w:val="single" w:sz="12" w:space="0" w:color="auto"/>
            </w:tcBorders>
          </w:tcPr>
          <w:p w14:paraId="6599BACF" w14:textId="77777777" w:rsidR="00A2038D" w:rsidRPr="003C416F" w:rsidRDefault="00A2038D" w:rsidP="003C416F">
            <w:pPr>
              <w:pStyle w:val="TableParagraph"/>
              <w:spacing w:line="360" w:lineRule="auto"/>
              <w:ind w:left="55"/>
              <w:rPr>
                <w:rFonts w:cs="Arial"/>
                <w:sz w:val="16"/>
                <w:szCs w:val="16"/>
                <w:lang w:val="pt-PT"/>
              </w:rPr>
            </w:pPr>
            <w:r w:rsidRPr="003C416F">
              <w:rPr>
                <w:rFonts w:cs="Arial"/>
                <w:sz w:val="16"/>
                <w:szCs w:val="16"/>
                <w:lang w:val="pt-PT"/>
              </w:rPr>
              <w:t>Afetos negativos</w:t>
            </w:r>
          </w:p>
        </w:tc>
        <w:tc>
          <w:tcPr>
            <w:tcW w:w="1417" w:type="dxa"/>
            <w:tcBorders>
              <w:left w:val="single" w:sz="12" w:space="0" w:color="auto"/>
              <w:right w:val="single" w:sz="12" w:space="0" w:color="auto"/>
            </w:tcBorders>
            <w:vAlign w:val="center"/>
          </w:tcPr>
          <w:p w14:paraId="55A09381" w14:textId="77777777" w:rsidR="00A2038D" w:rsidRPr="003C416F" w:rsidRDefault="00A2038D" w:rsidP="003C416F">
            <w:pPr>
              <w:spacing w:after="0" w:line="360" w:lineRule="auto"/>
              <w:jc w:val="center"/>
              <w:rPr>
                <w:rFonts w:cs="Arial"/>
                <w:sz w:val="16"/>
                <w:szCs w:val="16"/>
              </w:rPr>
            </w:pPr>
            <w:r w:rsidRPr="003C416F">
              <w:rPr>
                <w:rFonts w:cs="Arial"/>
                <w:sz w:val="16"/>
                <w:szCs w:val="16"/>
              </w:rPr>
              <w:t>88,31</w:t>
            </w:r>
          </w:p>
        </w:tc>
        <w:tc>
          <w:tcPr>
            <w:tcW w:w="1561" w:type="dxa"/>
            <w:tcBorders>
              <w:left w:val="single" w:sz="12" w:space="0" w:color="auto"/>
              <w:right w:val="nil"/>
            </w:tcBorders>
            <w:vAlign w:val="center"/>
          </w:tcPr>
          <w:p w14:paraId="0C47A2D1" w14:textId="77777777" w:rsidR="00A2038D" w:rsidRPr="003C416F" w:rsidRDefault="00A2038D" w:rsidP="003C416F">
            <w:pPr>
              <w:spacing w:after="0" w:line="360" w:lineRule="auto"/>
              <w:jc w:val="center"/>
              <w:rPr>
                <w:rFonts w:cs="Arial"/>
                <w:sz w:val="16"/>
                <w:szCs w:val="16"/>
              </w:rPr>
            </w:pPr>
            <w:r w:rsidRPr="003C416F">
              <w:rPr>
                <w:rFonts w:cs="Arial"/>
                <w:sz w:val="16"/>
                <w:szCs w:val="16"/>
              </w:rPr>
              <w:t>88,17</w:t>
            </w:r>
          </w:p>
        </w:tc>
        <w:tc>
          <w:tcPr>
            <w:tcW w:w="1395" w:type="dxa"/>
            <w:tcBorders>
              <w:left w:val="single" w:sz="12" w:space="0" w:color="auto"/>
              <w:right w:val="single" w:sz="12" w:space="0" w:color="auto"/>
            </w:tcBorders>
            <w:vAlign w:val="center"/>
          </w:tcPr>
          <w:p w14:paraId="333DF56E" w14:textId="77777777" w:rsidR="00A2038D" w:rsidRPr="003C416F" w:rsidRDefault="00A2038D" w:rsidP="003C416F">
            <w:pPr>
              <w:spacing w:after="0" w:line="360" w:lineRule="auto"/>
              <w:jc w:val="center"/>
              <w:rPr>
                <w:rFonts w:cs="Arial"/>
                <w:sz w:val="16"/>
                <w:szCs w:val="16"/>
              </w:rPr>
            </w:pPr>
            <w:r w:rsidRPr="003C416F">
              <w:rPr>
                <w:rFonts w:cs="Arial"/>
                <w:sz w:val="16"/>
                <w:szCs w:val="16"/>
              </w:rPr>
              <w:t>84,82</w:t>
            </w:r>
          </w:p>
        </w:tc>
        <w:tc>
          <w:tcPr>
            <w:tcW w:w="993" w:type="dxa"/>
            <w:tcBorders>
              <w:left w:val="single" w:sz="12" w:space="0" w:color="auto"/>
            </w:tcBorders>
            <w:vAlign w:val="center"/>
          </w:tcPr>
          <w:p w14:paraId="6AFD5E11" w14:textId="77777777" w:rsidR="00A2038D" w:rsidRPr="003C416F" w:rsidRDefault="00A2038D" w:rsidP="003C416F">
            <w:pPr>
              <w:spacing w:after="0" w:line="360" w:lineRule="auto"/>
              <w:jc w:val="center"/>
              <w:rPr>
                <w:rFonts w:cs="Arial"/>
                <w:sz w:val="16"/>
                <w:szCs w:val="16"/>
              </w:rPr>
            </w:pPr>
            <w:r w:rsidRPr="003C416F">
              <w:rPr>
                <w:rFonts w:cs="Arial"/>
                <w:sz w:val="16"/>
                <w:szCs w:val="16"/>
              </w:rPr>
              <w:t>0,140</w:t>
            </w:r>
          </w:p>
        </w:tc>
        <w:tc>
          <w:tcPr>
            <w:tcW w:w="832" w:type="dxa"/>
            <w:vAlign w:val="center"/>
          </w:tcPr>
          <w:p w14:paraId="150E9B9A" w14:textId="77777777" w:rsidR="00A2038D" w:rsidRPr="003C416F" w:rsidRDefault="00A2038D" w:rsidP="003C416F">
            <w:pPr>
              <w:spacing w:after="0" w:line="360" w:lineRule="auto"/>
              <w:jc w:val="center"/>
              <w:rPr>
                <w:rFonts w:cs="Arial"/>
                <w:sz w:val="16"/>
                <w:szCs w:val="16"/>
              </w:rPr>
            </w:pPr>
            <w:r w:rsidRPr="003C416F">
              <w:rPr>
                <w:rFonts w:cs="Arial"/>
                <w:sz w:val="16"/>
                <w:szCs w:val="16"/>
              </w:rPr>
              <w:t>0,932</w:t>
            </w:r>
          </w:p>
        </w:tc>
      </w:tr>
      <w:tr w:rsidR="00A2038D" w:rsidRPr="003C416F" w14:paraId="31586563" w14:textId="77777777" w:rsidTr="00DF507D">
        <w:trPr>
          <w:trHeight w:val="63"/>
          <w:jc w:val="center"/>
        </w:trPr>
        <w:tc>
          <w:tcPr>
            <w:tcW w:w="2694" w:type="dxa"/>
            <w:tcBorders>
              <w:left w:val="nil"/>
              <w:bottom w:val="single" w:sz="12" w:space="0" w:color="auto"/>
              <w:right w:val="single" w:sz="12" w:space="0" w:color="auto"/>
            </w:tcBorders>
          </w:tcPr>
          <w:p w14:paraId="3FD45925" w14:textId="77777777" w:rsidR="00A2038D" w:rsidRPr="003C416F" w:rsidRDefault="00685CE5" w:rsidP="003C416F">
            <w:pPr>
              <w:pStyle w:val="TableParagraph"/>
              <w:spacing w:line="360" w:lineRule="auto"/>
              <w:ind w:left="55"/>
              <w:rPr>
                <w:rFonts w:cs="Arial"/>
                <w:sz w:val="16"/>
                <w:szCs w:val="16"/>
                <w:lang w:val="pt-PT"/>
              </w:rPr>
            </w:pPr>
            <w:proofErr w:type="spellStart"/>
            <w:r w:rsidRPr="003C416F">
              <w:rPr>
                <w:rFonts w:eastAsia="Times New Roman" w:cs="Arial"/>
                <w:sz w:val="16"/>
                <w:szCs w:val="16"/>
              </w:rPr>
              <w:t>Bem-estar</w:t>
            </w:r>
            <w:proofErr w:type="spellEnd"/>
            <w:r w:rsidRPr="003C416F">
              <w:rPr>
                <w:rFonts w:eastAsia="Times New Roman" w:cs="Arial"/>
                <w:sz w:val="16"/>
                <w:szCs w:val="16"/>
              </w:rPr>
              <w:t xml:space="preserve"> </w:t>
            </w:r>
            <w:proofErr w:type="spellStart"/>
            <w:r w:rsidRPr="003C416F">
              <w:rPr>
                <w:rFonts w:eastAsia="Times New Roman" w:cs="Arial"/>
                <w:sz w:val="16"/>
                <w:szCs w:val="16"/>
              </w:rPr>
              <w:t>Sbjetivo</w:t>
            </w:r>
            <w:proofErr w:type="spellEnd"/>
          </w:p>
        </w:tc>
        <w:tc>
          <w:tcPr>
            <w:tcW w:w="1417" w:type="dxa"/>
            <w:tcBorders>
              <w:left w:val="single" w:sz="12" w:space="0" w:color="auto"/>
              <w:bottom w:val="single" w:sz="12" w:space="0" w:color="auto"/>
              <w:right w:val="single" w:sz="12" w:space="0" w:color="auto"/>
            </w:tcBorders>
            <w:vAlign w:val="center"/>
          </w:tcPr>
          <w:p w14:paraId="506CABE5" w14:textId="77777777" w:rsidR="00A2038D" w:rsidRPr="003C416F" w:rsidRDefault="00A2038D" w:rsidP="003C416F">
            <w:pPr>
              <w:spacing w:after="0" w:line="360" w:lineRule="auto"/>
              <w:jc w:val="center"/>
              <w:rPr>
                <w:rFonts w:cs="Arial"/>
                <w:sz w:val="16"/>
                <w:szCs w:val="16"/>
              </w:rPr>
            </w:pPr>
            <w:r w:rsidRPr="003C416F">
              <w:rPr>
                <w:rFonts w:cs="Arial"/>
                <w:sz w:val="16"/>
                <w:szCs w:val="16"/>
              </w:rPr>
              <w:t>77,73</w:t>
            </w:r>
          </w:p>
        </w:tc>
        <w:tc>
          <w:tcPr>
            <w:tcW w:w="1561" w:type="dxa"/>
            <w:tcBorders>
              <w:left w:val="single" w:sz="12" w:space="0" w:color="auto"/>
              <w:bottom w:val="single" w:sz="12" w:space="0" w:color="auto"/>
              <w:right w:val="nil"/>
            </w:tcBorders>
            <w:vAlign w:val="center"/>
          </w:tcPr>
          <w:p w14:paraId="740B46A8" w14:textId="77777777" w:rsidR="00A2038D" w:rsidRPr="003C416F" w:rsidRDefault="00A2038D" w:rsidP="003C416F">
            <w:pPr>
              <w:spacing w:after="0" w:line="360" w:lineRule="auto"/>
              <w:jc w:val="center"/>
              <w:rPr>
                <w:rFonts w:cs="Arial"/>
                <w:sz w:val="16"/>
                <w:szCs w:val="16"/>
              </w:rPr>
            </w:pPr>
            <w:r w:rsidRPr="003C416F">
              <w:rPr>
                <w:rFonts w:cs="Arial"/>
                <w:sz w:val="16"/>
                <w:szCs w:val="16"/>
              </w:rPr>
              <w:t>86,75</w:t>
            </w:r>
          </w:p>
        </w:tc>
        <w:tc>
          <w:tcPr>
            <w:tcW w:w="1395" w:type="dxa"/>
            <w:tcBorders>
              <w:left w:val="single" w:sz="12" w:space="0" w:color="auto"/>
              <w:bottom w:val="single" w:sz="12" w:space="0" w:color="auto"/>
              <w:right w:val="single" w:sz="12" w:space="0" w:color="auto"/>
            </w:tcBorders>
            <w:vAlign w:val="center"/>
          </w:tcPr>
          <w:p w14:paraId="6FA28C65" w14:textId="77777777" w:rsidR="00A2038D" w:rsidRPr="003C416F" w:rsidRDefault="00A2038D" w:rsidP="003C416F">
            <w:pPr>
              <w:spacing w:after="0" w:line="360" w:lineRule="auto"/>
              <w:jc w:val="center"/>
              <w:rPr>
                <w:rFonts w:cs="Arial"/>
                <w:sz w:val="16"/>
                <w:szCs w:val="16"/>
              </w:rPr>
            </w:pPr>
            <w:r w:rsidRPr="003C416F">
              <w:rPr>
                <w:rFonts w:cs="Arial"/>
                <w:sz w:val="16"/>
                <w:szCs w:val="16"/>
              </w:rPr>
              <w:t>107,99</w:t>
            </w:r>
          </w:p>
        </w:tc>
        <w:tc>
          <w:tcPr>
            <w:tcW w:w="993" w:type="dxa"/>
            <w:tcBorders>
              <w:left w:val="single" w:sz="12" w:space="0" w:color="auto"/>
              <w:bottom w:val="single" w:sz="12" w:space="0" w:color="auto"/>
            </w:tcBorders>
            <w:vAlign w:val="center"/>
          </w:tcPr>
          <w:p w14:paraId="49F0F826" w14:textId="77777777" w:rsidR="00A2038D" w:rsidRPr="003C416F" w:rsidRDefault="00A2038D" w:rsidP="003C416F">
            <w:pPr>
              <w:spacing w:after="0" w:line="360" w:lineRule="auto"/>
              <w:jc w:val="center"/>
              <w:rPr>
                <w:rFonts w:cs="Arial"/>
                <w:sz w:val="16"/>
                <w:szCs w:val="16"/>
              </w:rPr>
            </w:pPr>
            <w:r w:rsidRPr="003C416F">
              <w:rPr>
                <w:rFonts w:cs="Arial"/>
                <w:sz w:val="16"/>
                <w:szCs w:val="16"/>
              </w:rPr>
              <w:t>9,140</w:t>
            </w:r>
          </w:p>
        </w:tc>
        <w:tc>
          <w:tcPr>
            <w:tcW w:w="832" w:type="dxa"/>
            <w:tcBorders>
              <w:bottom w:val="single" w:sz="12" w:space="0" w:color="auto"/>
            </w:tcBorders>
            <w:vAlign w:val="center"/>
          </w:tcPr>
          <w:p w14:paraId="3C6CB494" w14:textId="77777777" w:rsidR="00A2038D" w:rsidRPr="003C416F" w:rsidRDefault="00A2038D" w:rsidP="003C416F">
            <w:pPr>
              <w:spacing w:after="0" w:line="360" w:lineRule="auto"/>
              <w:jc w:val="center"/>
              <w:rPr>
                <w:rFonts w:cs="Arial"/>
                <w:b/>
                <w:sz w:val="16"/>
                <w:szCs w:val="16"/>
              </w:rPr>
            </w:pPr>
            <w:r w:rsidRPr="003C416F">
              <w:rPr>
                <w:rFonts w:cs="Arial"/>
                <w:b/>
                <w:sz w:val="16"/>
                <w:szCs w:val="16"/>
              </w:rPr>
              <w:t>0,010</w:t>
            </w:r>
          </w:p>
        </w:tc>
      </w:tr>
    </w:tbl>
    <w:p w14:paraId="273655B7" w14:textId="77777777" w:rsidR="00A2038D" w:rsidRPr="003C416F" w:rsidRDefault="00A2038D" w:rsidP="003C416F">
      <w:pPr>
        <w:spacing w:after="0" w:line="360" w:lineRule="auto"/>
      </w:pPr>
    </w:p>
    <w:p w14:paraId="6A8323A5" w14:textId="77777777" w:rsidR="00A2038D" w:rsidRPr="003C416F" w:rsidRDefault="00A2038D" w:rsidP="003C416F">
      <w:pPr>
        <w:keepNext/>
        <w:widowControl w:val="0"/>
        <w:spacing w:after="0" w:line="360" w:lineRule="auto"/>
        <w:ind w:firstLine="709"/>
        <w:jc w:val="both"/>
        <w:outlineLvl w:val="0"/>
        <w:rPr>
          <w:rFonts w:eastAsia="Arial"/>
          <w:bCs/>
          <w:sz w:val="20"/>
          <w:szCs w:val="20"/>
        </w:rPr>
      </w:pPr>
    </w:p>
    <w:p w14:paraId="43FB6CCC" w14:textId="77777777" w:rsidR="004E0BE7" w:rsidRPr="003C416F" w:rsidRDefault="004E0BE7" w:rsidP="003C416F">
      <w:pPr>
        <w:pStyle w:val="Cabealho3"/>
        <w:spacing w:before="0" w:line="360" w:lineRule="auto"/>
        <w:jc w:val="both"/>
        <w:rPr>
          <w:rFonts w:asciiTheme="minorHAnsi" w:hAnsiTheme="minorHAnsi" w:cs="Arial"/>
          <w:color w:val="auto"/>
        </w:rPr>
      </w:pPr>
      <w:r w:rsidRPr="003C416F">
        <w:rPr>
          <w:rFonts w:asciiTheme="minorHAnsi" w:hAnsiTheme="minorHAnsi" w:cs="Arial"/>
          <w:color w:val="auto"/>
        </w:rPr>
        <w:t xml:space="preserve">Relação entre </w:t>
      </w:r>
      <w:bookmarkEnd w:id="1"/>
      <w:r w:rsidRPr="003C416F">
        <w:rPr>
          <w:rFonts w:asciiTheme="minorHAnsi" w:hAnsiTheme="minorHAnsi" w:cs="Arial"/>
          <w:color w:val="auto"/>
        </w:rPr>
        <w:t xml:space="preserve">as variáveis independentes </w:t>
      </w:r>
      <w:r w:rsidR="00305723" w:rsidRPr="003C416F">
        <w:rPr>
          <w:rFonts w:asciiTheme="minorHAnsi" w:hAnsiTheme="minorHAnsi" w:cs="Arial"/>
          <w:color w:val="auto"/>
        </w:rPr>
        <w:t>(</w:t>
      </w:r>
      <w:proofErr w:type="spellStart"/>
      <w:r w:rsidR="00E87BF7" w:rsidRPr="003C416F">
        <w:rPr>
          <w:rFonts w:asciiTheme="minorHAnsi" w:hAnsiTheme="minorHAnsi" w:cs="Arial"/>
          <w:color w:val="auto"/>
        </w:rPr>
        <w:t>Coping</w:t>
      </w:r>
      <w:proofErr w:type="spellEnd"/>
      <w:r w:rsidR="00305723" w:rsidRPr="003C416F">
        <w:rPr>
          <w:rFonts w:asciiTheme="minorHAnsi" w:hAnsiTheme="minorHAnsi" w:cs="Arial"/>
          <w:color w:val="auto"/>
        </w:rPr>
        <w:t xml:space="preserve">, género e idade) </w:t>
      </w:r>
      <w:r w:rsidRPr="003C416F">
        <w:rPr>
          <w:rFonts w:asciiTheme="minorHAnsi" w:hAnsiTheme="minorHAnsi" w:cs="Arial"/>
          <w:color w:val="auto"/>
        </w:rPr>
        <w:t xml:space="preserve">e </w:t>
      </w:r>
      <w:bookmarkEnd w:id="2"/>
      <w:r w:rsidRPr="003C416F">
        <w:rPr>
          <w:rFonts w:asciiTheme="minorHAnsi" w:hAnsiTheme="minorHAnsi" w:cs="Arial"/>
          <w:color w:val="auto"/>
        </w:rPr>
        <w:t xml:space="preserve">o bem-estar </w:t>
      </w:r>
      <w:proofErr w:type="gramStart"/>
      <w:r w:rsidRPr="003C416F">
        <w:rPr>
          <w:rFonts w:asciiTheme="minorHAnsi" w:hAnsiTheme="minorHAnsi" w:cs="Arial"/>
          <w:color w:val="auto"/>
        </w:rPr>
        <w:t>subjetivo</w:t>
      </w:r>
      <w:proofErr w:type="gramEnd"/>
    </w:p>
    <w:p w14:paraId="1F89B19E" w14:textId="77777777" w:rsidR="004E0BE7" w:rsidRPr="003C416F" w:rsidRDefault="004E0BE7" w:rsidP="003C416F">
      <w:pPr>
        <w:spacing w:after="0" w:line="360" w:lineRule="auto"/>
        <w:ind w:left="709" w:hanging="709"/>
        <w:jc w:val="center"/>
        <w:rPr>
          <w:rFonts w:cs="Arial"/>
        </w:rPr>
      </w:pPr>
    </w:p>
    <w:p w14:paraId="006FB645" w14:textId="77777777" w:rsidR="004E0BE7" w:rsidRPr="003C416F" w:rsidRDefault="004E0BE7" w:rsidP="003C416F">
      <w:pPr>
        <w:spacing w:after="0" w:line="360" w:lineRule="auto"/>
        <w:jc w:val="center"/>
        <w:rPr>
          <w:rFonts w:cs="Arial"/>
          <w:b/>
        </w:rPr>
      </w:pPr>
      <w:r w:rsidRPr="003C416F">
        <w:rPr>
          <w:rFonts w:cs="Arial"/>
          <w:b/>
        </w:rPr>
        <w:t xml:space="preserve">Relação entre </w:t>
      </w:r>
      <w:r w:rsidR="00305723" w:rsidRPr="003C416F">
        <w:rPr>
          <w:rFonts w:cs="Arial"/>
          <w:b/>
        </w:rPr>
        <w:t xml:space="preserve">o </w:t>
      </w:r>
      <w:proofErr w:type="spellStart"/>
      <w:r w:rsidR="00E87BF7" w:rsidRPr="003C416F">
        <w:rPr>
          <w:rFonts w:cs="Arial"/>
          <w:b/>
        </w:rPr>
        <w:t>Coping</w:t>
      </w:r>
      <w:proofErr w:type="spellEnd"/>
      <w:r w:rsidR="00E87BF7" w:rsidRPr="003C416F">
        <w:rPr>
          <w:rFonts w:cs="Arial"/>
          <w:b/>
        </w:rPr>
        <w:t xml:space="preserve">, </w:t>
      </w:r>
      <w:r w:rsidR="00305723" w:rsidRPr="003C416F">
        <w:rPr>
          <w:rFonts w:cs="Arial"/>
          <w:b/>
        </w:rPr>
        <w:t>género, idade</w:t>
      </w:r>
      <w:r w:rsidRPr="003C416F">
        <w:rPr>
          <w:rFonts w:cs="Arial"/>
          <w:b/>
        </w:rPr>
        <w:t xml:space="preserve"> e o afeto </w:t>
      </w:r>
      <w:proofErr w:type="gramStart"/>
      <w:r w:rsidRPr="003C416F">
        <w:rPr>
          <w:rFonts w:cs="Arial"/>
          <w:b/>
        </w:rPr>
        <w:t>positivo</w:t>
      </w:r>
      <w:proofErr w:type="gramEnd"/>
    </w:p>
    <w:p w14:paraId="58B02D90" w14:textId="77777777" w:rsidR="004E0BE7" w:rsidRPr="003C416F" w:rsidRDefault="004E0BE7" w:rsidP="003C416F">
      <w:pPr>
        <w:spacing w:after="0" w:line="360" w:lineRule="auto"/>
        <w:rPr>
          <w:rFonts w:cs="Arial"/>
          <w:b/>
        </w:rPr>
      </w:pPr>
    </w:p>
    <w:p w14:paraId="79D0C580" w14:textId="77777777" w:rsidR="004E0BE7" w:rsidRPr="003C416F" w:rsidRDefault="004E0BE7" w:rsidP="003C416F">
      <w:pPr>
        <w:spacing w:after="0" w:line="360" w:lineRule="auto"/>
        <w:jc w:val="both"/>
        <w:rPr>
          <w:rFonts w:cs="Arial"/>
        </w:rPr>
      </w:pPr>
      <w:r w:rsidRPr="003C416F">
        <w:rPr>
          <w:rFonts w:cs="Arial"/>
        </w:rPr>
        <w:t xml:space="preserve">Na </w:t>
      </w:r>
      <w:r w:rsidR="008A1FFA" w:rsidRPr="003C416F">
        <w:rPr>
          <w:rFonts w:cs="Arial"/>
        </w:rPr>
        <w:t>t</w:t>
      </w:r>
      <w:r w:rsidRPr="003C416F">
        <w:rPr>
          <w:rFonts w:cs="Arial"/>
        </w:rPr>
        <w:t xml:space="preserve">abela </w:t>
      </w:r>
      <w:r w:rsidR="008A1FFA" w:rsidRPr="003C416F">
        <w:rPr>
          <w:rFonts w:cs="Arial"/>
        </w:rPr>
        <w:t>10</w:t>
      </w:r>
      <w:r w:rsidRPr="003C416F">
        <w:rPr>
          <w:rFonts w:cs="Arial"/>
        </w:rPr>
        <w:t xml:space="preserve"> encontram-se as correlações obtidas com as diferentes variáveis em análise, cujos resultados indicam os valores correlacionais </w:t>
      </w:r>
      <w:r w:rsidR="008A1FFA" w:rsidRPr="003C416F">
        <w:rPr>
          <w:rFonts w:cs="Arial"/>
        </w:rPr>
        <w:t xml:space="preserve">tradutores de </w:t>
      </w:r>
      <w:r w:rsidR="00350DF6" w:rsidRPr="003C416F">
        <w:rPr>
          <w:rFonts w:cs="Arial"/>
        </w:rPr>
        <w:t>associações</w:t>
      </w:r>
      <w:r w:rsidR="00305723" w:rsidRPr="003C416F">
        <w:rPr>
          <w:rFonts w:cs="Arial"/>
        </w:rPr>
        <w:t xml:space="preserve"> estatisticamente significativas no </w:t>
      </w:r>
      <w:proofErr w:type="spellStart"/>
      <w:r w:rsidR="00305723" w:rsidRPr="003C416F">
        <w:rPr>
          <w:rFonts w:cs="Arial"/>
          <w:i/>
        </w:rPr>
        <w:t>coping</w:t>
      </w:r>
      <w:proofErr w:type="spellEnd"/>
      <w:r w:rsidR="00305723" w:rsidRPr="003C416F">
        <w:rPr>
          <w:rFonts w:cs="Arial"/>
        </w:rPr>
        <w:t xml:space="preserve"> ativo (p=0,000), planear (p=0,000), reinterpretação positiva (p=0,000), aceitação (p=0,004), humor (p=0,000), suporte instrumental (p=0,039) e na expressão de sentimentos (p=0,039). </w:t>
      </w:r>
    </w:p>
    <w:p w14:paraId="09576D56" w14:textId="77777777" w:rsidR="008B0E36" w:rsidRPr="003C416F" w:rsidRDefault="008B0E36" w:rsidP="003C416F">
      <w:pPr>
        <w:spacing w:after="0" w:line="360" w:lineRule="auto"/>
        <w:jc w:val="both"/>
        <w:rPr>
          <w:rFonts w:cs="Arial"/>
        </w:rPr>
      </w:pPr>
    </w:p>
    <w:p w14:paraId="7A0A3FE6" w14:textId="77777777" w:rsidR="004E0BE7" w:rsidRPr="003C416F" w:rsidRDefault="004E0BE7" w:rsidP="003C416F">
      <w:pPr>
        <w:spacing w:after="0" w:line="360" w:lineRule="auto"/>
        <w:rPr>
          <w:rFonts w:cs="Arial"/>
          <w:bCs/>
          <w:sz w:val="20"/>
          <w:szCs w:val="20"/>
        </w:rPr>
      </w:pPr>
      <w:r w:rsidRPr="003C416F">
        <w:rPr>
          <w:rFonts w:cs="Arial"/>
          <w:bCs/>
          <w:sz w:val="20"/>
          <w:szCs w:val="20"/>
        </w:rPr>
        <w:t xml:space="preserve">Tabela </w:t>
      </w:r>
      <w:r w:rsidR="00A2038D" w:rsidRPr="003C416F">
        <w:rPr>
          <w:rFonts w:cs="Arial"/>
          <w:bCs/>
          <w:sz w:val="20"/>
          <w:szCs w:val="20"/>
        </w:rPr>
        <w:t>1</w:t>
      </w:r>
      <w:r w:rsidR="008A1FFA" w:rsidRPr="003C416F">
        <w:rPr>
          <w:rFonts w:cs="Arial"/>
          <w:bCs/>
          <w:sz w:val="20"/>
          <w:szCs w:val="20"/>
        </w:rPr>
        <w:t>0</w:t>
      </w:r>
      <w:r w:rsidRPr="003C416F">
        <w:rPr>
          <w:rFonts w:cs="Arial"/>
          <w:bCs/>
          <w:sz w:val="20"/>
          <w:szCs w:val="20"/>
        </w:rPr>
        <w:t xml:space="preserve"> - Correlações de </w:t>
      </w:r>
      <w:proofErr w:type="spellStart"/>
      <w:r w:rsidRPr="003C416F">
        <w:rPr>
          <w:rFonts w:cs="Arial"/>
          <w:bCs/>
          <w:sz w:val="20"/>
          <w:szCs w:val="20"/>
        </w:rPr>
        <w:t>Pearson</w:t>
      </w:r>
      <w:proofErr w:type="spellEnd"/>
      <w:r w:rsidRPr="003C416F">
        <w:rPr>
          <w:rFonts w:cs="Arial"/>
          <w:bCs/>
          <w:sz w:val="20"/>
          <w:szCs w:val="20"/>
        </w:rPr>
        <w:t xml:space="preserve"> entre </w:t>
      </w:r>
      <w:r w:rsidR="00BD4F1C" w:rsidRPr="003C416F">
        <w:rPr>
          <w:rFonts w:cs="Arial"/>
          <w:bCs/>
          <w:sz w:val="20"/>
          <w:szCs w:val="20"/>
        </w:rPr>
        <w:t xml:space="preserve">o </w:t>
      </w:r>
      <w:proofErr w:type="spellStart"/>
      <w:r w:rsidR="00E87BF7" w:rsidRPr="003C416F">
        <w:rPr>
          <w:rFonts w:cs="Arial"/>
          <w:bCs/>
          <w:sz w:val="20"/>
          <w:szCs w:val="20"/>
        </w:rPr>
        <w:t>Coping</w:t>
      </w:r>
      <w:proofErr w:type="spellEnd"/>
      <w:r w:rsidR="00E87BF7" w:rsidRPr="003C416F">
        <w:rPr>
          <w:rFonts w:cs="Arial"/>
          <w:bCs/>
          <w:sz w:val="20"/>
          <w:szCs w:val="20"/>
        </w:rPr>
        <w:t xml:space="preserve"> - </w:t>
      </w:r>
      <w:r w:rsidR="00BD4F1C" w:rsidRPr="003C416F">
        <w:rPr>
          <w:rFonts w:cs="Arial"/>
          <w:bCs/>
          <w:sz w:val="20"/>
          <w:szCs w:val="20"/>
        </w:rPr>
        <w:t xml:space="preserve">BRIEF-COPE, género, idade </w:t>
      </w:r>
      <w:r w:rsidR="009D1CAB" w:rsidRPr="003C416F">
        <w:rPr>
          <w:rFonts w:cs="Arial"/>
          <w:bCs/>
          <w:sz w:val="20"/>
          <w:szCs w:val="20"/>
        </w:rPr>
        <w:t>e o afeto positivo</w:t>
      </w:r>
    </w:p>
    <w:tbl>
      <w:tblPr>
        <w:tblW w:w="8705"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562"/>
        <w:gridCol w:w="3716"/>
        <w:gridCol w:w="1281"/>
        <w:gridCol w:w="1146"/>
      </w:tblGrid>
      <w:tr w:rsidR="00DA0B47" w:rsidRPr="003C416F" w14:paraId="060CC071" w14:textId="77777777" w:rsidTr="004E0BE7">
        <w:trPr>
          <w:trHeight w:hRule="exact" w:val="284"/>
          <w:jc w:val="center"/>
        </w:trPr>
        <w:tc>
          <w:tcPr>
            <w:tcW w:w="2562" w:type="dxa"/>
            <w:tcBorders>
              <w:left w:val="nil"/>
            </w:tcBorders>
            <w:shd w:val="clear" w:color="auto" w:fill="DFDFDF"/>
          </w:tcPr>
          <w:p w14:paraId="76425B94" w14:textId="77777777" w:rsidR="004E0BE7" w:rsidRPr="003C416F" w:rsidRDefault="004E0BE7" w:rsidP="003C416F">
            <w:pPr>
              <w:pStyle w:val="TableParagraph"/>
              <w:spacing w:line="360" w:lineRule="auto"/>
              <w:ind w:left="720"/>
              <w:contextualSpacing/>
              <w:jc w:val="center"/>
              <w:rPr>
                <w:rFonts w:cs="Arial"/>
                <w:b/>
                <w:sz w:val="16"/>
                <w:szCs w:val="16"/>
                <w:lang w:val="pt-PT"/>
              </w:rPr>
            </w:pPr>
          </w:p>
        </w:tc>
        <w:tc>
          <w:tcPr>
            <w:tcW w:w="3716" w:type="dxa"/>
            <w:tcBorders>
              <w:left w:val="nil"/>
              <w:bottom w:val="single" w:sz="12" w:space="0" w:color="000000"/>
            </w:tcBorders>
            <w:shd w:val="clear" w:color="auto" w:fill="DFDFDF"/>
            <w:vAlign w:val="center"/>
          </w:tcPr>
          <w:p w14:paraId="6AC034E0" w14:textId="77777777" w:rsidR="004E0BE7" w:rsidRPr="003C416F" w:rsidRDefault="004E0BE7" w:rsidP="003C416F">
            <w:pPr>
              <w:pStyle w:val="TableParagraph"/>
              <w:spacing w:line="360" w:lineRule="auto"/>
              <w:contextualSpacing/>
              <w:jc w:val="center"/>
              <w:rPr>
                <w:rFonts w:cs="Arial"/>
                <w:b/>
                <w:sz w:val="16"/>
                <w:szCs w:val="16"/>
                <w:lang w:val="pt-PT"/>
              </w:rPr>
            </w:pPr>
          </w:p>
        </w:tc>
        <w:tc>
          <w:tcPr>
            <w:tcW w:w="1281" w:type="dxa"/>
            <w:tcBorders>
              <w:right w:val="single" w:sz="4" w:space="0" w:color="auto"/>
            </w:tcBorders>
            <w:shd w:val="clear" w:color="auto" w:fill="DFDFDF"/>
            <w:vAlign w:val="center"/>
          </w:tcPr>
          <w:p w14:paraId="6AB955CE" w14:textId="77777777" w:rsidR="004E0BE7" w:rsidRPr="003C416F" w:rsidRDefault="00795B3A" w:rsidP="003C416F">
            <w:pPr>
              <w:pStyle w:val="TableParagraph"/>
              <w:spacing w:line="360" w:lineRule="auto"/>
              <w:contextualSpacing/>
              <w:jc w:val="center"/>
              <w:rPr>
                <w:rFonts w:cs="Arial"/>
                <w:b/>
                <w:sz w:val="16"/>
                <w:szCs w:val="16"/>
                <w:lang w:val="pt-PT"/>
              </w:rPr>
            </w:pPr>
            <w:proofErr w:type="gramStart"/>
            <w:r w:rsidRPr="003C416F">
              <w:rPr>
                <w:rFonts w:cs="Arial"/>
                <w:b/>
                <w:sz w:val="16"/>
                <w:szCs w:val="16"/>
                <w:lang w:val="pt-PT"/>
              </w:rPr>
              <w:t>r</w:t>
            </w:r>
            <w:proofErr w:type="gramEnd"/>
          </w:p>
        </w:tc>
        <w:tc>
          <w:tcPr>
            <w:tcW w:w="1146" w:type="dxa"/>
            <w:tcBorders>
              <w:left w:val="single" w:sz="4" w:space="0" w:color="auto"/>
              <w:right w:val="nil"/>
            </w:tcBorders>
            <w:shd w:val="clear" w:color="auto" w:fill="DFDFDF"/>
            <w:vAlign w:val="center"/>
          </w:tcPr>
          <w:p w14:paraId="631DB745" w14:textId="77777777" w:rsidR="004E0BE7" w:rsidRPr="003C416F" w:rsidRDefault="008A1FFA" w:rsidP="003C416F">
            <w:pPr>
              <w:pStyle w:val="TableParagraph"/>
              <w:spacing w:line="360" w:lineRule="auto"/>
              <w:contextualSpacing/>
              <w:jc w:val="center"/>
              <w:rPr>
                <w:rFonts w:cs="Arial"/>
                <w:b/>
                <w:sz w:val="16"/>
                <w:szCs w:val="16"/>
                <w:lang w:val="pt-PT"/>
              </w:rPr>
            </w:pPr>
            <w:proofErr w:type="gramStart"/>
            <w:r w:rsidRPr="003C416F">
              <w:rPr>
                <w:rFonts w:cs="Arial"/>
                <w:b/>
                <w:sz w:val="16"/>
                <w:szCs w:val="16"/>
                <w:lang w:val="pt-PT"/>
              </w:rPr>
              <w:t>p</w:t>
            </w:r>
            <w:proofErr w:type="gramEnd"/>
          </w:p>
        </w:tc>
      </w:tr>
      <w:tr w:rsidR="00DA0B47" w:rsidRPr="003C416F" w14:paraId="7A7CDC2A" w14:textId="77777777" w:rsidTr="00255105">
        <w:trPr>
          <w:trHeight w:hRule="exact" w:val="257"/>
          <w:jc w:val="center"/>
        </w:trPr>
        <w:tc>
          <w:tcPr>
            <w:tcW w:w="2562" w:type="dxa"/>
            <w:vMerge w:val="restart"/>
            <w:tcBorders>
              <w:top w:val="nil"/>
              <w:left w:val="nil"/>
              <w:right w:val="nil"/>
            </w:tcBorders>
            <w:vAlign w:val="center"/>
          </w:tcPr>
          <w:p w14:paraId="323F5185" w14:textId="77777777" w:rsidR="00255105" w:rsidRPr="003C416F" w:rsidRDefault="00255105" w:rsidP="003C416F">
            <w:pPr>
              <w:pStyle w:val="TableParagraph"/>
              <w:spacing w:line="360" w:lineRule="auto"/>
              <w:rPr>
                <w:rFonts w:cs="Arial"/>
                <w:b/>
                <w:sz w:val="16"/>
                <w:szCs w:val="16"/>
                <w:lang w:val="pt-PT"/>
              </w:rPr>
            </w:pPr>
            <w:proofErr w:type="spellStart"/>
            <w:r w:rsidRPr="003C416F">
              <w:rPr>
                <w:rFonts w:cs="Arial"/>
                <w:b/>
                <w:sz w:val="16"/>
                <w:szCs w:val="16"/>
                <w:lang w:val="pt-PT"/>
              </w:rPr>
              <w:t>Coping</w:t>
            </w:r>
            <w:proofErr w:type="spellEnd"/>
            <w:r w:rsidR="00E87BF7" w:rsidRPr="003C416F">
              <w:rPr>
                <w:rFonts w:cs="Arial"/>
                <w:b/>
                <w:sz w:val="16"/>
                <w:szCs w:val="16"/>
                <w:lang w:val="pt-PT"/>
              </w:rPr>
              <w:t xml:space="preserve"> - </w:t>
            </w:r>
            <w:proofErr w:type="spellStart"/>
            <w:r w:rsidR="00E87BF7" w:rsidRPr="003C416F">
              <w:rPr>
                <w:rFonts w:cs="Arial"/>
                <w:b/>
                <w:sz w:val="16"/>
                <w:szCs w:val="16"/>
                <w:lang w:val="pt-PT"/>
              </w:rPr>
              <w:t>Brief</w:t>
            </w:r>
            <w:proofErr w:type="spellEnd"/>
            <w:r w:rsidR="00E87BF7" w:rsidRPr="003C416F">
              <w:rPr>
                <w:rFonts w:cs="Arial"/>
                <w:b/>
                <w:sz w:val="16"/>
                <w:szCs w:val="16"/>
                <w:lang w:val="pt-PT"/>
              </w:rPr>
              <w:t xml:space="preserve"> Cope</w:t>
            </w:r>
          </w:p>
          <w:p w14:paraId="42272412" w14:textId="77777777" w:rsidR="00795B3A" w:rsidRPr="003C416F" w:rsidRDefault="00795B3A" w:rsidP="003C416F">
            <w:pPr>
              <w:pStyle w:val="TableParagraph"/>
              <w:spacing w:line="360" w:lineRule="auto"/>
              <w:rPr>
                <w:rFonts w:cs="Arial"/>
                <w:b/>
                <w:sz w:val="16"/>
                <w:szCs w:val="16"/>
                <w:lang w:val="pt-PT"/>
              </w:rPr>
            </w:pPr>
            <w:r w:rsidRPr="003C416F">
              <w:rPr>
                <w:rFonts w:cs="Arial"/>
                <w:b/>
                <w:sz w:val="16"/>
                <w:szCs w:val="16"/>
                <w:lang w:val="pt-PT"/>
              </w:rPr>
              <w:t>(subescalas)</w:t>
            </w:r>
          </w:p>
        </w:tc>
        <w:tc>
          <w:tcPr>
            <w:tcW w:w="3716" w:type="dxa"/>
            <w:tcBorders>
              <w:top w:val="single" w:sz="12" w:space="0" w:color="000000"/>
              <w:left w:val="nil"/>
              <w:bottom w:val="nil"/>
              <w:right w:val="nil"/>
            </w:tcBorders>
          </w:tcPr>
          <w:p w14:paraId="729FAEB0" w14:textId="77777777" w:rsidR="00255105" w:rsidRPr="003C416F" w:rsidRDefault="00255105" w:rsidP="003C416F">
            <w:pPr>
              <w:spacing w:after="0" w:line="360" w:lineRule="auto"/>
              <w:ind w:left="60" w:right="60"/>
              <w:rPr>
                <w:rFonts w:cs="Arial"/>
                <w:sz w:val="16"/>
                <w:szCs w:val="16"/>
              </w:rPr>
            </w:pPr>
            <w:proofErr w:type="spellStart"/>
            <w:r w:rsidRPr="003C416F">
              <w:rPr>
                <w:rFonts w:cs="Arial"/>
                <w:i/>
                <w:sz w:val="16"/>
                <w:szCs w:val="16"/>
              </w:rPr>
              <w:t>Coping</w:t>
            </w:r>
            <w:proofErr w:type="spellEnd"/>
            <w:r w:rsidRPr="003C416F">
              <w:rPr>
                <w:rFonts w:cs="Arial"/>
                <w:sz w:val="16"/>
                <w:szCs w:val="16"/>
              </w:rPr>
              <w:t xml:space="preserve"> </w:t>
            </w:r>
            <w:proofErr w:type="gramStart"/>
            <w:r w:rsidRPr="003C416F">
              <w:rPr>
                <w:rFonts w:cs="Arial"/>
                <w:sz w:val="16"/>
                <w:szCs w:val="16"/>
              </w:rPr>
              <w:t>ativo</w:t>
            </w:r>
            <w:proofErr w:type="gramEnd"/>
          </w:p>
        </w:tc>
        <w:tc>
          <w:tcPr>
            <w:tcW w:w="1281" w:type="dxa"/>
            <w:tcBorders>
              <w:top w:val="nil"/>
              <w:left w:val="nil"/>
              <w:bottom w:val="nil"/>
              <w:right w:val="nil"/>
            </w:tcBorders>
            <w:vAlign w:val="center"/>
          </w:tcPr>
          <w:p w14:paraId="72FD8235"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0,336</w:t>
            </w:r>
          </w:p>
        </w:tc>
        <w:tc>
          <w:tcPr>
            <w:tcW w:w="1146" w:type="dxa"/>
            <w:tcBorders>
              <w:top w:val="nil"/>
              <w:left w:val="nil"/>
              <w:bottom w:val="nil"/>
              <w:right w:val="nil"/>
            </w:tcBorders>
            <w:vAlign w:val="center"/>
          </w:tcPr>
          <w:p w14:paraId="0279173B"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1D146E54" w14:textId="77777777" w:rsidTr="00255105">
        <w:trPr>
          <w:trHeight w:hRule="exact" w:val="257"/>
          <w:jc w:val="center"/>
        </w:trPr>
        <w:tc>
          <w:tcPr>
            <w:tcW w:w="2562" w:type="dxa"/>
            <w:vMerge/>
            <w:tcBorders>
              <w:left w:val="nil"/>
              <w:right w:val="nil"/>
            </w:tcBorders>
          </w:tcPr>
          <w:p w14:paraId="23173E22"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4DB7671B"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Planear</w:t>
            </w:r>
          </w:p>
        </w:tc>
        <w:tc>
          <w:tcPr>
            <w:tcW w:w="1281" w:type="dxa"/>
            <w:tcBorders>
              <w:top w:val="nil"/>
              <w:left w:val="nil"/>
              <w:bottom w:val="nil"/>
              <w:right w:val="nil"/>
            </w:tcBorders>
            <w:vAlign w:val="center"/>
          </w:tcPr>
          <w:p w14:paraId="0FFB5EF6"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0,255</w:t>
            </w:r>
          </w:p>
        </w:tc>
        <w:tc>
          <w:tcPr>
            <w:tcW w:w="1146" w:type="dxa"/>
            <w:tcBorders>
              <w:top w:val="nil"/>
              <w:left w:val="nil"/>
              <w:bottom w:val="nil"/>
              <w:right w:val="nil"/>
            </w:tcBorders>
            <w:vAlign w:val="center"/>
          </w:tcPr>
          <w:p w14:paraId="3976C947"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21230957" w14:textId="77777777" w:rsidTr="00255105">
        <w:trPr>
          <w:trHeight w:hRule="exact" w:val="325"/>
          <w:jc w:val="center"/>
        </w:trPr>
        <w:tc>
          <w:tcPr>
            <w:tcW w:w="2562" w:type="dxa"/>
            <w:vMerge/>
            <w:tcBorders>
              <w:left w:val="nil"/>
              <w:right w:val="nil"/>
            </w:tcBorders>
          </w:tcPr>
          <w:p w14:paraId="33D95592"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33B49FB3"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Reinterpretação positiva</w:t>
            </w:r>
          </w:p>
        </w:tc>
        <w:tc>
          <w:tcPr>
            <w:tcW w:w="1281" w:type="dxa"/>
            <w:tcBorders>
              <w:top w:val="nil"/>
              <w:left w:val="nil"/>
              <w:bottom w:val="nil"/>
              <w:right w:val="nil"/>
            </w:tcBorders>
            <w:vAlign w:val="center"/>
          </w:tcPr>
          <w:p w14:paraId="335F71D1"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0,393</w:t>
            </w:r>
          </w:p>
        </w:tc>
        <w:tc>
          <w:tcPr>
            <w:tcW w:w="1146" w:type="dxa"/>
            <w:tcBorders>
              <w:top w:val="nil"/>
              <w:left w:val="nil"/>
              <w:bottom w:val="nil"/>
              <w:right w:val="nil"/>
            </w:tcBorders>
            <w:vAlign w:val="center"/>
          </w:tcPr>
          <w:p w14:paraId="6F9E25F5"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278243FD" w14:textId="77777777" w:rsidTr="00255105">
        <w:trPr>
          <w:trHeight w:hRule="exact" w:val="269"/>
          <w:jc w:val="center"/>
        </w:trPr>
        <w:tc>
          <w:tcPr>
            <w:tcW w:w="2562" w:type="dxa"/>
            <w:vMerge/>
            <w:tcBorders>
              <w:left w:val="nil"/>
              <w:right w:val="nil"/>
            </w:tcBorders>
          </w:tcPr>
          <w:p w14:paraId="582A0048"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5E59B467"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Aceitação</w:t>
            </w:r>
          </w:p>
        </w:tc>
        <w:tc>
          <w:tcPr>
            <w:tcW w:w="1281" w:type="dxa"/>
            <w:tcBorders>
              <w:top w:val="nil"/>
              <w:left w:val="nil"/>
              <w:bottom w:val="nil"/>
              <w:right w:val="nil"/>
            </w:tcBorders>
            <w:vAlign w:val="center"/>
          </w:tcPr>
          <w:p w14:paraId="326AC2FD"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0,204</w:t>
            </w:r>
          </w:p>
        </w:tc>
        <w:tc>
          <w:tcPr>
            <w:tcW w:w="1146" w:type="dxa"/>
            <w:tcBorders>
              <w:top w:val="nil"/>
              <w:left w:val="nil"/>
              <w:bottom w:val="nil"/>
              <w:right w:val="nil"/>
            </w:tcBorders>
            <w:vAlign w:val="center"/>
          </w:tcPr>
          <w:p w14:paraId="44C72925"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0,004</w:t>
            </w:r>
          </w:p>
        </w:tc>
      </w:tr>
      <w:tr w:rsidR="00DA0B47" w:rsidRPr="003C416F" w14:paraId="22E9A586" w14:textId="77777777" w:rsidTr="00255105">
        <w:trPr>
          <w:trHeight w:hRule="exact" w:val="287"/>
          <w:jc w:val="center"/>
        </w:trPr>
        <w:tc>
          <w:tcPr>
            <w:tcW w:w="2562" w:type="dxa"/>
            <w:vMerge/>
            <w:tcBorders>
              <w:left w:val="nil"/>
              <w:right w:val="nil"/>
            </w:tcBorders>
          </w:tcPr>
          <w:p w14:paraId="4B7708B1"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30954897"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Humor</w:t>
            </w:r>
          </w:p>
        </w:tc>
        <w:tc>
          <w:tcPr>
            <w:tcW w:w="1281" w:type="dxa"/>
            <w:tcBorders>
              <w:top w:val="nil"/>
              <w:left w:val="nil"/>
              <w:bottom w:val="nil"/>
              <w:right w:val="nil"/>
            </w:tcBorders>
            <w:vAlign w:val="center"/>
          </w:tcPr>
          <w:p w14:paraId="6A0E9DF9"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0,257</w:t>
            </w:r>
          </w:p>
        </w:tc>
        <w:tc>
          <w:tcPr>
            <w:tcW w:w="1146" w:type="dxa"/>
            <w:tcBorders>
              <w:top w:val="nil"/>
              <w:left w:val="nil"/>
              <w:bottom w:val="nil"/>
              <w:right w:val="nil"/>
            </w:tcBorders>
            <w:vAlign w:val="center"/>
          </w:tcPr>
          <w:p w14:paraId="4DCF407C"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737CE5D9" w14:textId="77777777" w:rsidTr="00255105">
        <w:trPr>
          <w:trHeight w:hRule="exact" w:val="257"/>
          <w:jc w:val="center"/>
        </w:trPr>
        <w:tc>
          <w:tcPr>
            <w:tcW w:w="2562" w:type="dxa"/>
            <w:vMerge/>
            <w:tcBorders>
              <w:left w:val="nil"/>
              <w:right w:val="nil"/>
            </w:tcBorders>
          </w:tcPr>
          <w:p w14:paraId="787FBC4D"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5767BFC5"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Religião</w:t>
            </w:r>
          </w:p>
        </w:tc>
        <w:tc>
          <w:tcPr>
            <w:tcW w:w="1281" w:type="dxa"/>
            <w:tcBorders>
              <w:top w:val="nil"/>
              <w:left w:val="nil"/>
              <w:bottom w:val="nil"/>
              <w:right w:val="nil"/>
            </w:tcBorders>
            <w:vAlign w:val="center"/>
          </w:tcPr>
          <w:p w14:paraId="4234D4B0"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0,101</w:t>
            </w:r>
          </w:p>
        </w:tc>
        <w:tc>
          <w:tcPr>
            <w:tcW w:w="1146" w:type="dxa"/>
            <w:tcBorders>
              <w:top w:val="nil"/>
              <w:left w:val="nil"/>
              <w:bottom w:val="nil"/>
              <w:right w:val="nil"/>
            </w:tcBorders>
            <w:vAlign w:val="center"/>
          </w:tcPr>
          <w:p w14:paraId="7FD041E5"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0,093</w:t>
            </w:r>
          </w:p>
        </w:tc>
      </w:tr>
      <w:tr w:rsidR="00DA0B47" w:rsidRPr="003C416F" w14:paraId="012030C0" w14:textId="77777777" w:rsidTr="00255105">
        <w:trPr>
          <w:trHeight w:hRule="exact" w:val="257"/>
          <w:jc w:val="center"/>
        </w:trPr>
        <w:tc>
          <w:tcPr>
            <w:tcW w:w="2562" w:type="dxa"/>
            <w:vMerge/>
            <w:tcBorders>
              <w:left w:val="nil"/>
              <w:right w:val="nil"/>
            </w:tcBorders>
          </w:tcPr>
          <w:p w14:paraId="198AB92F"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79EF0395"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Suporte emocional</w:t>
            </w:r>
          </w:p>
        </w:tc>
        <w:tc>
          <w:tcPr>
            <w:tcW w:w="1281" w:type="dxa"/>
            <w:tcBorders>
              <w:top w:val="nil"/>
              <w:left w:val="nil"/>
              <w:bottom w:val="nil"/>
              <w:right w:val="nil"/>
            </w:tcBorders>
            <w:vAlign w:val="center"/>
          </w:tcPr>
          <w:p w14:paraId="61695E38"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0,095</w:t>
            </w:r>
          </w:p>
        </w:tc>
        <w:tc>
          <w:tcPr>
            <w:tcW w:w="1146" w:type="dxa"/>
            <w:tcBorders>
              <w:top w:val="nil"/>
              <w:left w:val="nil"/>
              <w:bottom w:val="nil"/>
              <w:right w:val="nil"/>
            </w:tcBorders>
            <w:vAlign w:val="center"/>
          </w:tcPr>
          <w:p w14:paraId="2250642F"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0,107</w:t>
            </w:r>
          </w:p>
        </w:tc>
      </w:tr>
      <w:tr w:rsidR="00DA0B47" w:rsidRPr="003C416F" w14:paraId="3F934A1C" w14:textId="77777777" w:rsidTr="00255105">
        <w:trPr>
          <w:trHeight w:hRule="exact" w:val="257"/>
          <w:jc w:val="center"/>
        </w:trPr>
        <w:tc>
          <w:tcPr>
            <w:tcW w:w="2562" w:type="dxa"/>
            <w:vMerge/>
            <w:tcBorders>
              <w:left w:val="nil"/>
              <w:right w:val="nil"/>
            </w:tcBorders>
          </w:tcPr>
          <w:p w14:paraId="4AFAE8C7"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16C0E886"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Suporte instrumental</w:t>
            </w:r>
          </w:p>
        </w:tc>
        <w:tc>
          <w:tcPr>
            <w:tcW w:w="1281" w:type="dxa"/>
            <w:tcBorders>
              <w:top w:val="nil"/>
              <w:left w:val="nil"/>
              <w:bottom w:val="nil"/>
              <w:right w:val="nil"/>
            </w:tcBorders>
            <w:vAlign w:val="center"/>
          </w:tcPr>
          <w:p w14:paraId="01A50D89"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0,134</w:t>
            </w:r>
          </w:p>
        </w:tc>
        <w:tc>
          <w:tcPr>
            <w:tcW w:w="1146" w:type="dxa"/>
            <w:tcBorders>
              <w:top w:val="nil"/>
              <w:left w:val="nil"/>
              <w:bottom w:val="nil"/>
              <w:right w:val="nil"/>
            </w:tcBorders>
            <w:vAlign w:val="center"/>
          </w:tcPr>
          <w:p w14:paraId="340504BB"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0,039</w:t>
            </w:r>
          </w:p>
        </w:tc>
      </w:tr>
      <w:tr w:rsidR="00DA0B47" w:rsidRPr="003C416F" w14:paraId="60697FC5" w14:textId="77777777" w:rsidTr="004E0BE7">
        <w:trPr>
          <w:trHeight w:hRule="exact" w:val="257"/>
          <w:jc w:val="center"/>
        </w:trPr>
        <w:tc>
          <w:tcPr>
            <w:tcW w:w="2562" w:type="dxa"/>
            <w:vMerge/>
            <w:tcBorders>
              <w:left w:val="nil"/>
              <w:right w:val="nil"/>
            </w:tcBorders>
          </w:tcPr>
          <w:p w14:paraId="108EE0CA"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545261A0" w14:textId="77777777" w:rsidR="00255105" w:rsidRPr="003C416F" w:rsidRDefault="00255105" w:rsidP="003C416F">
            <w:pPr>
              <w:spacing w:after="0" w:line="360" w:lineRule="auto"/>
              <w:ind w:left="60" w:right="60"/>
              <w:rPr>
                <w:rFonts w:cs="Arial"/>
                <w:sz w:val="16"/>
                <w:szCs w:val="16"/>
              </w:rPr>
            </w:pPr>
            <w:proofErr w:type="spellStart"/>
            <w:r w:rsidRPr="003C416F">
              <w:rPr>
                <w:rFonts w:cs="Arial"/>
                <w:sz w:val="16"/>
                <w:szCs w:val="16"/>
              </w:rPr>
              <w:t>Auto-distração</w:t>
            </w:r>
            <w:proofErr w:type="spellEnd"/>
          </w:p>
        </w:tc>
        <w:tc>
          <w:tcPr>
            <w:tcW w:w="1281" w:type="dxa"/>
            <w:tcBorders>
              <w:top w:val="nil"/>
              <w:left w:val="nil"/>
              <w:bottom w:val="nil"/>
              <w:right w:val="nil"/>
            </w:tcBorders>
            <w:vAlign w:val="center"/>
          </w:tcPr>
          <w:p w14:paraId="77781276"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0,044</w:t>
            </w:r>
          </w:p>
        </w:tc>
        <w:tc>
          <w:tcPr>
            <w:tcW w:w="1146" w:type="dxa"/>
            <w:tcBorders>
              <w:top w:val="nil"/>
              <w:left w:val="nil"/>
              <w:bottom w:val="nil"/>
              <w:right w:val="nil"/>
            </w:tcBorders>
            <w:vAlign w:val="center"/>
          </w:tcPr>
          <w:p w14:paraId="546922D1"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0,282</w:t>
            </w:r>
          </w:p>
        </w:tc>
      </w:tr>
      <w:tr w:rsidR="00DA0B47" w:rsidRPr="003C416F" w14:paraId="2C8BD2F2" w14:textId="77777777" w:rsidTr="004E0BE7">
        <w:trPr>
          <w:trHeight w:hRule="exact" w:val="257"/>
          <w:jc w:val="center"/>
        </w:trPr>
        <w:tc>
          <w:tcPr>
            <w:tcW w:w="2562" w:type="dxa"/>
            <w:vMerge/>
            <w:tcBorders>
              <w:left w:val="nil"/>
              <w:right w:val="nil"/>
            </w:tcBorders>
          </w:tcPr>
          <w:p w14:paraId="4A578C39"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1BAB3084"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Negação</w:t>
            </w:r>
          </w:p>
        </w:tc>
        <w:tc>
          <w:tcPr>
            <w:tcW w:w="1281" w:type="dxa"/>
            <w:tcBorders>
              <w:top w:val="nil"/>
              <w:left w:val="nil"/>
              <w:bottom w:val="nil"/>
              <w:right w:val="nil"/>
            </w:tcBorders>
            <w:vAlign w:val="center"/>
          </w:tcPr>
          <w:p w14:paraId="1170E836"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0,022</w:t>
            </w:r>
          </w:p>
        </w:tc>
        <w:tc>
          <w:tcPr>
            <w:tcW w:w="1146" w:type="dxa"/>
            <w:tcBorders>
              <w:top w:val="nil"/>
              <w:left w:val="nil"/>
              <w:bottom w:val="nil"/>
              <w:right w:val="nil"/>
            </w:tcBorders>
            <w:vAlign w:val="center"/>
          </w:tcPr>
          <w:p w14:paraId="33891232"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0,389</w:t>
            </w:r>
          </w:p>
        </w:tc>
      </w:tr>
      <w:tr w:rsidR="00DA0B47" w:rsidRPr="003C416F" w14:paraId="5A3863BC" w14:textId="77777777" w:rsidTr="004E0BE7">
        <w:trPr>
          <w:trHeight w:hRule="exact" w:val="257"/>
          <w:jc w:val="center"/>
        </w:trPr>
        <w:tc>
          <w:tcPr>
            <w:tcW w:w="2562" w:type="dxa"/>
            <w:vMerge/>
            <w:tcBorders>
              <w:left w:val="nil"/>
              <w:right w:val="nil"/>
            </w:tcBorders>
          </w:tcPr>
          <w:p w14:paraId="0B284C08"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23F998A3"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Expressão de sentimentos</w:t>
            </w:r>
          </w:p>
        </w:tc>
        <w:tc>
          <w:tcPr>
            <w:tcW w:w="1281" w:type="dxa"/>
            <w:tcBorders>
              <w:top w:val="nil"/>
              <w:left w:val="nil"/>
              <w:bottom w:val="nil"/>
              <w:right w:val="nil"/>
            </w:tcBorders>
            <w:vAlign w:val="center"/>
          </w:tcPr>
          <w:p w14:paraId="396174DD"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0,134</w:t>
            </w:r>
          </w:p>
        </w:tc>
        <w:tc>
          <w:tcPr>
            <w:tcW w:w="1146" w:type="dxa"/>
            <w:tcBorders>
              <w:top w:val="nil"/>
              <w:left w:val="nil"/>
              <w:bottom w:val="nil"/>
              <w:right w:val="nil"/>
            </w:tcBorders>
            <w:vAlign w:val="center"/>
          </w:tcPr>
          <w:p w14:paraId="6ACD1F58"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0,039</w:t>
            </w:r>
          </w:p>
        </w:tc>
      </w:tr>
      <w:tr w:rsidR="00DA0B47" w:rsidRPr="003C416F" w14:paraId="1071E589" w14:textId="77777777" w:rsidTr="004E0BE7">
        <w:trPr>
          <w:trHeight w:hRule="exact" w:val="257"/>
          <w:jc w:val="center"/>
        </w:trPr>
        <w:tc>
          <w:tcPr>
            <w:tcW w:w="2562" w:type="dxa"/>
            <w:vMerge/>
            <w:tcBorders>
              <w:left w:val="nil"/>
              <w:right w:val="nil"/>
            </w:tcBorders>
          </w:tcPr>
          <w:p w14:paraId="40570B5F"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665C20D0"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Uso substâncias</w:t>
            </w:r>
          </w:p>
        </w:tc>
        <w:tc>
          <w:tcPr>
            <w:tcW w:w="1281" w:type="dxa"/>
            <w:tcBorders>
              <w:top w:val="nil"/>
              <w:left w:val="nil"/>
              <w:bottom w:val="nil"/>
              <w:right w:val="nil"/>
            </w:tcBorders>
            <w:vAlign w:val="center"/>
          </w:tcPr>
          <w:p w14:paraId="7763BB94"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0,024</w:t>
            </w:r>
          </w:p>
        </w:tc>
        <w:tc>
          <w:tcPr>
            <w:tcW w:w="1146" w:type="dxa"/>
            <w:tcBorders>
              <w:top w:val="nil"/>
              <w:left w:val="nil"/>
              <w:bottom w:val="nil"/>
              <w:right w:val="nil"/>
            </w:tcBorders>
            <w:vAlign w:val="center"/>
          </w:tcPr>
          <w:p w14:paraId="48200BCF"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0,376</w:t>
            </w:r>
          </w:p>
        </w:tc>
      </w:tr>
      <w:tr w:rsidR="00DA0B47" w:rsidRPr="003C416F" w14:paraId="60DA68CC" w14:textId="77777777" w:rsidTr="004E0BE7">
        <w:trPr>
          <w:trHeight w:hRule="exact" w:val="257"/>
          <w:jc w:val="center"/>
        </w:trPr>
        <w:tc>
          <w:tcPr>
            <w:tcW w:w="2562" w:type="dxa"/>
            <w:vMerge/>
            <w:tcBorders>
              <w:left w:val="nil"/>
              <w:right w:val="nil"/>
            </w:tcBorders>
          </w:tcPr>
          <w:p w14:paraId="7C7F6A5E"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3F20A1CB"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Desinvestimento comportamental</w:t>
            </w:r>
          </w:p>
        </w:tc>
        <w:tc>
          <w:tcPr>
            <w:tcW w:w="1281" w:type="dxa"/>
            <w:tcBorders>
              <w:top w:val="nil"/>
              <w:left w:val="nil"/>
              <w:bottom w:val="nil"/>
              <w:right w:val="nil"/>
            </w:tcBorders>
            <w:vAlign w:val="center"/>
          </w:tcPr>
          <w:p w14:paraId="61EBB625"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-0,020</w:t>
            </w:r>
          </w:p>
        </w:tc>
        <w:tc>
          <w:tcPr>
            <w:tcW w:w="1146" w:type="dxa"/>
            <w:tcBorders>
              <w:top w:val="nil"/>
              <w:left w:val="nil"/>
              <w:bottom w:val="nil"/>
              <w:right w:val="nil"/>
            </w:tcBorders>
            <w:vAlign w:val="center"/>
          </w:tcPr>
          <w:p w14:paraId="2AB79BA2"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0,396</w:t>
            </w:r>
          </w:p>
        </w:tc>
      </w:tr>
      <w:tr w:rsidR="00DA0B47" w:rsidRPr="003C416F" w14:paraId="48294C7A" w14:textId="77777777" w:rsidTr="004E0BE7">
        <w:trPr>
          <w:trHeight w:hRule="exact" w:val="257"/>
          <w:jc w:val="center"/>
        </w:trPr>
        <w:tc>
          <w:tcPr>
            <w:tcW w:w="2562" w:type="dxa"/>
            <w:vMerge/>
            <w:tcBorders>
              <w:left w:val="nil"/>
              <w:bottom w:val="single" w:sz="4" w:space="0" w:color="auto"/>
              <w:right w:val="nil"/>
            </w:tcBorders>
          </w:tcPr>
          <w:p w14:paraId="35F336DF" w14:textId="77777777" w:rsidR="00255105" w:rsidRPr="003C416F" w:rsidRDefault="00255105" w:rsidP="003C416F">
            <w:pPr>
              <w:pStyle w:val="TableParagraph"/>
              <w:spacing w:line="360" w:lineRule="auto"/>
              <w:rPr>
                <w:rFonts w:cs="Arial"/>
                <w:b/>
                <w:sz w:val="16"/>
                <w:szCs w:val="16"/>
                <w:lang w:val="pt-PT"/>
              </w:rPr>
            </w:pPr>
          </w:p>
        </w:tc>
        <w:tc>
          <w:tcPr>
            <w:tcW w:w="3716" w:type="dxa"/>
            <w:tcBorders>
              <w:top w:val="nil"/>
              <w:left w:val="nil"/>
              <w:bottom w:val="single" w:sz="4" w:space="0" w:color="auto"/>
              <w:right w:val="nil"/>
            </w:tcBorders>
          </w:tcPr>
          <w:p w14:paraId="4E8CDDE8" w14:textId="77777777" w:rsidR="00255105" w:rsidRPr="003C416F" w:rsidRDefault="00255105" w:rsidP="003C416F">
            <w:pPr>
              <w:spacing w:after="0" w:line="360" w:lineRule="auto"/>
              <w:ind w:left="60" w:right="60"/>
              <w:rPr>
                <w:rFonts w:cs="Arial"/>
                <w:sz w:val="16"/>
                <w:szCs w:val="16"/>
              </w:rPr>
            </w:pPr>
            <w:proofErr w:type="gramStart"/>
            <w:r w:rsidRPr="003C416F">
              <w:rPr>
                <w:rFonts w:cs="Arial"/>
                <w:sz w:val="16"/>
                <w:szCs w:val="16"/>
              </w:rPr>
              <w:t>Auto culpabilização</w:t>
            </w:r>
            <w:proofErr w:type="gramEnd"/>
          </w:p>
        </w:tc>
        <w:tc>
          <w:tcPr>
            <w:tcW w:w="1281" w:type="dxa"/>
            <w:tcBorders>
              <w:top w:val="nil"/>
              <w:left w:val="nil"/>
              <w:bottom w:val="single" w:sz="4" w:space="0" w:color="auto"/>
              <w:right w:val="nil"/>
            </w:tcBorders>
            <w:vAlign w:val="center"/>
          </w:tcPr>
          <w:p w14:paraId="0D29DF68"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-0,006</w:t>
            </w:r>
          </w:p>
        </w:tc>
        <w:tc>
          <w:tcPr>
            <w:tcW w:w="1146" w:type="dxa"/>
            <w:tcBorders>
              <w:top w:val="nil"/>
              <w:left w:val="nil"/>
              <w:bottom w:val="single" w:sz="4" w:space="0" w:color="auto"/>
              <w:right w:val="nil"/>
            </w:tcBorders>
            <w:vAlign w:val="center"/>
          </w:tcPr>
          <w:p w14:paraId="1A6C4F42"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0,467</w:t>
            </w:r>
          </w:p>
        </w:tc>
      </w:tr>
      <w:tr w:rsidR="00DA0B47" w:rsidRPr="003C416F" w14:paraId="2FE700BE" w14:textId="77777777" w:rsidTr="00255105">
        <w:trPr>
          <w:trHeight w:hRule="exact" w:val="257"/>
          <w:jc w:val="center"/>
        </w:trPr>
        <w:tc>
          <w:tcPr>
            <w:tcW w:w="2562" w:type="dxa"/>
            <w:tcBorders>
              <w:top w:val="single" w:sz="4" w:space="0" w:color="auto"/>
              <w:left w:val="nil"/>
              <w:bottom w:val="nil"/>
              <w:right w:val="nil"/>
            </w:tcBorders>
          </w:tcPr>
          <w:p w14:paraId="7367B251" w14:textId="77777777" w:rsidR="00255105" w:rsidRPr="003C416F" w:rsidRDefault="00255105" w:rsidP="003C416F">
            <w:pPr>
              <w:pStyle w:val="TableParagraph"/>
              <w:spacing w:line="360" w:lineRule="auto"/>
              <w:rPr>
                <w:rFonts w:cs="Arial"/>
                <w:b/>
                <w:sz w:val="16"/>
                <w:szCs w:val="16"/>
                <w:lang w:val="pt-PT"/>
              </w:rPr>
            </w:pPr>
            <w:r w:rsidRPr="003C416F">
              <w:rPr>
                <w:rFonts w:cs="Arial"/>
                <w:b/>
                <w:sz w:val="16"/>
                <w:szCs w:val="16"/>
                <w:lang w:val="pt-PT"/>
              </w:rPr>
              <w:t xml:space="preserve">Variáveis sociodemográficas </w:t>
            </w:r>
          </w:p>
        </w:tc>
        <w:tc>
          <w:tcPr>
            <w:tcW w:w="3716" w:type="dxa"/>
            <w:tcBorders>
              <w:top w:val="single" w:sz="4" w:space="0" w:color="auto"/>
              <w:left w:val="nil"/>
              <w:bottom w:val="nil"/>
              <w:right w:val="nil"/>
            </w:tcBorders>
          </w:tcPr>
          <w:p w14:paraId="6C30D0FF"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Género</w:t>
            </w:r>
          </w:p>
        </w:tc>
        <w:tc>
          <w:tcPr>
            <w:tcW w:w="1281" w:type="dxa"/>
            <w:tcBorders>
              <w:top w:val="single" w:sz="4" w:space="0" w:color="auto"/>
              <w:left w:val="nil"/>
              <w:bottom w:val="nil"/>
              <w:right w:val="nil"/>
            </w:tcBorders>
            <w:vAlign w:val="center"/>
          </w:tcPr>
          <w:p w14:paraId="27CEC558"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-0,092</w:t>
            </w:r>
          </w:p>
        </w:tc>
        <w:tc>
          <w:tcPr>
            <w:tcW w:w="1146" w:type="dxa"/>
            <w:tcBorders>
              <w:top w:val="single" w:sz="4" w:space="0" w:color="auto"/>
              <w:left w:val="nil"/>
              <w:bottom w:val="nil"/>
              <w:right w:val="nil"/>
            </w:tcBorders>
            <w:vAlign w:val="center"/>
          </w:tcPr>
          <w:p w14:paraId="42757A70"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0,113</w:t>
            </w:r>
          </w:p>
        </w:tc>
      </w:tr>
      <w:tr w:rsidR="00255105" w:rsidRPr="003C416F" w14:paraId="659E13BC" w14:textId="77777777" w:rsidTr="00255105">
        <w:trPr>
          <w:trHeight w:hRule="exact" w:val="257"/>
          <w:jc w:val="center"/>
        </w:trPr>
        <w:tc>
          <w:tcPr>
            <w:tcW w:w="2562" w:type="dxa"/>
            <w:tcBorders>
              <w:top w:val="nil"/>
              <w:left w:val="nil"/>
              <w:bottom w:val="single" w:sz="12" w:space="0" w:color="auto"/>
              <w:right w:val="nil"/>
            </w:tcBorders>
          </w:tcPr>
          <w:p w14:paraId="4C143BA2" w14:textId="77777777" w:rsidR="00255105" w:rsidRPr="003C416F" w:rsidRDefault="00255105" w:rsidP="003C416F">
            <w:pPr>
              <w:pStyle w:val="TableParagraph"/>
              <w:spacing w:line="360" w:lineRule="auto"/>
              <w:rPr>
                <w:rFonts w:cs="Arial"/>
                <w:sz w:val="16"/>
                <w:szCs w:val="16"/>
                <w:lang w:val="pt-PT"/>
              </w:rPr>
            </w:pPr>
          </w:p>
        </w:tc>
        <w:tc>
          <w:tcPr>
            <w:tcW w:w="3716" w:type="dxa"/>
            <w:tcBorders>
              <w:top w:val="nil"/>
              <w:left w:val="nil"/>
              <w:bottom w:val="single" w:sz="12" w:space="0" w:color="auto"/>
              <w:right w:val="nil"/>
            </w:tcBorders>
          </w:tcPr>
          <w:p w14:paraId="3F40A20C" w14:textId="77777777" w:rsidR="00255105" w:rsidRPr="003C416F" w:rsidRDefault="00255105" w:rsidP="003C416F">
            <w:pPr>
              <w:spacing w:after="0" w:line="360" w:lineRule="auto"/>
              <w:ind w:left="60" w:right="60"/>
              <w:rPr>
                <w:rFonts w:cs="Arial"/>
                <w:sz w:val="16"/>
                <w:szCs w:val="16"/>
              </w:rPr>
            </w:pPr>
            <w:r w:rsidRPr="003C416F">
              <w:rPr>
                <w:rFonts w:cs="Arial"/>
                <w:sz w:val="16"/>
                <w:szCs w:val="16"/>
              </w:rPr>
              <w:t>Idade</w:t>
            </w:r>
          </w:p>
        </w:tc>
        <w:tc>
          <w:tcPr>
            <w:tcW w:w="1281" w:type="dxa"/>
            <w:tcBorders>
              <w:top w:val="nil"/>
              <w:left w:val="nil"/>
              <w:bottom w:val="single" w:sz="12" w:space="0" w:color="auto"/>
              <w:right w:val="nil"/>
            </w:tcBorders>
            <w:vAlign w:val="center"/>
          </w:tcPr>
          <w:p w14:paraId="2D958B4A"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0,081</w:t>
            </w:r>
          </w:p>
        </w:tc>
        <w:tc>
          <w:tcPr>
            <w:tcW w:w="1146" w:type="dxa"/>
            <w:tcBorders>
              <w:top w:val="nil"/>
              <w:left w:val="nil"/>
              <w:bottom w:val="single" w:sz="12" w:space="0" w:color="auto"/>
              <w:right w:val="nil"/>
            </w:tcBorders>
            <w:vAlign w:val="center"/>
          </w:tcPr>
          <w:p w14:paraId="5D0D630F" w14:textId="77777777" w:rsidR="00255105" w:rsidRPr="003C416F" w:rsidRDefault="00255105" w:rsidP="003C416F">
            <w:pPr>
              <w:spacing w:after="0" w:line="360" w:lineRule="auto"/>
              <w:ind w:left="60" w:right="60"/>
              <w:jc w:val="center"/>
              <w:rPr>
                <w:rFonts w:cs="Arial"/>
                <w:sz w:val="16"/>
                <w:szCs w:val="16"/>
              </w:rPr>
            </w:pPr>
            <w:r w:rsidRPr="003C416F">
              <w:rPr>
                <w:rFonts w:cs="Arial"/>
                <w:sz w:val="16"/>
                <w:szCs w:val="16"/>
              </w:rPr>
              <w:t>0,145</w:t>
            </w:r>
          </w:p>
        </w:tc>
      </w:tr>
    </w:tbl>
    <w:p w14:paraId="7C67F29A" w14:textId="77777777" w:rsidR="004E0BE7" w:rsidRPr="003C416F" w:rsidRDefault="004E0BE7" w:rsidP="003C416F">
      <w:pPr>
        <w:spacing w:after="0" w:line="360" w:lineRule="auto"/>
        <w:jc w:val="center"/>
        <w:rPr>
          <w:rFonts w:cs="Arial"/>
          <w:bCs/>
          <w:sz w:val="20"/>
          <w:szCs w:val="20"/>
        </w:rPr>
      </w:pPr>
    </w:p>
    <w:p w14:paraId="3AD2FFF2" w14:textId="77777777" w:rsidR="004E0BE7" w:rsidRPr="003C416F" w:rsidRDefault="001559AE" w:rsidP="003C416F">
      <w:pPr>
        <w:spacing w:after="0" w:line="360" w:lineRule="auto"/>
        <w:ind w:left="60" w:right="60"/>
        <w:jc w:val="both"/>
        <w:rPr>
          <w:rFonts w:cs="Arial"/>
        </w:rPr>
      </w:pPr>
      <w:r w:rsidRPr="003C416F">
        <w:rPr>
          <w:rFonts w:cs="Arial"/>
        </w:rPr>
        <w:t xml:space="preserve">A variável </w:t>
      </w:r>
      <w:r w:rsidR="004E0BE7" w:rsidRPr="003C416F">
        <w:rPr>
          <w:rFonts w:cs="Arial"/>
        </w:rPr>
        <w:t>predit</w:t>
      </w:r>
      <w:r w:rsidR="008B0E36" w:rsidRPr="003C416F">
        <w:rPr>
          <w:rFonts w:cs="Arial"/>
        </w:rPr>
        <w:t>iva</w:t>
      </w:r>
      <w:r w:rsidR="004E0BE7" w:rsidRPr="003C416F">
        <w:rPr>
          <w:rFonts w:cs="Arial"/>
        </w:rPr>
        <w:t xml:space="preserve"> do </w:t>
      </w:r>
      <w:r w:rsidRPr="003C416F">
        <w:rPr>
          <w:rFonts w:cs="Arial"/>
        </w:rPr>
        <w:t>afeto positivo foi a reinterpretação positiva</w:t>
      </w:r>
      <w:r w:rsidR="004E0BE7" w:rsidRPr="003C416F">
        <w:rPr>
          <w:rFonts w:cs="Arial"/>
        </w:rPr>
        <w:t xml:space="preserve">, explicando </w:t>
      </w:r>
      <w:r w:rsidRPr="003C416F">
        <w:rPr>
          <w:rFonts w:cs="Arial"/>
        </w:rPr>
        <w:t>15,5</w:t>
      </w:r>
      <w:r w:rsidR="004E0BE7" w:rsidRPr="003C416F">
        <w:rPr>
          <w:rFonts w:cs="Arial"/>
        </w:rPr>
        <w:t xml:space="preserve">% da variação, sendo a variância explicada ajustada de </w:t>
      </w:r>
      <w:r w:rsidRPr="003C416F">
        <w:rPr>
          <w:rFonts w:cs="Arial"/>
        </w:rPr>
        <w:t>15,0</w:t>
      </w:r>
      <w:r w:rsidR="004E0BE7" w:rsidRPr="003C416F">
        <w:rPr>
          <w:rFonts w:cs="Arial"/>
        </w:rPr>
        <w:t xml:space="preserve">%. O erro padrão de regressão é </w:t>
      </w:r>
      <w:r w:rsidRPr="003C416F">
        <w:rPr>
          <w:rFonts w:cs="Arial"/>
        </w:rPr>
        <w:t xml:space="preserve">7,03321 </w:t>
      </w:r>
      <w:r w:rsidR="004E0BE7" w:rsidRPr="003C416F">
        <w:rPr>
          <w:rFonts w:cs="Arial"/>
        </w:rPr>
        <w:t>e o teste F (</w:t>
      </w:r>
      <w:r w:rsidR="00305723" w:rsidRPr="003C416F">
        <w:rPr>
          <w:rFonts w:cs="Arial"/>
        </w:rPr>
        <w:t>F</w:t>
      </w:r>
      <w:r w:rsidR="004E0BE7" w:rsidRPr="003C416F">
        <w:rPr>
          <w:rFonts w:cs="Arial"/>
        </w:rPr>
        <w:t>=</w:t>
      </w:r>
      <w:r w:rsidRPr="003C416F">
        <w:rPr>
          <w:rFonts w:cs="Arial"/>
        </w:rPr>
        <w:t>31,492</w:t>
      </w:r>
      <w:r w:rsidR="004E0BE7" w:rsidRPr="003C416F">
        <w:rPr>
          <w:rFonts w:cs="Arial"/>
        </w:rPr>
        <w:t>; p=0,00</w:t>
      </w:r>
      <w:r w:rsidRPr="003C416F">
        <w:rPr>
          <w:rFonts w:cs="Arial"/>
        </w:rPr>
        <w:t>0</w:t>
      </w:r>
      <w:r w:rsidR="004E0BE7" w:rsidRPr="003C416F">
        <w:rPr>
          <w:rFonts w:cs="Arial"/>
        </w:rPr>
        <w:t>) e o valor de t (t=</w:t>
      </w:r>
      <w:r w:rsidRPr="003C416F">
        <w:rPr>
          <w:rFonts w:cs="Arial"/>
        </w:rPr>
        <w:t>7,994</w:t>
      </w:r>
      <w:r w:rsidR="004E0BE7" w:rsidRPr="003C416F">
        <w:rPr>
          <w:rFonts w:cs="Arial"/>
        </w:rPr>
        <w:t>; p=0,000), que apresentam significância estatíst</w:t>
      </w:r>
      <w:r w:rsidRPr="003C416F">
        <w:rPr>
          <w:rFonts w:cs="Arial"/>
        </w:rPr>
        <w:t>ica, o que leva a inferir que a</w:t>
      </w:r>
      <w:r w:rsidR="004E0BE7" w:rsidRPr="003C416F">
        <w:rPr>
          <w:rFonts w:cs="Arial"/>
        </w:rPr>
        <w:t xml:space="preserve"> </w:t>
      </w:r>
      <w:r w:rsidRPr="003C416F">
        <w:rPr>
          <w:rFonts w:cs="Arial"/>
        </w:rPr>
        <w:t>variável em estudo te</w:t>
      </w:r>
      <w:r w:rsidR="004E0BE7" w:rsidRPr="003C416F">
        <w:rPr>
          <w:rFonts w:cs="Arial"/>
        </w:rPr>
        <w:t xml:space="preserve">m poder explicativo sobre </w:t>
      </w:r>
      <w:r w:rsidRPr="003C416F">
        <w:rPr>
          <w:rFonts w:cs="Arial"/>
        </w:rPr>
        <w:t>o afeto positivo</w:t>
      </w:r>
      <w:r w:rsidR="004E0BE7" w:rsidRPr="003C416F">
        <w:rPr>
          <w:rFonts w:cs="Arial"/>
        </w:rPr>
        <w:t xml:space="preserve"> </w:t>
      </w:r>
      <w:r w:rsidR="00073E55" w:rsidRPr="003C416F">
        <w:rPr>
          <w:rFonts w:cs="Arial"/>
        </w:rPr>
        <w:t xml:space="preserve">(cf. Quadro </w:t>
      </w:r>
      <w:r w:rsidR="00685CE5" w:rsidRPr="003C416F">
        <w:rPr>
          <w:rFonts w:cs="Arial"/>
        </w:rPr>
        <w:t>3</w:t>
      </w:r>
      <w:r w:rsidR="004E0BE7" w:rsidRPr="003C416F">
        <w:rPr>
          <w:rFonts w:cs="Arial"/>
        </w:rPr>
        <w:t>).</w:t>
      </w:r>
    </w:p>
    <w:p w14:paraId="4BB1C672" w14:textId="0CC796F0" w:rsidR="004E0BE7" w:rsidRPr="003C416F" w:rsidRDefault="004E0BE7" w:rsidP="003C416F">
      <w:pPr>
        <w:spacing w:after="0" w:line="360" w:lineRule="auto"/>
        <w:ind w:left="102" w:right="52"/>
        <w:jc w:val="both"/>
        <w:rPr>
          <w:rFonts w:cs="Arial"/>
        </w:rPr>
      </w:pPr>
      <w:r w:rsidRPr="003C416F">
        <w:rPr>
          <w:rFonts w:cs="Arial"/>
        </w:rPr>
        <w:t xml:space="preserve">Pelos coeficientes padronizados beta, verifica-se que </w:t>
      </w:r>
      <w:r w:rsidR="00DF3353" w:rsidRPr="003C416F">
        <w:rPr>
          <w:rFonts w:cs="Arial"/>
        </w:rPr>
        <w:t>a reinterpretação positiva estabelece</w:t>
      </w:r>
      <w:r w:rsidRPr="003C416F">
        <w:rPr>
          <w:rFonts w:cs="Arial"/>
        </w:rPr>
        <w:t xml:space="preserve"> uma relação direta com o </w:t>
      </w:r>
      <w:r w:rsidR="00DF3353" w:rsidRPr="003C416F">
        <w:rPr>
          <w:rFonts w:cs="Arial"/>
        </w:rPr>
        <w:t>afeto positivo</w:t>
      </w:r>
      <w:r w:rsidRPr="003C416F">
        <w:rPr>
          <w:rFonts w:cs="Arial"/>
        </w:rPr>
        <w:t>, sugerindo que quanto mai</w:t>
      </w:r>
      <w:r w:rsidR="00F15E60" w:rsidRPr="003C416F">
        <w:rPr>
          <w:rFonts w:cs="Arial"/>
        </w:rPr>
        <w:t>or</w:t>
      </w:r>
      <w:r w:rsidRPr="003C416F">
        <w:rPr>
          <w:rFonts w:cs="Arial"/>
        </w:rPr>
        <w:t xml:space="preserve"> </w:t>
      </w:r>
      <w:r w:rsidR="00F15E60" w:rsidRPr="003C416F">
        <w:rPr>
          <w:rFonts w:cs="Arial"/>
        </w:rPr>
        <w:t xml:space="preserve">for a </w:t>
      </w:r>
      <w:r w:rsidR="00DF3353" w:rsidRPr="003C416F">
        <w:rPr>
          <w:rFonts w:cs="Arial"/>
        </w:rPr>
        <w:t xml:space="preserve">reinterpretação positiva </w:t>
      </w:r>
      <w:r w:rsidRPr="003C416F">
        <w:rPr>
          <w:rFonts w:cs="Arial"/>
        </w:rPr>
        <w:t xml:space="preserve">menor é </w:t>
      </w:r>
      <w:r w:rsidR="00DF3353" w:rsidRPr="003C416F">
        <w:rPr>
          <w:rFonts w:cs="Arial"/>
        </w:rPr>
        <w:t>o afeto positivo</w:t>
      </w:r>
      <w:r w:rsidRPr="003C416F">
        <w:rPr>
          <w:rFonts w:cs="Arial"/>
        </w:rPr>
        <w:t>.</w:t>
      </w:r>
    </w:p>
    <w:p w14:paraId="7E16F3F4" w14:textId="77777777" w:rsidR="004E0BE7" w:rsidRPr="003C416F" w:rsidRDefault="004E0BE7" w:rsidP="003C416F">
      <w:pPr>
        <w:spacing w:after="0" w:line="360" w:lineRule="auto"/>
        <w:ind w:left="102" w:right="52"/>
        <w:jc w:val="both"/>
        <w:rPr>
          <w:rFonts w:cs="Arial"/>
        </w:rPr>
      </w:pPr>
      <w:r w:rsidRPr="003C416F">
        <w:rPr>
          <w:rFonts w:cs="Arial"/>
        </w:rPr>
        <w:t xml:space="preserve">Pela constante e pelos coeficientes B, pode determinar-se o modelo final ajustado para o </w:t>
      </w:r>
      <w:r w:rsidR="00DF3353" w:rsidRPr="003C416F">
        <w:rPr>
          <w:rFonts w:cs="Arial"/>
        </w:rPr>
        <w:t>afeto positivo</w:t>
      </w:r>
      <w:r w:rsidRPr="003C416F">
        <w:rPr>
          <w:rFonts w:cs="Arial"/>
        </w:rPr>
        <w:t xml:space="preserve"> que, neste caso, é dado pela seguinte fórmula:</w:t>
      </w:r>
    </w:p>
    <w:p w14:paraId="5199D119" w14:textId="77777777" w:rsidR="004E0BE7" w:rsidRPr="003C416F" w:rsidRDefault="005130F0" w:rsidP="003C416F">
      <w:pPr>
        <w:shd w:val="clear" w:color="auto" w:fill="E7E6E6" w:themeFill="background2"/>
        <w:spacing w:after="0" w:line="360" w:lineRule="auto"/>
        <w:rPr>
          <w:rFonts w:cs="Arial"/>
          <w:b/>
          <w:szCs w:val="20"/>
        </w:rPr>
      </w:pPr>
      <w:r w:rsidRPr="003C416F">
        <w:rPr>
          <w:rFonts w:eastAsia="Calibri" w:cs="Arial"/>
          <w:b/>
          <w:szCs w:val="20"/>
        </w:rPr>
        <w:t>Afeto positivo</w:t>
      </w:r>
      <w:r w:rsidR="004E0BE7" w:rsidRPr="003C416F">
        <w:rPr>
          <w:rFonts w:eastAsia="Calibri" w:cs="Arial"/>
          <w:szCs w:val="20"/>
        </w:rPr>
        <w:t xml:space="preserve"> = </w:t>
      </w:r>
      <w:r w:rsidR="00DF3353" w:rsidRPr="003C416F">
        <w:rPr>
          <w:rFonts w:eastAsia="Calibri" w:cs="Arial"/>
          <w:szCs w:val="20"/>
        </w:rPr>
        <w:t>18,303</w:t>
      </w:r>
      <w:r w:rsidR="004E0BE7" w:rsidRPr="003C416F">
        <w:rPr>
          <w:rFonts w:eastAsia="Calibri" w:cs="Arial"/>
          <w:szCs w:val="20"/>
        </w:rPr>
        <w:t xml:space="preserve"> + </w:t>
      </w:r>
      <w:r w:rsidR="00DF3353" w:rsidRPr="003C416F">
        <w:rPr>
          <w:rFonts w:eastAsia="Calibri" w:cs="Arial"/>
          <w:szCs w:val="20"/>
        </w:rPr>
        <w:t>2,219</w:t>
      </w:r>
      <w:r w:rsidR="004E0BE7" w:rsidRPr="003C416F">
        <w:rPr>
          <w:rFonts w:eastAsia="Calibri" w:cs="Arial"/>
          <w:szCs w:val="20"/>
        </w:rPr>
        <w:t xml:space="preserve"> </w:t>
      </w:r>
      <w:r w:rsidR="00DF3353" w:rsidRPr="003C416F">
        <w:rPr>
          <w:rFonts w:eastAsia="Calibri" w:cs="Arial"/>
          <w:szCs w:val="20"/>
        </w:rPr>
        <w:t>reinterpretação positiva</w:t>
      </w:r>
      <w:r w:rsidR="004E0BE7" w:rsidRPr="003C416F">
        <w:rPr>
          <w:rFonts w:eastAsia="Calibri" w:cs="Arial"/>
          <w:szCs w:val="20"/>
        </w:rPr>
        <w:t xml:space="preserve"> </w:t>
      </w:r>
    </w:p>
    <w:p w14:paraId="14F796DC" w14:textId="77777777" w:rsidR="004E0BE7" w:rsidRPr="003C416F" w:rsidRDefault="004E0BE7" w:rsidP="003C416F">
      <w:pPr>
        <w:pStyle w:val="Corpodetexto"/>
        <w:tabs>
          <w:tab w:val="left" w:pos="8647"/>
        </w:tabs>
        <w:spacing w:after="0" w:line="360" w:lineRule="auto"/>
        <w:ind w:right="3"/>
        <w:jc w:val="center"/>
        <w:rPr>
          <w:rFonts w:asciiTheme="minorHAnsi" w:hAnsiTheme="minorHAnsi" w:cs="Arial"/>
          <w:sz w:val="20"/>
          <w:szCs w:val="20"/>
        </w:rPr>
      </w:pPr>
    </w:p>
    <w:p w14:paraId="7963232D" w14:textId="77777777" w:rsidR="004E0BE7" w:rsidRPr="003C416F" w:rsidRDefault="004E0BE7" w:rsidP="003C416F">
      <w:pPr>
        <w:pStyle w:val="Corpodetexto"/>
        <w:tabs>
          <w:tab w:val="left" w:pos="8647"/>
        </w:tabs>
        <w:spacing w:after="0" w:line="360" w:lineRule="auto"/>
        <w:ind w:right="3"/>
        <w:jc w:val="center"/>
        <w:rPr>
          <w:rFonts w:asciiTheme="minorHAnsi" w:hAnsiTheme="minorHAnsi" w:cs="Arial"/>
          <w:sz w:val="20"/>
          <w:szCs w:val="20"/>
        </w:rPr>
      </w:pPr>
      <w:r w:rsidRPr="003C416F">
        <w:rPr>
          <w:rFonts w:asciiTheme="minorHAnsi" w:hAnsiTheme="minorHAnsi" w:cs="Arial"/>
          <w:sz w:val="20"/>
          <w:szCs w:val="20"/>
        </w:rPr>
        <w:t>Quadro</w:t>
      </w:r>
      <w:r w:rsidR="00AA4FB3" w:rsidRPr="003C416F">
        <w:rPr>
          <w:rFonts w:asciiTheme="minorHAnsi" w:hAnsiTheme="minorHAnsi" w:cs="Arial"/>
          <w:sz w:val="20"/>
          <w:szCs w:val="20"/>
        </w:rPr>
        <w:t xml:space="preserve"> </w:t>
      </w:r>
      <w:r w:rsidR="00685CE5" w:rsidRPr="003C416F">
        <w:rPr>
          <w:rFonts w:asciiTheme="minorHAnsi" w:hAnsiTheme="minorHAnsi" w:cs="Arial"/>
          <w:sz w:val="20"/>
          <w:szCs w:val="20"/>
        </w:rPr>
        <w:t>3</w:t>
      </w:r>
      <w:r w:rsidRPr="003C416F">
        <w:rPr>
          <w:rFonts w:asciiTheme="minorHAnsi" w:hAnsiTheme="minorHAnsi" w:cs="Arial"/>
          <w:sz w:val="20"/>
          <w:szCs w:val="20"/>
        </w:rPr>
        <w:t xml:space="preserve"> - Regressão múltipla entre </w:t>
      </w:r>
      <w:r w:rsidR="00BD4F1C" w:rsidRPr="003C416F">
        <w:rPr>
          <w:rFonts w:asciiTheme="minorHAnsi" w:hAnsiTheme="minorHAnsi" w:cs="Arial"/>
          <w:bCs/>
          <w:sz w:val="20"/>
          <w:szCs w:val="20"/>
        </w:rPr>
        <w:t xml:space="preserve">o </w:t>
      </w:r>
      <w:proofErr w:type="spellStart"/>
      <w:r w:rsidR="00E87BF7" w:rsidRPr="003C416F">
        <w:rPr>
          <w:rFonts w:asciiTheme="minorHAnsi" w:hAnsiTheme="minorHAnsi" w:cs="Arial"/>
        </w:rPr>
        <w:t>Coping</w:t>
      </w:r>
      <w:proofErr w:type="spellEnd"/>
      <w:r w:rsidR="00E87BF7" w:rsidRPr="003C416F">
        <w:rPr>
          <w:rFonts w:asciiTheme="minorHAnsi" w:hAnsiTheme="minorHAnsi" w:cs="Arial"/>
        </w:rPr>
        <w:t xml:space="preserve"> -</w:t>
      </w:r>
      <w:r w:rsidR="00E87BF7" w:rsidRPr="003C416F">
        <w:rPr>
          <w:rFonts w:asciiTheme="minorHAnsi" w:hAnsiTheme="minorHAnsi" w:cs="Arial"/>
          <w:b/>
        </w:rPr>
        <w:t xml:space="preserve"> </w:t>
      </w:r>
      <w:r w:rsidR="00BD4F1C" w:rsidRPr="003C416F">
        <w:rPr>
          <w:rFonts w:asciiTheme="minorHAnsi" w:hAnsiTheme="minorHAnsi" w:cs="Arial"/>
          <w:bCs/>
          <w:sz w:val="20"/>
          <w:szCs w:val="20"/>
        </w:rPr>
        <w:t xml:space="preserve">BRIEF-COPE, género, idade </w:t>
      </w:r>
      <w:r w:rsidRPr="003C416F">
        <w:rPr>
          <w:rFonts w:asciiTheme="minorHAnsi" w:hAnsiTheme="minorHAnsi" w:cs="Arial"/>
          <w:sz w:val="20"/>
          <w:szCs w:val="20"/>
        </w:rPr>
        <w:t xml:space="preserve">e o </w:t>
      </w:r>
      <w:r w:rsidR="005130F0" w:rsidRPr="003C416F">
        <w:rPr>
          <w:rFonts w:asciiTheme="minorHAnsi" w:hAnsiTheme="minorHAnsi" w:cs="Arial"/>
          <w:sz w:val="20"/>
          <w:szCs w:val="20"/>
        </w:rPr>
        <w:t>afeto positivo</w:t>
      </w:r>
    </w:p>
    <w:tbl>
      <w:tblPr>
        <w:tblW w:w="0" w:type="auto"/>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140"/>
        <w:gridCol w:w="1778"/>
        <w:gridCol w:w="1193"/>
        <w:gridCol w:w="1417"/>
        <w:gridCol w:w="1037"/>
        <w:gridCol w:w="992"/>
        <w:gridCol w:w="957"/>
      </w:tblGrid>
      <w:tr w:rsidR="00DA0B47" w:rsidRPr="003C416F" w14:paraId="7A86071B" w14:textId="77777777" w:rsidTr="00255105">
        <w:trPr>
          <w:jc w:val="center"/>
        </w:trPr>
        <w:tc>
          <w:tcPr>
            <w:tcW w:w="8514" w:type="dxa"/>
            <w:gridSpan w:val="7"/>
            <w:shd w:val="clear" w:color="auto" w:fill="BFBFBF"/>
          </w:tcPr>
          <w:p w14:paraId="6B496A75" w14:textId="77777777" w:rsidR="004E0BE7" w:rsidRPr="003C416F" w:rsidRDefault="004E0BE7" w:rsidP="003C416F">
            <w:pPr>
              <w:spacing w:after="0" w:line="360" w:lineRule="auto"/>
              <w:rPr>
                <w:rFonts w:cs="Arial"/>
                <w:b/>
                <w:sz w:val="16"/>
                <w:szCs w:val="16"/>
              </w:rPr>
            </w:pPr>
            <w:r w:rsidRPr="003C416F">
              <w:rPr>
                <w:rFonts w:cs="Arial"/>
                <w:b/>
                <w:sz w:val="16"/>
                <w:szCs w:val="16"/>
              </w:rPr>
              <w:t xml:space="preserve">Variável dependente: </w:t>
            </w:r>
            <w:r w:rsidR="005130F0" w:rsidRPr="003C416F">
              <w:rPr>
                <w:rFonts w:cs="Arial"/>
                <w:b/>
                <w:i/>
                <w:sz w:val="16"/>
                <w:szCs w:val="16"/>
              </w:rPr>
              <w:t>Afeto positivo</w:t>
            </w:r>
            <w:r w:rsidRPr="003C416F">
              <w:rPr>
                <w:rFonts w:cs="Arial"/>
                <w:b/>
                <w:i/>
                <w:sz w:val="16"/>
                <w:szCs w:val="16"/>
              </w:rPr>
              <w:t xml:space="preserve">  </w:t>
            </w:r>
          </w:p>
        </w:tc>
      </w:tr>
      <w:tr w:rsidR="00DA0B47" w:rsidRPr="003C416F" w14:paraId="57D49B2E" w14:textId="77777777" w:rsidTr="00255105">
        <w:trPr>
          <w:jc w:val="center"/>
        </w:trPr>
        <w:tc>
          <w:tcPr>
            <w:tcW w:w="8514" w:type="dxa"/>
            <w:gridSpan w:val="7"/>
          </w:tcPr>
          <w:p w14:paraId="02CB99B6" w14:textId="77777777" w:rsidR="004E0BE7" w:rsidRPr="003C416F" w:rsidRDefault="004E0BE7" w:rsidP="003C416F">
            <w:pPr>
              <w:spacing w:after="0" w:line="360" w:lineRule="auto"/>
              <w:rPr>
                <w:rFonts w:cs="Arial"/>
                <w:sz w:val="16"/>
                <w:szCs w:val="16"/>
              </w:rPr>
            </w:pPr>
            <w:r w:rsidRPr="003C416F">
              <w:rPr>
                <w:rFonts w:cs="Arial"/>
                <w:sz w:val="16"/>
                <w:szCs w:val="16"/>
              </w:rPr>
              <w:t>R=0,</w:t>
            </w:r>
            <w:r w:rsidR="005130F0" w:rsidRPr="003C416F">
              <w:rPr>
                <w:rFonts w:cs="Arial"/>
                <w:sz w:val="16"/>
                <w:szCs w:val="16"/>
              </w:rPr>
              <w:t>393</w:t>
            </w:r>
          </w:p>
        </w:tc>
      </w:tr>
      <w:tr w:rsidR="00DA0B47" w:rsidRPr="003C416F" w14:paraId="729C4ED9" w14:textId="77777777" w:rsidTr="00255105">
        <w:trPr>
          <w:jc w:val="center"/>
        </w:trPr>
        <w:tc>
          <w:tcPr>
            <w:tcW w:w="8514" w:type="dxa"/>
            <w:gridSpan w:val="7"/>
          </w:tcPr>
          <w:p w14:paraId="1252192B" w14:textId="77777777" w:rsidR="004E0BE7" w:rsidRPr="003C416F" w:rsidRDefault="004E0BE7" w:rsidP="003C416F">
            <w:pPr>
              <w:spacing w:after="0" w:line="360" w:lineRule="auto"/>
              <w:rPr>
                <w:rFonts w:cs="Arial"/>
                <w:sz w:val="16"/>
                <w:szCs w:val="16"/>
              </w:rPr>
            </w:pPr>
            <w:r w:rsidRPr="003C416F">
              <w:rPr>
                <w:rFonts w:cs="Arial"/>
                <w:sz w:val="16"/>
                <w:szCs w:val="16"/>
              </w:rPr>
              <w:t>R</w:t>
            </w:r>
            <w:r w:rsidRPr="003C416F">
              <w:rPr>
                <w:rFonts w:cs="Arial"/>
                <w:sz w:val="16"/>
                <w:szCs w:val="16"/>
                <w:vertAlign w:val="superscript"/>
              </w:rPr>
              <w:t>2</w:t>
            </w:r>
            <w:r w:rsidR="005130F0" w:rsidRPr="003C416F">
              <w:rPr>
                <w:rFonts w:cs="Arial"/>
                <w:sz w:val="16"/>
                <w:szCs w:val="16"/>
              </w:rPr>
              <w:t>=0,155</w:t>
            </w:r>
          </w:p>
        </w:tc>
      </w:tr>
      <w:tr w:rsidR="00DA0B47" w:rsidRPr="003C416F" w14:paraId="513A334A" w14:textId="77777777" w:rsidTr="00255105">
        <w:trPr>
          <w:jc w:val="center"/>
        </w:trPr>
        <w:tc>
          <w:tcPr>
            <w:tcW w:w="8514" w:type="dxa"/>
            <w:gridSpan w:val="7"/>
          </w:tcPr>
          <w:p w14:paraId="7189DEEE" w14:textId="77777777" w:rsidR="004E0BE7" w:rsidRPr="003C416F" w:rsidRDefault="004E0BE7" w:rsidP="003C416F">
            <w:pPr>
              <w:spacing w:after="0" w:line="360" w:lineRule="auto"/>
              <w:rPr>
                <w:rFonts w:cs="Arial"/>
                <w:sz w:val="16"/>
                <w:szCs w:val="16"/>
              </w:rPr>
            </w:pPr>
            <w:r w:rsidRPr="003C416F">
              <w:rPr>
                <w:rFonts w:cs="Arial"/>
                <w:sz w:val="16"/>
                <w:szCs w:val="16"/>
              </w:rPr>
              <w:t>R</w:t>
            </w:r>
            <w:r w:rsidRPr="003C416F">
              <w:rPr>
                <w:rFonts w:cs="Arial"/>
                <w:sz w:val="16"/>
                <w:szCs w:val="16"/>
                <w:vertAlign w:val="superscript"/>
              </w:rPr>
              <w:t>2</w:t>
            </w:r>
            <w:r w:rsidR="005130F0" w:rsidRPr="003C416F">
              <w:rPr>
                <w:rFonts w:cs="Arial"/>
                <w:sz w:val="16"/>
                <w:szCs w:val="16"/>
              </w:rPr>
              <w:t xml:space="preserve"> Ajustado=0,150</w:t>
            </w:r>
          </w:p>
        </w:tc>
      </w:tr>
      <w:tr w:rsidR="00DA0B47" w:rsidRPr="003C416F" w14:paraId="4F321F15" w14:textId="77777777" w:rsidTr="00255105">
        <w:trPr>
          <w:jc w:val="center"/>
        </w:trPr>
        <w:tc>
          <w:tcPr>
            <w:tcW w:w="8514" w:type="dxa"/>
            <w:gridSpan w:val="7"/>
          </w:tcPr>
          <w:p w14:paraId="40CE8E33" w14:textId="77777777" w:rsidR="004E0BE7" w:rsidRPr="003C416F" w:rsidRDefault="004E0BE7" w:rsidP="003C416F">
            <w:pPr>
              <w:spacing w:after="0" w:line="360" w:lineRule="auto"/>
              <w:rPr>
                <w:rFonts w:cs="Arial"/>
                <w:sz w:val="16"/>
                <w:szCs w:val="16"/>
              </w:rPr>
            </w:pPr>
            <w:r w:rsidRPr="003C416F">
              <w:rPr>
                <w:rFonts w:cs="Arial"/>
                <w:sz w:val="16"/>
                <w:szCs w:val="16"/>
              </w:rPr>
              <w:t>Erro padrão de estimativa=</w:t>
            </w:r>
            <w:r w:rsidR="005130F0" w:rsidRPr="003C416F">
              <w:rPr>
                <w:rFonts w:cs="Arial"/>
                <w:sz w:val="16"/>
                <w:szCs w:val="16"/>
              </w:rPr>
              <w:t>7,03321</w:t>
            </w:r>
          </w:p>
        </w:tc>
      </w:tr>
      <w:tr w:rsidR="00DA0B47" w:rsidRPr="003C416F" w14:paraId="1EA7170C" w14:textId="77777777" w:rsidTr="00255105">
        <w:trPr>
          <w:trHeight w:val="119"/>
          <w:jc w:val="center"/>
        </w:trPr>
        <w:tc>
          <w:tcPr>
            <w:tcW w:w="8514" w:type="dxa"/>
            <w:gridSpan w:val="7"/>
          </w:tcPr>
          <w:p w14:paraId="50DF3953" w14:textId="77777777" w:rsidR="004E0BE7" w:rsidRPr="003C416F" w:rsidRDefault="004E0BE7" w:rsidP="003C416F">
            <w:pPr>
              <w:pStyle w:val="FigurasGrficos"/>
              <w:spacing w:before="0" w:after="0"/>
              <w:rPr>
                <w:rFonts w:asciiTheme="minorHAnsi" w:hAnsiTheme="minorHAnsi" w:cs="Arial"/>
                <w:b w:val="0"/>
                <w:i w:val="0"/>
                <w:szCs w:val="16"/>
              </w:rPr>
            </w:pPr>
            <w:r w:rsidRPr="003C416F">
              <w:rPr>
                <w:rFonts w:asciiTheme="minorHAnsi" w:hAnsiTheme="minorHAnsi" w:cs="Arial"/>
                <w:b w:val="0"/>
                <w:i w:val="0"/>
                <w:szCs w:val="16"/>
              </w:rPr>
              <w:t>Incremento de R</w:t>
            </w:r>
            <w:r w:rsidRPr="003C416F">
              <w:rPr>
                <w:rFonts w:asciiTheme="minorHAnsi" w:hAnsiTheme="minorHAnsi" w:cs="Arial"/>
                <w:b w:val="0"/>
                <w:i w:val="0"/>
                <w:szCs w:val="16"/>
                <w:vertAlign w:val="superscript"/>
              </w:rPr>
              <w:t>2</w:t>
            </w:r>
            <w:r w:rsidRPr="003C416F">
              <w:rPr>
                <w:rFonts w:asciiTheme="minorHAnsi" w:hAnsiTheme="minorHAnsi" w:cs="Arial"/>
                <w:b w:val="0"/>
                <w:i w:val="0"/>
                <w:szCs w:val="16"/>
              </w:rPr>
              <w:t>=0,</w:t>
            </w:r>
            <w:r w:rsidR="005130F0" w:rsidRPr="003C416F">
              <w:rPr>
                <w:rFonts w:asciiTheme="minorHAnsi" w:hAnsiTheme="minorHAnsi" w:cs="Arial"/>
                <w:b w:val="0"/>
                <w:i w:val="0"/>
                <w:szCs w:val="16"/>
              </w:rPr>
              <w:t>155</w:t>
            </w:r>
          </w:p>
        </w:tc>
      </w:tr>
      <w:tr w:rsidR="00DA0B47" w:rsidRPr="003C416F" w14:paraId="2D010F35" w14:textId="77777777" w:rsidTr="00255105">
        <w:trPr>
          <w:jc w:val="center"/>
        </w:trPr>
        <w:tc>
          <w:tcPr>
            <w:tcW w:w="8514" w:type="dxa"/>
            <w:gridSpan w:val="7"/>
          </w:tcPr>
          <w:p w14:paraId="0B2BDE6F" w14:textId="77777777" w:rsidR="004E0BE7" w:rsidRPr="003C416F" w:rsidRDefault="004E0BE7" w:rsidP="003C416F">
            <w:pPr>
              <w:spacing w:after="0" w:line="360" w:lineRule="auto"/>
              <w:rPr>
                <w:rFonts w:cs="Arial"/>
                <w:sz w:val="16"/>
                <w:szCs w:val="16"/>
              </w:rPr>
            </w:pPr>
            <w:r w:rsidRPr="003C416F">
              <w:rPr>
                <w:rFonts w:cs="Arial"/>
                <w:sz w:val="16"/>
                <w:szCs w:val="16"/>
              </w:rPr>
              <w:t>F=</w:t>
            </w:r>
            <w:r w:rsidR="005130F0" w:rsidRPr="003C416F">
              <w:rPr>
                <w:rFonts w:cs="Arial"/>
                <w:sz w:val="16"/>
                <w:szCs w:val="16"/>
              </w:rPr>
              <w:t>31,492</w:t>
            </w:r>
          </w:p>
        </w:tc>
      </w:tr>
      <w:tr w:rsidR="00DA0B47" w:rsidRPr="003C416F" w14:paraId="55B0BB83" w14:textId="77777777" w:rsidTr="00255105">
        <w:trPr>
          <w:jc w:val="center"/>
        </w:trPr>
        <w:tc>
          <w:tcPr>
            <w:tcW w:w="8514" w:type="dxa"/>
            <w:gridSpan w:val="7"/>
          </w:tcPr>
          <w:p w14:paraId="1CB137A7" w14:textId="77777777" w:rsidR="004E0BE7" w:rsidRPr="003C416F" w:rsidRDefault="004E0BE7" w:rsidP="003C416F">
            <w:pPr>
              <w:spacing w:after="0" w:line="360" w:lineRule="auto"/>
              <w:rPr>
                <w:rFonts w:cs="Arial"/>
                <w:sz w:val="16"/>
                <w:szCs w:val="16"/>
              </w:rPr>
            </w:pPr>
            <w:proofErr w:type="gramStart"/>
            <w:r w:rsidRPr="003C416F">
              <w:rPr>
                <w:rFonts w:cs="Arial"/>
                <w:sz w:val="16"/>
                <w:szCs w:val="16"/>
              </w:rPr>
              <w:t>p=0,00</w:t>
            </w:r>
            <w:r w:rsidR="005130F0" w:rsidRPr="003C416F">
              <w:rPr>
                <w:rFonts w:cs="Arial"/>
                <w:sz w:val="16"/>
                <w:szCs w:val="16"/>
              </w:rPr>
              <w:t>0</w:t>
            </w:r>
            <w:proofErr w:type="gramEnd"/>
          </w:p>
        </w:tc>
      </w:tr>
      <w:tr w:rsidR="00DA0B47" w:rsidRPr="003C416F" w14:paraId="104B40A2" w14:textId="77777777" w:rsidTr="00255105">
        <w:trPr>
          <w:jc w:val="center"/>
        </w:trPr>
        <w:tc>
          <w:tcPr>
            <w:tcW w:w="8514" w:type="dxa"/>
            <w:gridSpan w:val="7"/>
            <w:shd w:val="clear" w:color="auto" w:fill="BFBFBF"/>
            <w:vAlign w:val="center"/>
          </w:tcPr>
          <w:p w14:paraId="7816731E" w14:textId="77777777" w:rsidR="004E0BE7" w:rsidRPr="003C416F" w:rsidRDefault="004E0BE7" w:rsidP="003C416F">
            <w:pPr>
              <w:spacing w:after="0" w:line="360" w:lineRule="auto"/>
              <w:jc w:val="center"/>
              <w:rPr>
                <w:rFonts w:cs="Arial"/>
                <w:sz w:val="16"/>
                <w:szCs w:val="16"/>
              </w:rPr>
            </w:pPr>
            <w:r w:rsidRPr="003C416F">
              <w:rPr>
                <w:rFonts w:cs="Arial"/>
                <w:sz w:val="16"/>
                <w:szCs w:val="16"/>
              </w:rPr>
              <w:t>Pesos de Regressão</w:t>
            </w:r>
          </w:p>
        </w:tc>
      </w:tr>
      <w:tr w:rsidR="00DA0B47" w:rsidRPr="003C416F" w14:paraId="30702476" w14:textId="77777777" w:rsidTr="00255105">
        <w:trPr>
          <w:jc w:val="center"/>
        </w:trPr>
        <w:tc>
          <w:tcPr>
            <w:tcW w:w="2918" w:type="dxa"/>
            <w:gridSpan w:val="2"/>
            <w:vAlign w:val="center"/>
          </w:tcPr>
          <w:p w14:paraId="31FB4EB5" w14:textId="77777777" w:rsidR="004E0BE7" w:rsidRPr="003C416F" w:rsidRDefault="004E0BE7" w:rsidP="003C416F">
            <w:pPr>
              <w:spacing w:after="0" w:line="360" w:lineRule="auto"/>
              <w:jc w:val="center"/>
              <w:rPr>
                <w:rFonts w:cs="Arial"/>
                <w:b/>
                <w:sz w:val="16"/>
                <w:szCs w:val="16"/>
              </w:rPr>
            </w:pPr>
            <w:r w:rsidRPr="003C416F">
              <w:rPr>
                <w:rFonts w:cs="Arial"/>
                <w:b/>
                <w:sz w:val="16"/>
                <w:szCs w:val="16"/>
              </w:rPr>
              <w:t>Variáveis independentes</w:t>
            </w:r>
          </w:p>
        </w:tc>
        <w:tc>
          <w:tcPr>
            <w:tcW w:w="1193" w:type="dxa"/>
            <w:vAlign w:val="center"/>
          </w:tcPr>
          <w:p w14:paraId="11075704" w14:textId="77777777" w:rsidR="004E0BE7" w:rsidRPr="003C416F" w:rsidRDefault="004E0BE7" w:rsidP="003C416F">
            <w:pPr>
              <w:spacing w:after="0" w:line="360" w:lineRule="auto"/>
              <w:jc w:val="center"/>
              <w:rPr>
                <w:rFonts w:cs="Arial"/>
                <w:b/>
                <w:sz w:val="16"/>
                <w:szCs w:val="16"/>
              </w:rPr>
            </w:pPr>
            <w:r w:rsidRPr="003C416F">
              <w:rPr>
                <w:rFonts w:cs="Arial"/>
                <w:b/>
                <w:sz w:val="16"/>
                <w:szCs w:val="16"/>
              </w:rPr>
              <w:t>Coeficiente B</w:t>
            </w:r>
          </w:p>
        </w:tc>
        <w:tc>
          <w:tcPr>
            <w:tcW w:w="1417" w:type="dxa"/>
            <w:vAlign w:val="center"/>
          </w:tcPr>
          <w:p w14:paraId="61A1DF16" w14:textId="77777777" w:rsidR="004E0BE7" w:rsidRPr="003C416F" w:rsidRDefault="004E0BE7" w:rsidP="003C416F">
            <w:pPr>
              <w:spacing w:after="0" w:line="360" w:lineRule="auto"/>
              <w:jc w:val="center"/>
              <w:rPr>
                <w:rFonts w:cs="Arial"/>
                <w:b/>
                <w:sz w:val="16"/>
                <w:szCs w:val="16"/>
              </w:rPr>
            </w:pPr>
            <w:r w:rsidRPr="003C416F">
              <w:rPr>
                <w:rFonts w:cs="Arial"/>
                <w:b/>
                <w:sz w:val="16"/>
                <w:szCs w:val="16"/>
              </w:rPr>
              <w:t xml:space="preserve">Coeficiente beta </w:t>
            </w:r>
          </w:p>
        </w:tc>
        <w:tc>
          <w:tcPr>
            <w:tcW w:w="1037" w:type="dxa"/>
            <w:vAlign w:val="center"/>
          </w:tcPr>
          <w:p w14:paraId="19F83665" w14:textId="77777777" w:rsidR="004E0BE7" w:rsidRPr="003C416F" w:rsidRDefault="00305723" w:rsidP="003C416F">
            <w:pPr>
              <w:spacing w:after="0" w:line="360" w:lineRule="auto"/>
              <w:jc w:val="center"/>
              <w:rPr>
                <w:rFonts w:cs="Arial"/>
                <w:b/>
                <w:sz w:val="16"/>
                <w:szCs w:val="16"/>
              </w:rPr>
            </w:pPr>
            <w:proofErr w:type="gramStart"/>
            <w:r w:rsidRPr="003C416F">
              <w:rPr>
                <w:rFonts w:cs="Arial"/>
                <w:b/>
                <w:sz w:val="16"/>
                <w:szCs w:val="16"/>
              </w:rPr>
              <w:t>t</w:t>
            </w:r>
            <w:proofErr w:type="gramEnd"/>
          </w:p>
        </w:tc>
        <w:tc>
          <w:tcPr>
            <w:tcW w:w="992" w:type="dxa"/>
            <w:tcBorders>
              <w:right w:val="nil"/>
            </w:tcBorders>
            <w:vAlign w:val="center"/>
          </w:tcPr>
          <w:p w14:paraId="624B8DA4" w14:textId="77777777" w:rsidR="004E0BE7" w:rsidRPr="003C416F" w:rsidRDefault="004E0BE7" w:rsidP="003C416F">
            <w:pPr>
              <w:spacing w:after="0" w:line="360" w:lineRule="auto"/>
              <w:jc w:val="center"/>
              <w:rPr>
                <w:rFonts w:cs="Arial"/>
                <w:b/>
                <w:sz w:val="16"/>
                <w:szCs w:val="16"/>
              </w:rPr>
            </w:pPr>
            <w:proofErr w:type="gramStart"/>
            <w:r w:rsidRPr="003C416F">
              <w:rPr>
                <w:rFonts w:cs="Arial"/>
                <w:b/>
                <w:sz w:val="16"/>
                <w:szCs w:val="16"/>
              </w:rPr>
              <w:t>p</w:t>
            </w:r>
            <w:proofErr w:type="gramEnd"/>
          </w:p>
        </w:tc>
        <w:tc>
          <w:tcPr>
            <w:tcW w:w="957" w:type="dxa"/>
            <w:tcBorders>
              <w:top w:val="nil"/>
              <w:left w:val="nil"/>
              <w:bottom w:val="nil"/>
            </w:tcBorders>
            <w:vAlign w:val="center"/>
          </w:tcPr>
          <w:p w14:paraId="0785BB53" w14:textId="77777777" w:rsidR="004E0BE7" w:rsidRPr="003C416F" w:rsidRDefault="004E0BE7" w:rsidP="003C416F">
            <w:pPr>
              <w:spacing w:after="0" w:line="360" w:lineRule="auto"/>
              <w:jc w:val="center"/>
              <w:rPr>
                <w:rFonts w:cs="Arial"/>
                <w:b/>
                <w:sz w:val="16"/>
                <w:szCs w:val="16"/>
              </w:rPr>
            </w:pPr>
          </w:p>
        </w:tc>
      </w:tr>
      <w:tr w:rsidR="00DA0B47" w:rsidRPr="003C416F" w14:paraId="4AF42750" w14:textId="77777777" w:rsidTr="00294420">
        <w:trPr>
          <w:jc w:val="center"/>
        </w:trPr>
        <w:tc>
          <w:tcPr>
            <w:tcW w:w="2918" w:type="dxa"/>
            <w:gridSpan w:val="2"/>
          </w:tcPr>
          <w:p w14:paraId="59339D61" w14:textId="77777777" w:rsidR="001559AE" w:rsidRPr="003C416F" w:rsidRDefault="001559AE" w:rsidP="003C416F">
            <w:pPr>
              <w:spacing w:after="0" w:line="360" w:lineRule="auto"/>
              <w:rPr>
                <w:rFonts w:cs="Arial"/>
                <w:sz w:val="16"/>
                <w:szCs w:val="16"/>
              </w:rPr>
            </w:pPr>
            <w:r w:rsidRPr="003C416F">
              <w:rPr>
                <w:rFonts w:cs="Arial"/>
                <w:sz w:val="16"/>
                <w:szCs w:val="16"/>
              </w:rPr>
              <w:t>Constante</w:t>
            </w:r>
          </w:p>
        </w:tc>
        <w:tc>
          <w:tcPr>
            <w:tcW w:w="1193" w:type="dxa"/>
          </w:tcPr>
          <w:p w14:paraId="2C297C43"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18,303</w:t>
            </w:r>
          </w:p>
        </w:tc>
        <w:tc>
          <w:tcPr>
            <w:tcW w:w="1417" w:type="dxa"/>
            <w:vAlign w:val="center"/>
          </w:tcPr>
          <w:p w14:paraId="4E90F101" w14:textId="77777777" w:rsidR="001559AE" w:rsidRPr="003C416F" w:rsidRDefault="001559AE" w:rsidP="003C416F">
            <w:pPr>
              <w:autoSpaceDE w:val="0"/>
              <w:autoSpaceDN w:val="0"/>
              <w:adjustRightInd w:val="0"/>
              <w:spacing w:after="0" w:line="360" w:lineRule="auto"/>
              <w:ind w:left="60" w:right="60"/>
              <w:jc w:val="center"/>
              <w:rPr>
                <w:rFonts w:cs="Arial"/>
                <w:sz w:val="16"/>
                <w:szCs w:val="16"/>
              </w:rPr>
            </w:pPr>
          </w:p>
        </w:tc>
        <w:tc>
          <w:tcPr>
            <w:tcW w:w="1037" w:type="dxa"/>
          </w:tcPr>
          <w:p w14:paraId="297A84F6"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7,994</w:t>
            </w:r>
          </w:p>
        </w:tc>
        <w:tc>
          <w:tcPr>
            <w:tcW w:w="992" w:type="dxa"/>
            <w:tcBorders>
              <w:right w:val="nil"/>
            </w:tcBorders>
            <w:vAlign w:val="center"/>
          </w:tcPr>
          <w:p w14:paraId="5C4BA3C9" w14:textId="77777777" w:rsidR="001559AE" w:rsidRPr="003C416F" w:rsidRDefault="001559AE"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0,000</w:t>
            </w:r>
          </w:p>
        </w:tc>
        <w:tc>
          <w:tcPr>
            <w:tcW w:w="957" w:type="dxa"/>
            <w:tcBorders>
              <w:top w:val="nil"/>
              <w:left w:val="nil"/>
              <w:bottom w:val="nil"/>
            </w:tcBorders>
            <w:vAlign w:val="center"/>
          </w:tcPr>
          <w:p w14:paraId="5CD74EBA" w14:textId="77777777" w:rsidR="001559AE" w:rsidRPr="003C416F" w:rsidRDefault="001559AE" w:rsidP="003C416F">
            <w:pPr>
              <w:spacing w:after="0" w:line="360" w:lineRule="auto"/>
              <w:jc w:val="center"/>
              <w:rPr>
                <w:rFonts w:eastAsia="Calibri" w:cs="Arial"/>
                <w:sz w:val="16"/>
                <w:szCs w:val="16"/>
              </w:rPr>
            </w:pPr>
          </w:p>
        </w:tc>
      </w:tr>
      <w:tr w:rsidR="00DA0B47" w:rsidRPr="003C416F" w14:paraId="5EBF527D" w14:textId="77777777" w:rsidTr="00294420">
        <w:trPr>
          <w:jc w:val="center"/>
        </w:trPr>
        <w:tc>
          <w:tcPr>
            <w:tcW w:w="2918" w:type="dxa"/>
            <w:gridSpan w:val="2"/>
            <w:tcBorders>
              <w:bottom w:val="nil"/>
            </w:tcBorders>
          </w:tcPr>
          <w:p w14:paraId="1394F791" w14:textId="77777777" w:rsidR="001559AE" w:rsidRPr="003C416F" w:rsidRDefault="001559AE" w:rsidP="003C416F">
            <w:pPr>
              <w:pStyle w:val="TableParagraph"/>
              <w:spacing w:line="360" w:lineRule="auto"/>
              <w:rPr>
                <w:rFonts w:cs="Arial"/>
                <w:b/>
                <w:sz w:val="16"/>
                <w:szCs w:val="16"/>
                <w:lang w:val="pt-PT"/>
              </w:rPr>
            </w:pPr>
            <w:r w:rsidRPr="003C416F">
              <w:rPr>
                <w:rFonts w:cs="Arial"/>
                <w:b/>
                <w:sz w:val="16"/>
                <w:szCs w:val="16"/>
                <w:lang w:val="pt-PT"/>
              </w:rPr>
              <w:t>Reinterpretação positiva</w:t>
            </w:r>
          </w:p>
        </w:tc>
        <w:tc>
          <w:tcPr>
            <w:tcW w:w="1193" w:type="dxa"/>
            <w:tcBorders>
              <w:bottom w:val="nil"/>
            </w:tcBorders>
          </w:tcPr>
          <w:p w14:paraId="54EA1E70"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2,219</w:t>
            </w:r>
          </w:p>
        </w:tc>
        <w:tc>
          <w:tcPr>
            <w:tcW w:w="1417" w:type="dxa"/>
            <w:tcBorders>
              <w:bottom w:val="nil"/>
            </w:tcBorders>
            <w:vAlign w:val="center"/>
          </w:tcPr>
          <w:p w14:paraId="349E8156"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0,393</w:t>
            </w:r>
          </w:p>
        </w:tc>
        <w:tc>
          <w:tcPr>
            <w:tcW w:w="1037" w:type="dxa"/>
            <w:tcBorders>
              <w:bottom w:val="nil"/>
            </w:tcBorders>
          </w:tcPr>
          <w:p w14:paraId="3FD48121"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5,612</w:t>
            </w:r>
          </w:p>
        </w:tc>
        <w:tc>
          <w:tcPr>
            <w:tcW w:w="992" w:type="dxa"/>
            <w:tcBorders>
              <w:bottom w:val="nil"/>
              <w:right w:val="nil"/>
            </w:tcBorders>
            <w:vAlign w:val="center"/>
          </w:tcPr>
          <w:p w14:paraId="566AB45D" w14:textId="77777777" w:rsidR="001559AE" w:rsidRPr="003C416F" w:rsidRDefault="001559AE"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0,000</w:t>
            </w:r>
          </w:p>
        </w:tc>
        <w:tc>
          <w:tcPr>
            <w:tcW w:w="957" w:type="dxa"/>
            <w:tcBorders>
              <w:top w:val="nil"/>
              <w:left w:val="nil"/>
              <w:bottom w:val="nil"/>
            </w:tcBorders>
            <w:vAlign w:val="center"/>
          </w:tcPr>
          <w:p w14:paraId="56964AC5" w14:textId="77777777" w:rsidR="001559AE" w:rsidRPr="003C416F" w:rsidRDefault="001559AE" w:rsidP="003C416F">
            <w:pPr>
              <w:spacing w:after="0" w:line="360" w:lineRule="auto"/>
              <w:ind w:left="60" w:right="60"/>
              <w:jc w:val="center"/>
              <w:rPr>
                <w:rFonts w:cs="Arial"/>
                <w:sz w:val="16"/>
                <w:szCs w:val="16"/>
              </w:rPr>
            </w:pPr>
          </w:p>
        </w:tc>
      </w:tr>
      <w:tr w:rsidR="00DA0B47" w:rsidRPr="003C416F" w14:paraId="7896FE99" w14:textId="77777777" w:rsidTr="00255105">
        <w:trPr>
          <w:jc w:val="center"/>
        </w:trPr>
        <w:tc>
          <w:tcPr>
            <w:tcW w:w="8514" w:type="dxa"/>
            <w:gridSpan w:val="7"/>
            <w:tcBorders>
              <w:top w:val="nil"/>
              <w:bottom w:val="nil"/>
            </w:tcBorders>
            <w:shd w:val="clear" w:color="auto" w:fill="D9D9D9" w:themeFill="background1" w:themeFillShade="D9"/>
          </w:tcPr>
          <w:p w14:paraId="6CCC66F7"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Análise de variância</w:t>
            </w:r>
          </w:p>
        </w:tc>
      </w:tr>
      <w:tr w:rsidR="00DA0B47" w:rsidRPr="003C416F" w14:paraId="14527AAA" w14:textId="77777777" w:rsidTr="00294420">
        <w:trPr>
          <w:jc w:val="center"/>
        </w:trPr>
        <w:tc>
          <w:tcPr>
            <w:tcW w:w="1140" w:type="dxa"/>
            <w:vMerge w:val="restart"/>
            <w:tcBorders>
              <w:top w:val="nil"/>
              <w:right w:val="nil"/>
            </w:tcBorders>
          </w:tcPr>
          <w:p w14:paraId="53B230F0" w14:textId="77777777" w:rsidR="001559AE" w:rsidRPr="003C416F" w:rsidRDefault="001559AE" w:rsidP="003C416F">
            <w:pPr>
              <w:spacing w:after="0" w:line="360" w:lineRule="auto"/>
              <w:rPr>
                <w:rFonts w:cs="Arial"/>
                <w:b/>
                <w:sz w:val="16"/>
                <w:szCs w:val="16"/>
              </w:rPr>
            </w:pPr>
          </w:p>
          <w:p w14:paraId="760C3CAD" w14:textId="77777777" w:rsidR="001559AE" w:rsidRPr="003C416F" w:rsidRDefault="001559AE" w:rsidP="003C416F">
            <w:pPr>
              <w:spacing w:after="0" w:line="360" w:lineRule="auto"/>
              <w:rPr>
                <w:rFonts w:cs="Arial"/>
                <w:b/>
                <w:sz w:val="16"/>
                <w:szCs w:val="16"/>
              </w:rPr>
            </w:pPr>
          </w:p>
          <w:p w14:paraId="4E80C2B7" w14:textId="77777777" w:rsidR="001559AE" w:rsidRPr="003C416F" w:rsidRDefault="001559AE" w:rsidP="003C416F">
            <w:pPr>
              <w:spacing w:after="0" w:line="360" w:lineRule="auto"/>
              <w:rPr>
                <w:rFonts w:cs="Arial"/>
                <w:b/>
                <w:sz w:val="16"/>
                <w:szCs w:val="16"/>
              </w:rPr>
            </w:pPr>
            <w:r w:rsidRPr="003C416F">
              <w:rPr>
                <w:rFonts w:cs="Arial"/>
                <w:b/>
                <w:sz w:val="16"/>
                <w:szCs w:val="16"/>
              </w:rPr>
              <w:t xml:space="preserve">Regressão </w:t>
            </w:r>
          </w:p>
          <w:p w14:paraId="3CBAC8B6" w14:textId="77777777" w:rsidR="001559AE" w:rsidRPr="003C416F" w:rsidRDefault="001559AE" w:rsidP="003C416F">
            <w:pPr>
              <w:spacing w:after="0" w:line="360" w:lineRule="auto"/>
              <w:rPr>
                <w:rFonts w:cs="Arial"/>
                <w:b/>
                <w:sz w:val="16"/>
                <w:szCs w:val="16"/>
              </w:rPr>
            </w:pPr>
            <w:r w:rsidRPr="003C416F">
              <w:rPr>
                <w:rFonts w:cs="Arial"/>
                <w:b/>
                <w:sz w:val="16"/>
                <w:szCs w:val="16"/>
              </w:rPr>
              <w:t>Residual</w:t>
            </w:r>
          </w:p>
          <w:p w14:paraId="64B2CCF9" w14:textId="77777777" w:rsidR="001559AE" w:rsidRPr="003C416F" w:rsidRDefault="001559AE" w:rsidP="003C416F">
            <w:pPr>
              <w:spacing w:after="0" w:line="360" w:lineRule="auto"/>
              <w:rPr>
                <w:rFonts w:cs="Arial"/>
                <w:b/>
                <w:sz w:val="16"/>
                <w:szCs w:val="16"/>
              </w:rPr>
            </w:pPr>
            <w:r w:rsidRPr="003C416F">
              <w:rPr>
                <w:rFonts w:cs="Arial"/>
                <w:b/>
                <w:sz w:val="16"/>
                <w:szCs w:val="16"/>
              </w:rPr>
              <w:t>Total</w:t>
            </w:r>
          </w:p>
        </w:tc>
        <w:tc>
          <w:tcPr>
            <w:tcW w:w="1778" w:type="dxa"/>
            <w:vMerge w:val="restart"/>
            <w:tcBorders>
              <w:top w:val="nil"/>
              <w:left w:val="nil"/>
              <w:right w:val="nil"/>
            </w:tcBorders>
          </w:tcPr>
          <w:p w14:paraId="3A6E6B03" w14:textId="77777777" w:rsidR="001559AE" w:rsidRPr="003C416F" w:rsidRDefault="001559AE" w:rsidP="003C416F">
            <w:pPr>
              <w:spacing w:after="0" w:line="360" w:lineRule="auto"/>
              <w:ind w:left="60" w:right="60"/>
              <w:jc w:val="center"/>
              <w:rPr>
                <w:rFonts w:cs="Arial"/>
                <w:sz w:val="16"/>
                <w:szCs w:val="16"/>
              </w:rPr>
            </w:pPr>
          </w:p>
          <w:p w14:paraId="390C23EA" w14:textId="77777777" w:rsidR="001559AE" w:rsidRPr="003C416F" w:rsidRDefault="001559AE" w:rsidP="003C416F">
            <w:pPr>
              <w:spacing w:after="0" w:line="360" w:lineRule="auto"/>
              <w:ind w:left="60" w:right="60"/>
              <w:jc w:val="center"/>
              <w:rPr>
                <w:rFonts w:cs="Arial"/>
                <w:b/>
                <w:sz w:val="16"/>
                <w:szCs w:val="16"/>
              </w:rPr>
            </w:pPr>
            <w:r w:rsidRPr="003C416F">
              <w:rPr>
                <w:rFonts w:cs="Arial"/>
                <w:b/>
                <w:sz w:val="16"/>
                <w:szCs w:val="16"/>
              </w:rPr>
              <w:t>Efeito</w:t>
            </w:r>
          </w:p>
          <w:p w14:paraId="21CA88F9"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1557,802</w:t>
            </w:r>
          </w:p>
          <w:p w14:paraId="71F57E70"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8508,158</w:t>
            </w:r>
          </w:p>
          <w:p w14:paraId="7200818D"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10065,960</w:t>
            </w:r>
          </w:p>
        </w:tc>
        <w:tc>
          <w:tcPr>
            <w:tcW w:w="1193" w:type="dxa"/>
            <w:tcBorders>
              <w:top w:val="nil"/>
              <w:left w:val="nil"/>
              <w:bottom w:val="nil"/>
              <w:right w:val="nil"/>
            </w:tcBorders>
          </w:tcPr>
          <w:p w14:paraId="1876E999" w14:textId="77777777" w:rsidR="001559AE" w:rsidRPr="003C416F" w:rsidRDefault="001559AE" w:rsidP="003C416F">
            <w:pPr>
              <w:spacing w:after="0" w:line="360" w:lineRule="auto"/>
              <w:jc w:val="center"/>
              <w:rPr>
                <w:rFonts w:cs="Arial"/>
                <w:b/>
                <w:sz w:val="16"/>
                <w:szCs w:val="16"/>
              </w:rPr>
            </w:pPr>
            <w:r w:rsidRPr="003C416F">
              <w:rPr>
                <w:rFonts w:cs="Arial"/>
                <w:b/>
                <w:sz w:val="16"/>
                <w:szCs w:val="16"/>
              </w:rPr>
              <w:t xml:space="preserve">Soma </w:t>
            </w:r>
          </w:p>
          <w:p w14:paraId="24EC514D" w14:textId="77777777" w:rsidR="001559AE" w:rsidRPr="003C416F" w:rsidRDefault="001559AE" w:rsidP="003C416F">
            <w:pPr>
              <w:spacing w:after="0" w:line="360" w:lineRule="auto"/>
              <w:jc w:val="center"/>
              <w:rPr>
                <w:rFonts w:cs="Arial"/>
                <w:b/>
                <w:sz w:val="16"/>
                <w:szCs w:val="16"/>
              </w:rPr>
            </w:pPr>
            <w:r w:rsidRPr="003C416F">
              <w:rPr>
                <w:rFonts w:cs="Arial"/>
                <w:b/>
                <w:sz w:val="16"/>
                <w:szCs w:val="16"/>
              </w:rPr>
              <w:t>Quadrados</w:t>
            </w:r>
          </w:p>
        </w:tc>
        <w:tc>
          <w:tcPr>
            <w:tcW w:w="1417" w:type="dxa"/>
            <w:tcBorders>
              <w:top w:val="nil"/>
              <w:left w:val="nil"/>
              <w:bottom w:val="nil"/>
              <w:right w:val="nil"/>
            </w:tcBorders>
          </w:tcPr>
          <w:p w14:paraId="18F7ABBA" w14:textId="77777777" w:rsidR="001559AE" w:rsidRPr="003C416F" w:rsidRDefault="001559AE" w:rsidP="003C416F">
            <w:pPr>
              <w:spacing w:after="0" w:line="360" w:lineRule="auto"/>
              <w:jc w:val="center"/>
              <w:rPr>
                <w:rFonts w:cs="Arial"/>
                <w:b/>
                <w:sz w:val="16"/>
                <w:szCs w:val="16"/>
              </w:rPr>
            </w:pPr>
            <w:r w:rsidRPr="003C416F">
              <w:rPr>
                <w:rFonts w:cs="Arial"/>
                <w:b/>
                <w:sz w:val="16"/>
                <w:szCs w:val="16"/>
              </w:rPr>
              <w:t xml:space="preserve">Média </w:t>
            </w:r>
          </w:p>
          <w:p w14:paraId="7083AD3F" w14:textId="77777777" w:rsidR="001559AE" w:rsidRPr="003C416F" w:rsidRDefault="001559AE" w:rsidP="003C416F">
            <w:pPr>
              <w:spacing w:after="0" w:line="360" w:lineRule="auto"/>
              <w:jc w:val="center"/>
              <w:rPr>
                <w:rFonts w:cs="Arial"/>
                <w:b/>
                <w:sz w:val="16"/>
                <w:szCs w:val="16"/>
              </w:rPr>
            </w:pPr>
            <w:r w:rsidRPr="003C416F">
              <w:rPr>
                <w:rFonts w:cs="Arial"/>
                <w:b/>
                <w:sz w:val="16"/>
                <w:szCs w:val="16"/>
              </w:rPr>
              <w:t>Quadrados</w:t>
            </w:r>
          </w:p>
        </w:tc>
        <w:tc>
          <w:tcPr>
            <w:tcW w:w="1037" w:type="dxa"/>
            <w:tcBorders>
              <w:top w:val="nil"/>
              <w:left w:val="nil"/>
              <w:bottom w:val="nil"/>
              <w:right w:val="nil"/>
            </w:tcBorders>
          </w:tcPr>
          <w:p w14:paraId="069A5050" w14:textId="77777777" w:rsidR="001559AE" w:rsidRPr="003C416F" w:rsidRDefault="001559AE" w:rsidP="003C416F">
            <w:pPr>
              <w:spacing w:after="0" w:line="360" w:lineRule="auto"/>
              <w:jc w:val="center"/>
              <w:rPr>
                <w:rFonts w:cs="Arial"/>
                <w:b/>
                <w:sz w:val="16"/>
                <w:szCs w:val="16"/>
              </w:rPr>
            </w:pPr>
            <w:r w:rsidRPr="003C416F">
              <w:rPr>
                <w:rFonts w:cs="Arial"/>
                <w:b/>
                <w:sz w:val="16"/>
                <w:szCs w:val="16"/>
              </w:rPr>
              <w:t>F</w:t>
            </w:r>
          </w:p>
        </w:tc>
        <w:tc>
          <w:tcPr>
            <w:tcW w:w="992" w:type="dxa"/>
            <w:tcBorders>
              <w:top w:val="nil"/>
              <w:left w:val="nil"/>
              <w:bottom w:val="nil"/>
              <w:right w:val="nil"/>
            </w:tcBorders>
          </w:tcPr>
          <w:p w14:paraId="6907BB71" w14:textId="77777777" w:rsidR="001559AE" w:rsidRPr="003C416F" w:rsidRDefault="001559AE" w:rsidP="003C416F">
            <w:pPr>
              <w:spacing w:after="0" w:line="360" w:lineRule="auto"/>
              <w:jc w:val="center"/>
              <w:rPr>
                <w:rFonts w:cs="Arial"/>
                <w:b/>
                <w:sz w:val="16"/>
                <w:szCs w:val="16"/>
              </w:rPr>
            </w:pPr>
            <w:proofErr w:type="gramStart"/>
            <w:r w:rsidRPr="003C416F">
              <w:rPr>
                <w:rFonts w:cs="Arial"/>
                <w:b/>
                <w:sz w:val="16"/>
                <w:szCs w:val="16"/>
              </w:rPr>
              <w:t>p</w:t>
            </w:r>
            <w:proofErr w:type="gramEnd"/>
          </w:p>
        </w:tc>
        <w:tc>
          <w:tcPr>
            <w:tcW w:w="957" w:type="dxa"/>
            <w:tcBorders>
              <w:top w:val="nil"/>
              <w:left w:val="nil"/>
              <w:bottom w:val="nil"/>
            </w:tcBorders>
          </w:tcPr>
          <w:p w14:paraId="68AEC899" w14:textId="77777777" w:rsidR="001559AE" w:rsidRPr="003C416F" w:rsidRDefault="001559AE" w:rsidP="003C416F">
            <w:pPr>
              <w:spacing w:after="0" w:line="360" w:lineRule="auto"/>
              <w:jc w:val="center"/>
              <w:rPr>
                <w:rFonts w:cs="Arial"/>
                <w:b/>
                <w:sz w:val="16"/>
                <w:szCs w:val="16"/>
              </w:rPr>
            </w:pPr>
          </w:p>
        </w:tc>
      </w:tr>
      <w:tr w:rsidR="001559AE" w:rsidRPr="003C416F" w14:paraId="3515043D" w14:textId="77777777" w:rsidTr="00294420">
        <w:trPr>
          <w:trHeight w:val="562"/>
          <w:jc w:val="center"/>
        </w:trPr>
        <w:tc>
          <w:tcPr>
            <w:tcW w:w="1140" w:type="dxa"/>
            <w:vMerge/>
            <w:tcBorders>
              <w:right w:val="nil"/>
            </w:tcBorders>
          </w:tcPr>
          <w:p w14:paraId="3B388082" w14:textId="77777777" w:rsidR="001559AE" w:rsidRPr="003C416F" w:rsidRDefault="001559AE" w:rsidP="003C416F">
            <w:pPr>
              <w:spacing w:after="0" w:line="360" w:lineRule="auto"/>
              <w:rPr>
                <w:rFonts w:cs="Arial"/>
                <w:b/>
                <w:sz w:val="16"/>
                <w:szCs w:val="16"/>
              </w:rPr>
            </w:pPr>
          </w:p>
        </w:tc>
        <w:tc>
          <w:tcPr>
            <w:tcW w:w="1778" w:type="dxa"/>
            <w:vMerge/>
            <w:tcBorders>
              <w:left w:val="nil"/>
              <w:right w:val="nil"/>
            </w:tcBorders>
            <w:vAlign w:val="center"/>
          </w:tcPr>
          <w:p w14:paraId="01A6D046" w14:textId="77777777" w:rsidR="001559AE" w:rsidRPr="003C416F" w:rsidRDefault="001559AE" w:rsidP="003C416F">
            <w:pPr>
              <w:widowControl w:val="0"/>
              <w:autoSpaceDE w:val="0"/>
              <w:autoSpaceDN w:val="0"/>
              <w:adjustRightInd w:val="0"/>
              <w:spacing w:after="0" w:line="360" w:lineRule="auto"/>
              <w:ind w:left="60" w:right="60"/>
              <w:jc w:val="center"/>
              <w:rPr>
                <w:rFonts w:cs="Arial"/>
                <w:sz w:val="16"/>
                <w:szCs w:val="16"/>
              </w:rPr>
            </w:pPr>
          </w:p>
        </w:tc>
        <w:tc>
          <w:tcPr>
            <w:tcW w:w="1193" w:type="dxa"/>
            <w:tcBorders>
              <w:top w:val="nil"/>
              <w:left w:val="nil"/>
              <w:right w:val="nil"/>
            </w:tcBorders>
          </w:tcPr>
          <w:p w14:paraId="7790C71F"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1</w:t>
            </w:r>
          </w:p>
          <w:p w14:paraId="0833EB39"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172</w:t>
            </w:r>
          </w:p>
          <w:p w14:paraId="4AD3AB92"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173</w:t>
            </w:r>
          </w:p>
        </w:tc>
        <w:tc>
          <w:tcPr>
            <w:tcW w:w="1417" w:type="dxa"/>
            <w:tcBorders>
              <w:top w:val="nil"/>
              <w:left w:val="nil"/>
              <w:right w:val="nil"/>
            </w:tcBorders>
          </w:tcPr>
          <w:p w14:paraId="3569CCEB" w14:textId="77777777" w:rsidR="00D1706F" w:rsidRPr="003C416F" w:rsidRDefault="00D1706F" w:rsidP="003C416F">
            <w:pPr>
              <w:spacing w:after="0" w:line="360" w:lineRule="auto"/>
              <w:ind w:left="60" w:right="60"/>
              <w:jc w:val="center"/>
              <w:rPr>
                <w:rFonts w:cs="Arial"/>
                <w:sz w:val="16"/>
                <w:szCs w:val="16"/>
              </w:rPr>
            </w:pPr>
          </w:p>
          <w:p w14:paraId="36E714C9"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1557,802</w:t>
            </w:r>
          </w:p>
          <w:p w14:paraId="5A152C73"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49,466</w:t>
            </w:r>
          </w:p>
        </w:tc>
        <w:tc>
          <w:tcPr>
            <w:tcW w:w="1037" w:type="dxa"/>
            <w:tcBorders>
              <w:top w:val="nil"/>
              <w:left w:val="nil"/>
              <w:right w:val="nil"/>
            </w:tcBorders>
            <w:vAlign w:val="center"/>
          </w:tcPr>
          <w:p w14:paraId="795711EA"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31,492</w:t>
            </w:r>
          </w:p>
        </w:tc>
        <w:tc>
          <w:tcPr>
            <w:tcW w:w="992" w:type="dxa"/>
            <w:tcBorders>
              <w:top w:val="nil"/>
              <w:left w:val="nil"/>
              <w:right w:val="nil"/>
            </w:tcBorders>
            <w:vAlign w:val="center"/>
          </w:tcPr>
          <w:p w14:paraId="1C572B8E" w14:textId="77777777" w:rsidR="001559AE" w:rsidRPr="003C416F" w:rsidRDefault="001559AE" w:rsidP="003C416F">
            <w:pPr>
              <w:spacing w:after="0" w:line="360" w:lineRule="auto"/>
              <w:ind w:left="60" w:right="60"/>
              <w:jc w:val="center"/>
              <w:rPr>
                <w:rFonts w:cs="Arial"/>
                <w:sz w:val="16"/>
                <w:szCs w:val="16"/>
              </w:rPr>
            </w:pPr>
            <w:r w:rsidRPr="003C416F">
              <w:rPr>
                <w:rFonts w:cs="Arial"/>
                <w:sz w:val="16"/>
                <w:szCs w:val="16"/>
              </w:rPr>
              <w:t>0,000</w:t>
            </w:r>
          </w:p>
        </w:tc>
        <w:tc>
          <w:tcPr>
            <w:tcW w:w="957" w:type="dxa"/>
            <w:tcBorders>
              <w:top w:val="nil"/>
              <w:left w:val="nil"/>
            </w:tcBorders>
            <w:vAlign w:val="center"/>
          </w:tcPr>
          <w:p w14:paraId="572EAFA4" w14:textId="77777777" w:rsidR="001559AE" w:rsidRPr="003C416F" w:rsidRDefault="001559AE" w:rsidP="003C416F">
            <w:pPr>
              <w:spacing w:after="0" w:line="360" w:lineRule="auto"/>
              <w:ind w:left="60" w:right="60"/>
              <w:jc w:val="center"/>
              <w:rPr>
                <w:rFonts w:cs="Arial"/>
                <w:sz w:val="16"/>
                <w:szCs w:val="16"/>
              </w:rPr>
            </w:pPr>
          </w:p>
        </w:tc>
      </w:tr>
    </w:tbl>
    <w:p w14:paraId="025073F4" w14:textId="77777777" w:rsidR="004E0BE7" w:rsidRPr="003C416F" w:rsidRDefault="004E0BE7" w:rsidP="003C416F">
      <w:pPr>
        <w:spacing w:after="0" w:line="360" w:lineRule="auto"/>
        <w:rPr>
          <w:rFonts w:cs="Arial"/>
          <w:b/>
          <w:lang w:val="en-US"/>
        </w:rPr>
      </w:pPr>
    </w:p>
    <w:p w14:paraId="637CF84F" w14:textId="77777777" w:rsidR="004E0BE7" w:rsidRPr="003C416F" w:rsidRDefault="004E0BE7" w:rsidP="003C416F">
      <w:pPr>
        <w:spacing w:after="0" w:line="360" w:lineRule="auto"/>
        <w:rPr>
          <w:rFonts w:cs="Arial"/>
          <w:b/>
          <w:lang w:val="en-US"/>
        </w:rPr>
      </w:pPr>
    </w:p>
    <w:p w14:paraId="4C4ED008" w14:textId="77777777" w:rsidR="003F5044" w:rsidRPr="003C416F" w:rsidRDefault="003F5044" w:rsidP="003C416F">
      <w:pPr>
        <w:spacing w:after="0" w:line="360" w:lineRule="auto"/>
        <w:jc w:val="center"/>
        <w:rPr>
          <w:rFonts w:cs="Arial"/>
          <w:b/>
        </w:rPr>
      </w:pPr>
      <w:r w:rsidRPr="003C416F">
        <w:rPr>
          <w:rFonts w:cs="Arial"/>
          <w:b/>
        </w:rPr>
        <w:t xml:space="preserve">Relação entre </w:t>
      </w:r>
      <w:r w:rsidR="00305723" w:rsidRPr="003C416F">
        <w:rPr>
          <w:rFonts w:cs="Arial"/>
          <w:b/>
        </w:rPr>
        <w:t xml:space="preserve">o </w:t>
      </w:r>
      <w:proofErr w:type="spellStart"/>
      <w:r w:rsidR="00E87BF7" w:rsidRPr="003C416F">
        <w:rPr>
          <w:rFonts w:cs="Arial"/>
          <w:b/>
        </w:rPr>
        <w:t>Coping</w:t>
      </w:r>
      <w:proofErr w:type="spellEnd"/>
      <w:r w:rsidR="00E87BF7" w:rsidRPr="003C416F">
        <w:rPr>
          <w:rFonts w:cs="Arial"/>
          <w:b/>
        </w:rPr>
        <w:t xml:space="preserve"> - </w:t>
      </w:r>
      <w:r w:rsidR="00305723" w:rsidRPr="003C416F">
        <w:rPr>
          <w:rFonts w:cs="Arial"/>
          <w:b/>
        </w:rPr>
        <w:t xml:space="preserve">BRIEF-COPE, género, idade </w:t>
      </w:r>
      <w:r w:rsidRPr="003C416F">
        <w:rPr>
          <w:rFonts w:cs="Arial"/>
          <w:b/>
        </w:rPr>
        <w:t>e o afeto</w:t>
      </w:r>
      <w:r w:rsidR="009524C3" w:rsidRPr="003C416F">
        <w:rPr>
          <w:rFonts w:cs="Arial"/>
          <w:b/>
        </w:rPr>
        <w:t xml:space="preserve"> </w:t>
      </w:r>
      <w:r w:rsidRPr="003C416F">
        <w:rPr>
          <w:rFonts w:cs="Arial"/>
          <w:b/>
        </w:rPr>
        <w:t>negativo</w:t>
      </w:r>
    </w:p>
    <w:p w14:paraId="068FB1E1" w14:textId="77777777" w:rsidR="003F5044" w:rsidRPr="003C416F" w:rsidRDefault="003F5044" w:rsidP="003C416F">
      <w:pPr>
        <w:spacing w:after="0" w:line="360" w:lineRule="auto"/>
        <w:rPr>
          <w:rFonts w:cs="Arial"/>
          <w:b/>
        </w:rPr>
      </w:pPr>
    </w:p>
    <w:p w14:paraId="51A7B897" w14:textId="357F8BCA" w:rsidR="009524C3" w:rsidRPr="003C416F" w:rsidRDefault="009524C3" w:rsidP="003C416F">
      <w:pPr>
        <w:spacing w:after="0" w:line="360" w:lineRule="auto"/>
        <w:jc w:val="both"/>
        <w:rPr>
          <w:rFonts w:cs="Arial"/>
        </w:rPr>
      </w:pPr>
      <w:r w:rsidRPr="003C416F">
        <w:rPr>
          <w:rFonts w:cs="Arial"/>
        </w:rPr>
        <w:t>Os resultados indicam que as correlações obtidas entre o afeto negativo com as diferentes variáveis em análise oscilam entre r=-0,013 na reinterpretação positiva e r=0,437 no desinvestimento comportamental</w:t>
      </w:r>
      <w:r w:rsidR="008F7B63" w:rsidRPr="003C416F">
        <w:rPr>
          <w:rFonts w:cs="Arial"/>
        </w:rPr>
        <w:t xml:space="preserve">. Constata-se que apenas se estabelecem correlações inversas </w:t>
      </w:r>
      <w:r w:rsidR="00810BC9" w:rsidRPr="003C416F">
        <w:rPr>
          <w:rFonts w:cs="Arial"/>
        </w:rPr>
        <w:t>n</w:t>
      </w:r>
      <w:r w:rsidR="008F7B63" w:rsidRPr="003C416F">
        <w:rPr>
          <w:rFonts w:cs="Arial"/>
        </w:rPr>
        <w:t xml:space="preserve">o </w:t>
      </w:r>
      <w:proofErr w:type="spellStart"/>
      <w:r w:rsidR="008F7B63" w:rsidRPr="003C416F">
        <w:rPr>
          <w:rFonts w:cs="Arial"/>
          <w:i/>
        </w:rPr>
        <w:t>coping</w:t>
      </w:r>
      <w:proofErr w:type="spellEnd"/>
      <w:r w:rsidR="008F7B63" w:rsidRPr="003C416F">
        <w:rPr>
          <w:rFonts w:cs="Arial"/>
        </w:rPr>
        <w:t xml:space="preserve"> ativo (r=-0,182), </w:t>
      </w:r>
      <w:r w:rsidR="00810BC9" w:rsidRPr="003C416F">
        <w:rPr>
          <w:rFonts w:cs="Arial"/>
        </w:rPr>
        <w:t>n</w:t>
      </w:r>
      <w:r w:rsidR="008F7B63" w:rsidRPr="003C416F">
        <w:rPr>
          <w:rFonts w:cs="Arial"/>
        </w:rPr>
        <w:t xml:space="preserve">o planear (r=0,041), </w:t>
      </w:r>
      <w:r w:rsidR="00810BC9" w:rsidRPr="003C416F">
        <w:rPr>
          <w:rFonts w:cs="Arial"/>
        </w:rPr>
        <w:t>n</w:t>
      </w:r>
      <w:r w:rsidR="008F7B63" w:rsidRPr="003C416F">
        <w:rPr>
          <w:rFonts w:cs="Arial"/>
        </w:rPr>
        <w:t xml:space="preserve">a reinterpretação positiva (r=-0,013), </w:t>
      </w:r>
      <w:r w:rsidR="00810BC9" w:rsidRPr="003C416F">
        <w:rPr>
          <w:rFonts w:cs="Arial"/>
        </w:rPr>
        <w:t>n</w:t>
      </w:r>
      <w:r w:rsidR="008F7B63" w:rsidRPr="003C416F">
        <w:rPr>
          <w:rFonts w:cs="Arial"/>
        </w:rPr>
        <w:t xml:space="preserve">o suporte emocional (r=-0,072) e </w:t>
      </w:r>
      <w:r w:rsidR="00810BC9" w:rsidRPr="003C416F">
        <w:rPr>
          <w:rFonts w:cs="Arial"/>
        </w:rPr>
        <w:t>n</w:t>
      </w:r>
      <w:r w:rsidR="008F7B63" w:rsidRPr="003C416F">
        <w:rPr>
          <w:rFonts w:cs="Arial"/>
        </w:rPr>
        <w:t xml:space="preserve">a idade </w:t>
      </w:r>
      <w:r w:rsidR="00D1706F" w:rsidRPr="003C416F">
        <w:rPr>
          <w:rFonts w:cs="Arial"/>
        </w:rPr>
        <w:t>(r=-</w:t>
      </w:r>
      <w:r w:rsidR="008F7B63" w:rsidRPr="003C416F">
        <w:rPr>
          <w:rFonts w:cs="Arial"/>
        </w:rPr>
        <w:t xml:space="preserve">0,069), estabelecendo as restantes variáveis uma correlação direta com o afeto negativo. </w:t>
      </w:r>
      <w:r w:rsidR="00795B3A" w:rsidRPr="003C416F">
        <w:rPr>
          <w:rFonts w:cs="Arial"/>
        </w:rPr>
        <w:t>Apenas não se registam diferenças estatisticamente significativas nas subescalas planear, reinterpretação positiva, aceitação, humor, suporte emocional, suporte instrumental, no género e na idade</w:t>
      </w:r>
      <w:r w:rsidR="00073E55" w:rsidRPr="003C416F">
        <w:rPr>
          <w:rFonts w:cs="Arial"/>
        </w:rPr>
        <w:t xml:space="preserve"> (cf. Tabela 1</w:t>
      </w:r>
      <w:r w:rsidR="00E87BF7" w:rsidRPr="003C416F">
        <w:rPr>
          <w:rFonts w:cs="Arial"/>
        </w:rPr>
        <w:t>1</w:t>
      </w:r>
      <w:r w:rsidR="00C677C9" w:rsidRPr="003C416F">
        <w:rPr>
          <w:rFonts w:cs="Arial"/>
        </w:rPr>
        <w:t>)</w:t>
      </w:r>
      <w:r w:rsidR="00795B3A" w:rsidRPr="003C416F">
        <w:rPr>
          <w:rFonts w:cs="Arial"/>
        </w:rPr>
        <w:t xml:space="preserve">.  </w:t>
      </w:r>
    </w:p>
    <w:p w14:paraId="2A614702" w14:textId="77777777" w:rsidR="006A71C3" w:rsidRPr="003C416F" w:rsidRDefault="006A71C3" w:rsidP="003C416F">
      <w:pPr>
        <w:spacing w:after="0" w:line="360" w:lineRule="auto"/>
        <w:jc w:val="both"/>
        <w:rPr>
          <w:rFonts w:cs="Arial"/>
        </w:rPr>
      </w:pPr>
    </w:p>
    <w:p w14:paraId="70EDDC82" w14:textId="77777777" w:rsidR="00D24074" w:rsidRPr="003C416F" w:rsidRDefault="00D24074" w:rsidP="003C416F">
      <w:pPr>
        <w:spacing w:after="0" w:line="360" w:lineRule="auto"/>
        <w:rPr>
          <w:rFonts w:cs="Arial"/>
          <w:bCs/>
          <w:sz w:val="20"/>
          <w:szCs w:val="20"/>
        </w:rPr>
      </w:pPr>
      <w:r w:rsidRPr="003C416F">
        <w:rPr>
          <w:rFonts w:cs="Arial"/>
          <w:bCs/>
          <w:sz w:val="20"/>
          <w:szCs w:val="20"/>
        </w:rPr>
        <w:br w:type="page"/>
      </w:r>
    </w:p>
    <w:p w14:paraId="374E1267" w14:textId="77777777" w:rsidR="003F5044" w:rsidRPr="003C416F" w:rsidRDefault="003F5044" w:rsidP="003C416F">
      <w:pPr>
        <w:spacing w:after="0" w:line="360" w:lineRule="auto"/>
        <w:jc w:val="center"/>
        <w:rPr>
          <w:rFonts w:cs="Arial"/>
          <w:bCs/>
          <w:sz w:val="20"/>
          <w:szCs w:val="20"/>
        </w:rPr>
      </w:pPr>
      <w:r w:rsidRPr="003C416F">
        <w:rPr>
          <w:rFonts w:cs="Arial"/>
          <w:bCs/>
          <w:sz w:val="20"/>
          <w:szCs w:val="20"/>
        </w:rPr>
        <w:t xml:space="preserve">Tabela </w:t>
      </w:r>
      <w:r w:rsidR="00E87BF7" w:rsidRPr="003C416F">
        <w:rPr>
          <w:rFonts w:cs="Arial"/>
          <w:bCs/>
          <w:sz w:val="20"/>
          <w:szCs w:val="20"/>
        </w:rPr>
        <w:t>11</w:t>
      </w:r>
      <w:r w:rsidRPr="003C416F">
        <w:rPr>
          <w:rFonts w:cs="Arial"/>
          <w:bCs/>
          <w:sz w:val="20"/>
          <w:szCs w:val="20"/>
        </w:rPr>
        <w:t xml:space="preserve"> - Correlações de </w:t>
      </w:r>
      <w:proofErr w:type="spellStart"/>
      <w:r w:rsidRPr="003C416F">
        <w:rPr>
          <w:rFonts w:cs="Arial"/>
          <w:bCs/>
          <w:sz w:val="20"/>
          <w:szCs w:val="20"/>
        </w:rPr>
        <w:t>Pearson</w:t>
      </w:r>
      <w:proofErr w:type="spellEnd"/>
      <w:r w:rsidRPr="003C416F">
        <w:rPr>
          <w:rFonts w:cs="Arial"/>
          <w:bCs/>
          <w:sz w:val="20"/>
          <w:szCs w:val="20"/>
        </w:rPr>
        <w:t xml:space="preserve"> entre </w:t>
      </w:r>
      <w:r w:rsidR="00BD4F1C" w:rsidRPr="003C416F">
        <w:rPr>
          <w:rFonts w:cs="Arial"/>
          <w:bCs/>
          <w:sz w:val="20"/>
          <w:szCs w:val="20"/>
        </w:rPr>
        <w:t>o</w:t>
      </w:r>
      <w:r w:rsidR="00E87BF7" w:rsidRPr="003C416F">
        <w:rPr>
          <w:rFonts w:cs="Arial"/>
        </w:rPr>
        <w:t xml:space="preserve"> </w:t>
      </w:r>
      <w:proofErr w:type="spellStart"/>
      <w:r w:rsidR="00E87BF7" w:rsidRPr="003C416F">
        <w:rPr>
          <w:rFonts w:cs="Arial"/>
        </w:rPr>
        <w:t>Coping</w:t>
      </w:r>
      <w:proofErr w:type="spellEnd"/>
      <w:r w:rsidR="00E87BF7" w:rsidRPr="003C416F">
        <w:rPr>
          <w:rFonts w:cs="Arial"/>
        </w:rPr>
        <w:t xml:space="preserve"> </w:t>
      </w:r>
      <w:proofErr w:type="gramStart"/>
      <w:r w:rsidR="00E87BF7" w:rsidRPr="003C416F">
        <w:rPr>
          <w:rFonts w:cs="Arial"/>
        </w:rPr>
        <w:t>-</w:t>
      </w:r>
      <w:r w:rsidR="00E87BF7" w:rsidRPr="003C416F">
        <w:rPr>
          <w:rFonts w:cs="Arial"/>
          <w:b/>
        </w:rPr>
        <w:t xml:space="preserve"> </w:t>
      </w:r>
      <w:r w:rsidR="00BD4F1C" w:rsidRPr="003C416F">
        <w:rPr>
          <w:rFonts w:cs="Arial"/>
          <w:bCs/>
          <w:sz w:val="20"/>
          <w:szCs w:val="20"/>
        </w:rPr>
        <w:t xml:space="preserve"> BRIEF-COPE</w:t>
      </w:r>
      <w:proofErr w:type="gramEnd"/>
      <w:r w:rsidR="00BD4F1C" w:rsidRPr="003C416F">
        <w:rPr>
          <w:rFonts w:cs="Arial"/>
          <w:bCs/>
          <w:sz w:val="20"/>
          <w:szCs w:val="20"/>
        </w:rPr>
        <w:t xml:space="preserve">, género, idade </w:t>
      </w:r>
      <w:r w:rsidRPr="003C416F">
        <w:rPr>
          <w:rFonts w:cs="Arial"/>
          <w:bCs/>
          <w:sz w:val="20"/>
          <w:szCs w:val="20"/>
        </w:rPr>
        <w:t>e o afeto negativo</w:t>
      </w:r>
    </w:p>
    <w:tbl>
      <w:tblPr>
        <w:tblW w:w="8705"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562"/>
        <w:gridCol w:w="3716"/>
        <w:gridCol w:w="1281"/>
        <w:gridCol w:w="1146"/>
      </w:tblGrid>
      <w:tr w:rsidR="003E44AF" w:rsidRPr="003C416F" w14:paraId="7753082E" w14:textId="77777777" w:rsidTr="003E44AF">
        <w:trPr>
          <w:trHeight w:hRule="exact" w:val="284"/>
          <w:jc w:val="center"/>
        </w:trPr>
        <w:tc>
          <w:tcPr>
            <w:tcW w:w="6278" w:type="dxa"/>
            <w:gridSpan w:val="2"/>
            <w:tcBorders>
              <w:left w:val="nil"/>
              <w:right w:val="single" w:sz="4" w:space="0" w:color="auto"/>
            </w:tcBorders>
            <w:shd w:val="clear" w:color="auto" w:fill="DFDFDF"/>
          </w:tcPr>
          <w:p w14:paraId="4924C026" w14:textId="77777777" w:rsidR="003E44AF" w:rsidRPr="003C416F" w:rsidRDefault="003E44AF" w:rsidP="003C416F">
            <w:pPr>
              <w:spacing w:after="0" w:line="360" w:lineRule="auto"/>
              <w:jc w:val="center"/>
              <w:rPr>
                <w:rFonts w:cs="Arial"/>
                <w:b/>
                <w:sz w:val="16"/>
                <w:szCs w:val="16"/>
              </w:rPr>
            </w:pPr>
          </w:p>
        </w:tc>
        <w:tc>
          <w:tcPr>
            <w:tcW w:w="1281" w:type="dxa"/>
            <w:tcBorders>
              <w:left w:val="single" w:sz="4" w:space="0" w:color="auto"/>
              <w:right w:val="single" w:sz="4" w:space="0" w:color="auto"/>
            </w:tcBorders>
            <w:shd w:val="clear" w:color="auto" w:fill="DFDFDF"/>
            <w:vAlign w:val="center"/>
          </w:tcPr>
          <w:p w14:paraId="21EC5DA1" w14:textId="77777777" w:rsidR="003E44AF" w:rsidRPr="003C416F" w:rsidRDefault="003E44AF" w:rsidP="003C416F">
            <w:pPr>
              <w:pStyle w:val="TableParagraph"/>
              <w:spacing w:line="360" w:lineRule="auto"/>
              <w:contextualSpacing/>
              <w:jc w:val="center"/>
              <w:rPr>
                <w:rFonts w:cs="Arial"/>
                <w:b/>
                <w:sz w:val="16"/>
                <w:szCs w:val="16"/>
                <w:lang w:val="pt-PT"/>
              </w:rPr>
            </w:pPr>
            <w:proofErr w:type="gramStart"/>
            <w:r w:rsidRPr="003C416F">
              <w:rPr>
                <w:rFonts w:cs="Arial"/>
                <w:b/>
                <w:sz w:val="16"/>
                <w:szCs w:val="16"/>
                <w:lang w:val="pt-PT"/>
              </w:rPr>
              <w:t>r</w:t>
            </w:r>
            <w:proofErr w:type="gramEnd"/>
          </w:p>
        </w:tc>
        <w:tc>
          <w:tcPr>
            <w:tcW w:w="1146" w:type="dxa"/>
            <w:tcBorders>
              <w:left w:val="single" w:sz="4" w:space="0" w:color="auto"/>
              <w:right w:val="nil"/>
            </w:tcBorders>
            <w:shd w:val="clear" w:color="auto" w:fill="DFDFDF"/>
            <w:vAlign w:val="center"/>
          </w:tcPr>
          <w:p w14:paraId="03D0AB94" w14:textId="77777777" w:rsidR="003E44AF" w:rsidRPr="003C416F" w:rsidRDefault="003E44AF" w:rsidP="003C416F">
            <w:pPr>
              <w:pStyle w:val="TableParagraph"/>
              <w:spacing w:line="360" w:lineRule="auto"/>
              <w:contextualSpacing/>
              <w:jc w:val="center"/>
              <w:rPr>
                <w:rFonts w:cs="Arial"/>
                <w:b/>
                <w:sz w:val="16"/>
                <w:szCs w:val="16"/>
                <w:lang w:val="pt-PT"/>
              </w:rPr>
            </w:pPr>
            <w:proofErr w:type="gramStart"/>
            <w:r w:rsidRPr="003C416F">
              <w:rPr>
                <w:rFonts w:cs="Arial"/>
                <w:b/>
                <w:sz w:val="16"/>
                <w:szCs w:val="16"/>
                <w:lang w:val="pt-PT"/>
              </w:rPr>
              <w:t>p</w:t>
            </w:r>
            <w:proofErr w:type="gramEnd"/>
          </w:p>
        </w:tc>
      </w:tr>
      <w:tr w:rsidR="00DA0B47" w:rsidRPr="003C416F" w14:paraId="41F0DE8B" w14:textId="77777777" w:rsidTr="003E44AF">
        <w:trPr>
          <w:trHeight w:hRule="exact" w:val="257"/>
          <w:jc w:val="center"/>
        </w:trPr>
        <w:tc>
          <w:tcPr>
            <w:tcW w:w="2562" w:type="dxa"/>
            <w:vMerge w:val="restart"/>
            <w:tcBorders>
              <w:top w:val="nil"/>
              <w:left w:val="nil"/>
              <w:right w:val="nil"/>
            </w:tcBorders>
            <w:vAlign w:val="center"/>
          </w:tcPr>
          <w:p w14:paraId="476DCE7D" w14:textId="77777777" w:rsidR="009524C3" w:rsidRPr="003C416F" w:rsidRDefault="009524C3" w:rsidP="003C416F">
            <w:pPr>
              <w:pStyle w:val="TableParagraph"/>
              <w:spacing w:line="360" w:lineRule="auto"/>
              <w:rPr>
                <w:rFonts w:cs="Arial"/>
                <w:b/>
                <w:sz w:val="16"/>
                <w:szCs w:val="16"/>
                <w:lang w:val="pt-PT"/>
              </w:rPr>
            </w:pPr>
            <w:proofErr w:type="spellStart"/>
            <w:r w:rsidRPr="003C416F">
              <w:rPr>
                <w:rFonts w:cs="Arial"/>
                <w:b/>
                <w:sz w:val="16"/>
                <w:szCs w:val="16"/>
                <w:lang w:val="pt-PT"/>
              </w:rPr>
              <w:t>Coping</w:t>
            </w:r>
            <w:proofErr w:type="spellEnd"/>
            <w:r w:rsidR="00E87BF7" w:rsidRPr="003C416F">
              <w:rPr>
                <w:rFonts w:cs="Arial"/>
                <w:b/>
                <w:sz w:val="16"/>
                <w:szCs w:val="16"/>
                <w:lang w:val="pt-PT"/>
              </w:rPr>
              <w:t xml:space="preserve"> - </w:t>
            </w:r>
            <w:proofErr w:type="spellStart"/>
            <w:r w:rsidR="00E87BF7" w:rsidRPr="003C416F">
              <w:rPr>
                <w:rFonts w:cs="Arial"/>
                <w:b/>
                <w:sz w:val="16"/>
                <w:szCs w:val="16"/>
                <w:lang w:val="pt-PT"/>
              </w:rPr>
              <w:t>Brief</w:t>
            </w:r>
            <w:proofErr w:type="spellEnd"/>
            <w:r w:rsidR="00E87BF7" w:rsidRPr="003C416F">
              <w:rPr>
                <w:rFonts w:cs="Arial"/>
                <w:b/>
                <w:sz w:val="16"/>
                <w:szCs w:val="16"/>
                <w:lang w:val="pt-PT"/>
              </w:rPr>
              <w:t xml:space="preserve"> Cope</w:t>
            </w:r>
          </w:p>
          <w:p w14:paraId="5A975BF6" w14:textId="77777777" w:rsidR="00795B3A" w:rsidRPr="003C416F" w:rsidRDefault="00795B3A" w:rsidP="003C416F">
            <w:pPr>
              <w:pStyle w:val="TableParagraph"/>
              <w:spacing w:line="360" w:lineRule="auto"/>
              <w:rPr>
                <w:rFonts w:cs="Arial"/>
                <w:b/>
                <w:sz w:val="16"/>
                <w:szCs w:val="16"/>
                <w:lang w:val="pt-PT"/>
              </w:rPr>
            </w:pPr>
            <w:r w:rsidRPr="003C416F">
              <w:rPr>
                <w:rFonts w:cs="Arial"/>
                <w:b/>
                <w:sz w:val="16"/>
                <w:szCs w:val="16"/>
                <w:lang w:val="pt-PT"/>
              </w:rPr>
              <w:t>(subescalas)</w:t>
            </w:r>
          </w:p>
        </w:tc>
        <w:tc>
          <w:tcPr>
            <w:tcW w:w="3716" w:type="dxa"/>
            <w:tcBorders>
              <w:top w:val="single" w:sz="12" w:space="0" w:color="000000"/>
              <w:left w:val="nil"/>
              <w:bottom w:val="nil"/>
              <w:right w:val="single" w:sz="4" w:space="0" w:color="auto"/>
            </w:tcBorders>
          </w:tcPr>
          <w:p w14:paraId="7BAFE24D" w14:textId="77777777" w:rsidR="009524C3" w:rsidRPr="003C416F" w:rsidRDefault="009524C3" w:rsidP="003C416F">
            <w:pPr>
              <w:spacing w:after="0" w:line="360" w:lineRule="auto"/>
              <w:ind w:left="60" w:right="60"/>
              <w:rPr>
                <w:rFonts w:cs="Arial"/>
                <w:sz w:val="16"/>
                <w:szCs w:val="16"/>
              </w:rPr>
            </w:pPr>
            <w:proofErr w:type="spellStart"/>
            <w:r w:rsidRPr="003C416F">
              <w:rPr>
                <w:rFonts w:cs="Arial"/>
                <w:i/>
                <w:sz w:val="16"/>
                <w:szCs w:val="16"/>
              </w:rPr>
              <w:t>Coping</w:t>
            </w:r>
            <w:proofErr w:type="spellEnd"/>
            <w:r w:rsidRPr="003C416F">
              <w:rPr>
                <w:rFonts w:cs="Arial"/>
                <w:sz w:val="16"/>
                <w:szCs w:val="16"/>
              </w:rPr>
              <w:t xml:space="preserve"> </w:t>
            </w:r>
            <w:proofErr w:type="gramStart"/>
            <w:r w:rsidRPr="003C416F">
              <w:rPr>
                <w:rFonts w:cs="Arial"/>
                <w:sz w:val="16"/>
                <w:szCs w:val="16"/>
              </w:rPr>
              <w:t>ativo</w:t>
            </w:r>
            <w:proofErr w:type="gramEnd"/>
          </w:p>
        </w:tc>
        <w:tc>
          <w:tcPr>
            <w:tcW w:w="1281" w:type="dxa"/>
            <w:tcBorders>
              <w:top w:val="nil"/>
              <w:left w:val="single" w:sz="4" w:space="0" w:color="auto"/>
              <w:bottom w:val="nil"/>
              <w:right w:val="nil"/>
            </w:tcBorders>
          </w:tcPr>
          <w:p w14:paraId="2589A06E"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-0,182</w:t>
            </w:r>
          </w:p>
        </w:tc>
        <w:tc>
          <w:tcPr>
            <w:tcW w:w="1146" w:type="dxa"/>
            <w:tcBorders>
              <w:top w:val="nil"/>
              <w:left w:val="nil"/>
              <w:bottom w:val="nil"/>
              <w:right w:val="nil"/>
            </w:tcBorders>
          </w:tcPr>
          <w:p w14:paraId="2BDC6A90"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0,008</w:t>
            </w:r>
          </w:p>
        </w:tc>
      </w:tr>
      <w:tr w:rsidR="00DA0B47" w:rsidRPr="003C416F" w14:paraId="0569821A" w14:textId="77777777" w:rsidTr="003E44AF">
        <w:trPr>
          <w:trHeight w:hRule="exact" w:val="257"/>
          <w:jc w:val="center"/>
        </w:trPr>
        <w:tc>
          <w:tcPr>
            <w:tcW w:w="2562" w:type="dxa"/>
            <w:vMerge/>
            <w:tcBorders>
              <w:left w:val="nil"/>
              <w:right w:val="nil"/>
            </w:tcBorders>
          </w:tcPr>
          <w:p w14:paraId="5096583B"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32C3B231"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Planear</w:t>
            </w:r>
          </w:p>
        </w:tc>
        <w:tc>
          <w:tcPr>
            <w:tcW w:w="1281" w:type="dxa"/>
            <w:tcBorders>
              <w:top w:val="nil"/>
              <w:left w:val="single" w:sz="4" w:space="0" w:color="auto"/>
              <w:bottom w:val="nil"/>
              <w:right w:val="nil"/>
            </w:tcBorders>
          </w:tcPr>
          <w:p w14:paraId="1897C4B7"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-0,041</w:t>
            </w:r>
          </w:p>
        </w:tc>
        <w:tc>
          <w:tcPr>
            <w:tcW w:w="1146" w:type="dxa"/>
            <w:tcBorders>
              <w:top w:val="nil"/>
              <w:left w:val="nil"/>
              <w:bottom w:val="nil"/>
              <w:right w:val="nil"/>
            </w:tcBorders>
          </w:tcPr>
          <w:p w14:paraId="11625BD4"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0,294</w:t>
            </w:r>
          </w:p>
        </w:tc>
      </w:tr>
      <w:tr w:rsidR="00DA0B47" w:rsidRPr="003C416F" w14:paraId="18701B64" w14:textId="77777777" w:rsidTr="003E44AF">
        <w:trPr>
          <w:trHeight w:hRule="exact" w:val="325"/>
          <w:jc w:val="center"/>
        </w:trPr>
        <w:tc>
          <w:tcPr>
            <w:tcW w:w="2562" w:type="dxa"/>
            <w:vMerge/>
            <w:tcBorders>
              <w:left w:val="nil"/>
              <w:right w:val="nil"/>
            </w:tcBorders>
          </w:tcPr>
          <w:p w14:paraId="3BB0C7C2"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07EC2CAE"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Reinterpretação positiva</w:t>
            </w:r>
          </w:p>
        </w:tc>
        <w:tc>
          <w:tcPr>
            <w:tcW w:w="1281" w:type="dxa"/>
            <w:tcBorders>
              <w:top w:val="nil"/>
              <w:left w:val="single" w:sz="4" w:space="0" w:color="auto"/>
              <w:bottom w:val="nil"/>
              <w:right w:val="nil"/>
            </w:tcBorders>
          </w:tcPr>
          <w:p w14:paraId="0A7AC277"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-0,013</w:t>
            </w:r>
          </w:p>
        </w:tc>
        <w:tc>
          <w:tcPr>
            <w:tcW w:w="1146" w:type="dxa"/>
            <w:tcBorders>
              <w:top w:val="nil"/>
              <w:left w:val="nil"/>
              <w:bottom w:val="nil"/>
              <w:right w:val="nil"/>
            </w:tcBorders>
          </w:tcPr>
          <w:p w14:paraId="22830C00"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0,432</w:t>
            </w:r>
          </w:p>
        </w:tc>
      </w:tr>
      <w:tr w:rsidR="00DA0B47" w:rsidRPr="003C416F" w14:paraId="3EE76F13" w14:textId="77777777" w:rsidTr="003E44AF">
        <w:trPr>
          <w:trHeight w:hRule="exact" w:val="269"/>
          <w:jc w:val="center"/>
        </w:trPr>
        <w:tc>
          <w:tcPr>
            <w:tcW w:w="2562" w:type="dxa"/>
            <w:vMerge/>
            <w:tcBorders>
              <w:left w:val="nil"/>
              <w:right w:val="nil"/>
            </w:tcBorders>
          </w:tcPr>
          <w:p w14:paraId="1FD7986E"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2CFF8A48"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Aceitação</w:t>
            </w:r>
          </w:p>
        </w:tc>
        <w:tc>
          <w:tcPr>
            <w:tcW w:w="1281" w:type="dxa"/>
            <w:tcBorders>
              <w:top w:val="nil"/>
              <w:left w:val="single" w:sz="4" w:space="0" w:color="auto"/>
              <w:bottom w:val="nil"/>
              <w:right w:val="nil"/>
            </w:tcBorders>
          </w:tcPr>
          <w:p w14:paraId="6268A939"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0,062</w:t>
            </w:r>
          </w:p>
        </w:tc>
        <w:tc>
          <w:tcPr>
            <w:tcW w:w="1146" w:type="dxa"/>
            <w:tcBorders>
              <w:top w:val="nil"/>
              <w:left w:val="nil"/>
              <w:bottom w:val="nil"/>
              <w:right w:val="nil"/>
            </w:tcBorders>
          </w:tcPr>
          <w:p w14:paraId="6430CAF8"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0,207</w:t>
            </w:r>
          </w:p>
        </w:tc>
      </w:tr>
      <w:tr w:rsidR="00DA0B47" w:rsidRPr="003C416F" w14:paraId="009EB9DB" w14:textId="77777777" w:rsidTr="003E44AF">
        <w:trPr>
          <w:trHeight w:hRule="exact" w:val="287"/>
          <w:jc w:val="center"/>
        </w:trPr>
        <w:tc>
          <w:tcPr>
            <w:tcW w:w="2562" w:type="dxa"/>
            <w:vMerge/>
            <w:tcBorders>
              <w:left w:val="nil"/>
              <w:right w:val="nil"/>
            </w:tcBorders>
          </w:tcPr>
          <w:p w14:paraId="4F9D03B8"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55A47F30"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Humor</w:t>
            </w:r>
          </w:p>
        </w:tc>
        <w:tc>
          <w:tcPr>
            <w:tcW w:w="1281" w:type="dxa"/>
            <w:tcBorders>
              <w:top w:val="nil"/>
              <w:left w:val="single" w:sz="4" w:space="0" w:color="auto"/>
              <w:bottom w:val="nil"/>
              <w:right w:val="nil"/>
            </w:tcBorders>
          </w:tcPr>
          <w:p w14:paraId="22B02A02"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0,106</w:t>
            </w:r>
          </w:p>
        </w:tc>
        <w:tc>
          <w:tcPr>
            <w:tcW w:w="1146" w:type="dxa"/>
            <w:tcBorders>
              <w:top w:val="nil"/>
              <w:left w:val="nil"/>
              <w:bottom w:val="nil"/>
              <w:right w:val="nil"/>
            </w:tcBorders>
          </w:tcPr>
          <w:p w14:paraId="5B4852D6"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0,082</w:t>
            </w:r>
          </w:p>
        </w:tc>
      </w:tr>
      <w:tr w:rsidR="00DA0B47" w:rsidRPr="003C416F" w14:paraId="44C96AA0" w14:textId="77777777" w:rsidTr="003E44AF">
        <w:trPr>
          <w:trHeight w:hRule="exact" w:val="257"/>
          <w:jc w:val="center"/>
        </w:trPr>
        <w:tc>
          <w:tcPr>
            <w:tcW w:w="2562" w:type="dxa"/>
            <w:vMerge/>
            <w:tcBorders>
              <w:left w:val="nil"/>
              <w:right w:val="nil"/>
            </w:tcBorders>
          </w:tcPr>
          <w:p w14:paraId="644CBF6D"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6F58B3A1"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Religião</w:t>
            </w:r>
          </w:p>
        </w:tc>
        <w:tc>
          <w:tcPr>
            <w:tcW w:w="1281" w:type="dxa"/>
            <w:tcBorders>
              <w:top w:val="nil"/>
              <w:left w:val="single" w:sz="4" w:space="0" w:color="auto"/>
              <w:bottom w:val="nil"/>
              <w:right w:val="nil"/>
            </w:tcBorders>
          </w:tcPr>
          <w:p w14:paraId="38F01688"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0,223</w:t>
            </w:r>
          </w:p>
        </w:tc>
        <w:tc>
          <w:tcPr>
            <w:tcW w:w="1146" w:type="dxa"/>
            <w:tcBorders>
              <w:top w:val="nil"/>
              <w:left w:val="nil"/>
              <w:bottom w:val="nil"/>
              <w:right w:val="nil"/>
            </w:tcBorders>
          </w:tcPr>
          <w:p w14:paraId="6D9D40BC"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0,002</w:t>
            </w:r>
          </w:p>
        </w:tc>
      </w:tr>
      <w:tr w:rsidR="00DA0B47" w:rsidRPr="003C416F" w14:paraId="0E55615E" w14:textId="77777777" w:rsidTr="003E44AF">
        <w:trPr>
          <w:trHeight w:hRule="exact" w:val="257"/>
          <w:jc w:val="center"/>
        </w:trPr>
        <w:tc>
          <w:tcPr>
            <w:tcW w:w="2562" w:type="dxa"/>
            <w:vMerge/>
            <w:tcBorders>
              <w:left w:val="nil"/>
              <w:right w:val="nil"/>
            </w:tcBorders>
          </w:tcPr>
          <w:p w14:paraId="7E0C5F8D"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3BBAA5D9"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Suporte emocional</w:t>
            </w:r>
          </w:p>
        </w:tc>
        <w:tc>
          <w:tcPr>
            <w:tcW w:w="1281" w:type="dxa"/>
            <w:tcBorders>
              <w:top w:val="nil"/>
              <w:left w:val="single" w:sz="4" w:space="0" w:color="auto"/>
              <w:bottom w:val="nil"/>
              <w:right w:val="nil"/>
            </w:tcBorders>
          </w:tcPr>
          <w:p w14:paraId="027958F7"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-0,072</w:t>
            </w:r>
          </w:p>
        </w:tc>
        <w:tc>
          <w:tcPr>
            <w:tcW w:w="1146" w:type="dxa"/>
            <w:tcBorders>
              <w:top w:val="nil"/>
              <w:left w:val="nil"/>
              <w:bottom w:val="nil"/>
              <w:right w:val="nil"/>
            </w:tcBorders>
          </w:tcPr>
          <w:p w14:paraId="0456BB20"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0,173</w:t>
            </w:r>
          </w:p>
        </w:tc>
      </w:tr>
      <w:tr w:rsidR="00DA0B47" w:rsidRPr="003C416F" w14:paraId="42F2E134" w14:textId="77777777" w:rsidTr="003E44AF">
        <w:trPr>
          <w:trHeight w:hRule="exact" w:val="257"/>
          <w:jc w:val="center"/>
        </w:trPr>
        <w:tc>
          <w:tcPr>
            <w:tcW w:w="2562" w:type="dxa"/>
            <w:vMerge/>
            <w:tcBorders>
              <w:left w:val="nil"/>
              <w:right w:val="nil"/>
            </w:tcBorders>
          </w:tcPr>
          <w:p w14:paraId="7C851A18"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1946FC33"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Suporte instrumental</w:t>
            </w:r>
          </w:p>
        </w:tc>
        <w:tc>
          <w:tcPr>
            <w:tcW w:w="1281" w:type="dxa"/>
            <w:tcBorders>
              <w:top w:val="nil"/>
              <w:left w:val="single" w:sz="4" w:space="0" w:color="auto"/>
              <w:bottom w:val="nil"/>
              <w:right w:val="nil"/>
            </w:tcBorders>
          </w:tcPr>
          <w:p w14:paraId="5345FAEE"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0,015</w:t>
            </w:r>
          </w:p>
        </w:tc>
        <w:tc>
          <w:tcPr>
            <w:tcW w:w="1146" w:type="dxa"/>
            <w:tcBorders>
              <w:top w:val="nil"/>
              <w:left w:val="nil"/>
              <w:bottom w:val="nil"/>
              <w:right w:val="nil"/>
            </w:tcBorders>
          </w:tcPr>
          <w:p w14:paraId="3EB86476"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0,420</w:t>
            </w:r>
          </w:p>
        </w:tc>
      </w:tr>
      <w:tr w:rsidR="00DA0B47" w:rsidRPr="003C416F" w14:paraId="108B4CDA" w14:textId="77777777" w:rsidTr="003E44AF">
        <w:trPr>
          <w:trHeight w:hRule="exact" w:val="257"/>
          <w:jc w:val="center"/>
        </w:trPr>
        <w:tc>
          <w:tcPr>
            <w:tcW w:w="2562" w:type="dxa"/>
            <w:vMerge/>
            <w:tcBorders>
              <w:left w:val="nil"/>
              <w:right w:val="nil"/>
            </w:tcBorders>
          </w:tcPr>
          <w:p w14:paraId="7AB655AA"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4001496D" w14:textId="77777777" w:rsidR="009524C3" w:rsidRPr="003C416F" w:rsidRDefault="009524C3" w:rsidP="003C416F">
            <w:pPr>
              <w:spacing w:after="0" w:line="360" w:lineRule="auto"/>
              <w:ind w:left="60" w:right="60"/>
              <w:rPr>
                <w:rFonts w:cs="Arial"/>
                <w:sz w:val="16"/>
                <w:szCs w:val="16"/>
              </w:rPr>
            </w:pPr>
            <w:proofErr w:type="spellStart"/>
            <w:r w:rsidRPr="003C416F">
              <w:rPr>
                <w:rFonts w:cs="Arial"/>
                <w:sz w:val="16"/>
                <w:szCs w:val="16"/>
              </w:rPr>
              <w:t>Auto-distração</w:t>
            </w:r>
            <w:proofErr w:type="spellEnd"/>
          </w:p>
        </w:tc>
        <w:tc>
          <w:tcPr>
            <w:tcW w:w="1281" w:type="dxa"/>
            <w:tcBorders>
              <w:top w:val="nil"/>
              <w:left w:val="single" w:sz="4" w:space="0" w:color="auto"/>
              <w:bottom w:val="nil"/>
              <w:right w:val="nil"/>
            </w:tcBorders>
          </w:tcPr>
          <w:p w14:paraId="0C6ABF61"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0,200</w:t>
            </w:r>
          </w:p>
        </w:tc>
        <w:tc>
          <w:tcPr>
            <w:tcW w:w="1146" w:type="dxa"/>
            <w:tcBorders>
              <w:top w:val="nil"/>
              <w:left w:val="nil"/>
              <w:bottom w:val="nil"/>
              <w:right w:val="nil"/>
            </w:tcBorders>
          </w:tcPr>
          <w:p w14:paraId="763CAB7A"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0,004</w:t>
            </w:r>
          </w:p>
        </w:tc>
      </w:tr>
      <w:tr w:rsidR="00DA0B47" w:rsidRPr="003C416F" w14:paraId="49F100BC" w14:textId="77777777" w:rsidTr="003E44AF">
        <w:trPr>
          <w:trHeight w:hRule="exact" w:val="257"/>
          <w:jc w:val="center"/>
        </w:trPr>
        <w:tc>
          <w:tcPr>
            <w:tcW w:w="2562" w:type="dxa"/>
            <w:vMerge/>
            <w:tcBorders>
              <w:left w:val="nil"/>
              <w:right w:val="nil"/>
            </w:tcBorders>
          </w:tcPr>
          <w:p w14:paraId="4B0FFF77"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3FC861E1"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Negação</w:t>
            </w:r>
          </w:p>
        </w:tc>
        <w:tc>
          <w:tcPr>
            <w:tcW w:w="1281" w:type="dxa"/>
            <w:tcBorders>
              <w:top w:val="nil"/>
              <w:left w:val="single" w:sz="4" w:space="0" w:color="auto"/>
              <w:bottom w:val="nil"/>
              <w:right w:val="nil"/>
            </w:tcBorders>
          </w:tcPr>
          <w:p w14:paraId="055FD2ED"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0,407</w:t>
            </w:r>
          </w:p>
        </w:tc>
        <w:tc>
          <w:tcPr>
            <w:tcW w:w="1146" w:type="dxa"/>
            <w:tcBorders>
              <w:top w:val="nil"/>
              <w:left w:val="nil"/>
              <w:bottom w:val="nil"/>
              <w:right w:val="nil"/>
            </w:tcBorders>
          </w:tcPr>
          <w:p w14:paraId="482B8DF0"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5B18F916" w14:textId="77777777" w:rsidTr="003E44AF">
        <w:trPr>
          <w:trHeight w:hRule="exact" w:val="257"/>
          <w:jc w:val="center"/>
        </w:trPr>
        <w:tc>
          <w:tcPr>
            <w:tcW w:w="2562" w:type="dxa"/>
            <w:vMerge/>
            <w:tcBorders>
              <w:left w:val="nil"/>
              <w:right w:val="nil"/>
            </w:tcBorders>
          </w:tcPr>
          <w:p w14:paraId="3DB61040"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0C9A4CEE"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Expressão de sentimentos</w:t>
            </w:r>
          </w:p>
        </w:tc>
        <w:tc>
          <w:tcPr>
            <w:tcW w:w="1281" w:type="dxa"/>
            <w:tcBorders>
              <w:top w:val="nil"/>
              <w:left w:val="single" w:sz="4" w:space="0" w:color="auto"/>
              <w:bottom w:val="nil"/>
              <w:right w:val="nil"/>
            </w:tcBorders>
          </w:tcPr>
          <w:p w14:paraId="16860C99"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0,103</w:t>
            </w:r>
          </w:p>
        </w:tc>
        <w:tc>
          <w:tcPr>
            <w:tcW w:w="1146" w:type="dxa"/>
            <w:tcBorders>
              <w:top w:val="nil"/>
              <w:left w:val="nil"/>
              <w:bottom w:val="nil"/>
              <w:right w:val="nil"/>
            </w:tcBorders>
          </w:tcPr>
          <w:p w14:paraId="2F9DFDA9"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0,089</w:t>
            </w:r>
          </w:p>
        </w:tc>
      </w:tr>
      <w:tr w:rsidR="00DA0B47" w:rsidRPr="003C416F" w14:paraId="754DEFF1" w14:textId="77777777" w:rsidTr="003E44AF">
        <w:trPr>
          <w:trHeight w:hRule="exact" w:val="257"/>
          <w:jc w:val="center"/>
        </w:trPr>
        <w:tc>
          <w:tcPr>
            <w:tcW w:w="2562" w:type="dxa"/>
            <w:vMerge/>
            <w:tcBorders>
              <w:left w:val="nil"/>
              <w:right w:val="nil"/>
            </w:tcBorders>
          </w:tcPr>
          <w:p w14:paraId="68189FC6"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13B66685"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Uso substâncias</w:t>
            </w:r>
          </w:p>
        </w:tc>
        <w:tc>
          <w:tcPr>
            <w:tcW w:w="1281" w:type="dxa"/>
            <w:tcBorders>
              <w:top w:val="nil"/>
              <w:left w:val="single" w:sz="4" w:space="0" w:color="auto"/>
              <w:bottom w:val="nil"/>
              <w:right w:val="nil"/>
            </w:tcBorders>
          </w:tcPr>
          <w:p w14:paraId="5787ABE5"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0,386</w:t>
            </w:r>
          </w:p>
        </w:tc>
        <w:tc>
          <w:tcPr>
            <w:tcW w:w="1146" w:type="dxa"/>
            <w:tcBorders>
              <w:top w:val="nil"/>
              <w:left w:val="nil"/>
              <w:bottom w:val="nil"/>
              <w:right w:val="nil"/>
            </w:tcBorders>
          </w:tcPr>
          <w:p w14:paraId="0ADA5725"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10A21E0F" w14:textId="77777777" w:rsidTr="003E44AF">
        <w:trPr>
          <w:trHeight w:hRule="exact" w:val="257"/>
          <w:jc w:val="center"/>
        </w:trPr>
        <w:tc>
          <w:tcPr>
            <w:tcW w:w="2562" w:type="dxa"/>
            <w:vMerge/>
            <w:tcBorders>
              <w:left w:val="nil"/>
              <w:right w:val="nil"/>
            </w:tcBorders>
          </w:tcPr>
          <w:p w14:paraId="49FAF805"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nil"/>
              <w:right w:val="single" w:sz="4" w:space="0" w:color="auto"/>
            </w:tcBorders>
          </w:tcPr>
          <w:p w14:paraId="3C09C13E"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Desinvestimento comportamental</w:t>
            </w:r>
          </w:p>
        </w:tc>
        <w:tc>
          <w:tcPr>
            <w:tcW w:w="1281" w:type="dxa"/>
            <w:tcBorders>
              <w:top w:val="nil"/>
              <w:left w:val="single" w:sz="4" w:space="0" w:color="auto"/>
              <w:bottom w:val="nil"/>
              <w:right w:val="nil"/>
            </w:tcBorders>
          </w:tcPr>
          <w:p w14:paraId="5D4730CD"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0,437</w:t>
            </w:r>
          </w:p>
        </w:tc>
        <w:tc>
          <w:tcPr>
            <w:tcW w:w="1146" w:type="dxa"/>
            <w:tcBorders>
              <w:top w:val="nil"/>
              <w:left w:val="nil"/>
              <w:bottom w:val="nil"/>
              <w:right w:val="nil"/>
            </w:tcBorders>
          </w:tcPr>
          <w:p w14:paraId="0F281B0B"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44EBF507" w14:textId="77777777" w:rsidTr="003E44AF">
        <w:trPr>
          <w:trHeight w:hRule="exact" w:val="257"/>
          <w:jc w:val="center"/>
        </w:trPr>
        <w:tc>
          <w:tcPr>
            <w:tcW w:w="2562" w:type="dxa"/>
            <w:vMerge/>
            <w:tcBorders>
              <w:left w:val="nil"/>
              <w:bottom w:val="single" w:sz="4" w:space="0" w:color="auto"/>
              <w:right w:val="nil"/>
            </w:tcBorders>
          </w:tcPr>
          <w:p w14:paraId="3667ED9B" w14:textId="77777777" w:rsidR="009524C3" w:rsidRPr="003C416F" w:rsidRDefault="009524C3" w:rsidP="003C416F">
            <w:pPr>
              <w:pStyle w:val="TableParagraph"/>
              <w:spacing w:line="360" w:lineRule="auto"/>
              <w:rPr>
                <w:rFonts w:cs="Arial"/>
                <w:b/>
                <w:sz w:val="16"/>
                <w:szCs w:val="16"/>
                <w:lang w:val="pt-PT"/>
              </w:rPr>
            </w:pPr>
          </w:p>
        </w:tc>
        <w:tc>
          <w:tcPr>
            <w:tcW w:w="3716" w:type="dxa"/>
            <w:tcBorders>
              <w:top w:val="nil"/>
              <w:left w:val="nil"/>
              <w:bottom w:val="single" w:sz="4" w:space="0" w:color="auto"/>
              <w:right w:val="single" w:sz="4" w:space="0" w:color="auto"/>
            </w:tcBorders>
          </w:tcPr>
          <w:p w14:paraId="4C132A13" w14:textId="77777777" w:rsidR="009524C3" w:rsidRPr="003C416F" w:rsidRDefault="009524C3" w:rsidP="003C416F">
            <w:pPr>
              <w:spacing w:after="0" w:line="360" w:lineRule="auto"/>
              <w:ind w:left="60" w:right="60"/>
              <w:rPr>
                <w:rFonts w:cs="Arial"/>
                <w:sz w:val="16"/>
                <w:szCs w:val="16"/>
              </w:rPr>
            </w:pPr>
            <w:proofErr w:type="gramStart"/>
            <w:r w:rsidRPr="003C416F">
              <w:rPr>
                <w:rFonts w:cs="Arial"/>
                <w:sz w:val="16"/>
                <w:szCs w:val="16"/>
              </w:rPr>
              <w:t>Auto culpabilização</w:t>
            </w:r>
            <w:proofErr w:type="gramEnd"/>
          </w:p>
        </w:tc>
        <w:tc>
          <w:tcPr>
            <w:tcW w:w="1281" w:type="dxa"/>
            <w:tcBorders>
              <w:top w:val="nil"/>
              <w:left w:val="single" w:sz="4" w:space="0" w:color="auto"/>
              <w:bottom w:val="single" w:sz="4" w:space="0" w:color="auto"/>
              <w:right w:val="nil"/>
            </w:tcBorders>
          </w:tcPr>
          <w:p w14:paraId="164201C8"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0,284</w:t>
            </w:r>
          </w:p>
        </w:tc>
        <w:tc>
          <w:tcPr>
            <w:tcW w:w="1146" w:type="dxa"/>
            <w:tcBorders>
              <w:top w:val="nil"/>
              <w:left w:val="nil"/>
              <w:bottom w:val="single" w:sz="4" w:space="0" w:color="auto"/>
              <w:right w:val="nil"/>
            </w:tcBorders>
          </w:tcPr>
          <w:p w14:paraId="7D4B1830"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602842FB" w14:textId="77777777" w:rsidTr="003E44AF">
        <w:trPr>
          <w:trHeight w:hRule="exact" w:val="257"/>
          <w:jc w:val="center"/>
        </w:trPr>
        <w:tc>
          <w:tcPr>
            <w:tcW w:w="2562" w:type="dxa"/>
            <w:tcBorders>
              <w:top w:val="single" w:sz="4" w:space="0" w:color="auto"/>
              <w:left w:val="nil"/>
              <w:bottom w:val="nil"/>
              <w:right w:val="nil"/>
            </w:tcBorders>
          </w:tcPr>
          <w:p w14:paraId="2B23F6AB" w14:textId="77777777" w:rsidR="009524C3" w:rsidRPr="003C416F" w:rsidRDefault="009524C3" w:rsidP="003C416F">
            <w:pPr>
              <w:pStyle w:val="TableParagraph"/>
              <w:spacing w:line="360" w:lineRule="auto"/>
              <w:rPr>
                <w:rFonts w:cs="Arial"/>
                <w:b/>
                <w:sz w:val="16"/>
                <w:szCs w:val="16"/>
                <w:lang w:val="pt-PT"/>
              </w:rPr>
            </w:pPr>
            <w:r w:rsidRPr="003C416F">
              <w:rPr>
                <w:rFonts w:cs="Arial"/>
                <w:b/>
                <w:sz w:val="16"/>
                <w:szCs w:val="16"/>
                <w:lang w:val="pt-PT"/>
              </w:rPr>
              <w:t xml:space="preserve">Variáveis sociodemográficas </w:t>
            </w:r>
          </w:p>
        </w:tc>
        <w:tc>
          <w:tcPr>
            <w:tcW w:w="3716" w:type="dxa"/>
            <w:tcBorders>
              <w:top w:val="single" w:sz="4" w:space="0" w:color="auto"/>
              <w:left w:val="nil"/>
              <w:bottom w:val="nil"/>
              <w:right w:val="single" w:sz="4" w:space="0" w:color="auto"/>
            </w:tcBorders>
          </w:tcPr>
          <w:p w14:paraId="1DBAD1E5"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Género</w:t>
            </w:r>
          </w:p>
        </w:tc>
        <w:tc>
          <w:tcPr>
            <w:tcW w:w="1281" w:type="dxa"/>
            <w:tcBorders>
              <w:top w:val="single" w:sz="4" w:space="0" w:color="auto"/>
              <w:left w:val="single" w:sz="4" w:space="0" w:color="auto"/>
              <w:bottom w:val="nil"/>
              <w:right w:val="nil"/>
            </w:tcBorders>
          </w:tcPr>
          <w:p w14:paraId="2312F484"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0,062</w:t>
            </w:r>
          </w:p>
        </w:tc>
        <w:tc>
          <w:tcPr>
            <w:tcW w:w="1146" w:type="dxa"/>
            <w:tcBorders>
              <w:top w:val="single" w:sz="4" w:space="0" w:color="auto"/>
              <w:left w:val="nil"/>
              <w:bottom w:val="nil"/>
              <w:right w:val="nil"/>
            </w:tcBorders>
          </w:tcPr>
          <w:p w14:paraId="293B39E1"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0,209</w:t>
            </w:r>
          </w:p>
        </w:tc>
      </w:tr>
      <w:tr w:rsidR="009524C3" w:rsidRPr="003C416F" w14:paraId="6FE57082" w14:textId="77777777" w:rsidTr="003E44AF">
        <w:trPr>
          <w:trHeight w:hRule="exact" w:val="257"/>
          <w:jc w:val="center"/>
        </w:trPr>
        <w:tc>
          <w:tcPr>
            <w:tcW w:w="2562" w:type="dxa"/>
            <w:tcBorders>
              <w:top w:val="nil"/>
              <w:left w:val="nil"/>
              <w:bottom w:val="single" w:sz="12" w:space="0" w:color="auto"/>
              <w:right w:val="nil"/>
            </w:tcBorders>
          </w:tcPr>
          <w:p w14:paraId="039E73A6" w14:textId="77777777" w:rsidR="009524C3" w:rsidRPr="003C416F" w:rsidRDefault="009524C3" w:rsidP="003C416F">
            <w:pPr>
              <w:pStyle w:val="TableParagraph"/>
              <w:spacing w:line="360" w:lineRule="auto"/>
              <w:rPr>
                <w:rFonts w:cs="Arial"/>
                <w:sz w:val="16"/>
                <w:szCs w:val="16"/>
                <w:lang w:val="pt-PT"/>
              </w:rPr>
            </w:pPr>
          </w:p>
        </w:tc>
        <w:tc>
          <w:tcPr>
            <w:tcW w:w="3716" w:type="dxa"/>
            <w:tcBorders>
              <w:top w:val="nil"/>
              <w:left w:val="nil"/>
              <w:bottom w:val="single" w:sz="12" w:space="0" w:color="auto"/>
              <w:right w:val="single" w:sz="4" w:space="0" w:color="auto"/>
            </w:tcBorders>
          </w:tcPr>
          <w:p w14:paraId="70C76053" w14:textId="77777777" w:rsidR="009524C3" w:rsidRPr="003C416F" w:rsidRDefault="009524C3" w:rsidP="003C416F">
            <w:pPr>
              <w:spacing w:after="0" w:line="360" w:lineRule="auto"/>
              <w:ind w:left="60" w:right="60"/>
              <w:rPr>
                <w:rFonts w:cs="Arial"/>
                <w:sz w:val="16"/>
                <w:szCs w:val="16"/>
              </w:rPr>
            </w:pPr>
            <w:r w:rsidRPr="003C416F">
              <w:rPr>
                <w:rFonts w:cs="Arial"/>
                <w:sz w:val="16"/>
                <w:szCs w:val="16"/>
              </w:rPr>
              <w:t>Idade</w:t>
            </w:r>
          </w:p>
        </w:tc>
        <w:tc>
          <w:tcPr>
            <w:tcW w:w="1281" w:type="dxa"/>
            <w:tcBorders>
              <w:top w:val="nil"/>
              <w:left w:val="single" w:sz="4" w:space="0" w:color="auto"/>
              <w:bottom w:val="single" w:sz="12" w:space="0" w:color="auto"/>
              <w:right w:val="nil"/>
            </w:tcBorders>
          </w:tcPr>
          <w:p w14:paraId="2BC732C2"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-0,069</w:t>
            </w:r>
          </w:p>
        </w:tc>
        <w:tc>
          <w:tcPr>
            <w:tcW w:w="1146" w:type="dxa"/>
            <w:tcBorders>
              <w:top w:val="nil"/>
              <w:left w:val="nil"/>
              <w:bottom w:val="single" w:sz="12" w:space="0" w:color="auto"/>
              <w:right w:val="nil"/>
            </w:tcBorders>
          </w:tcPr>
          <w:p w14:paraId="13F317D1" w14:textId="77777777" w:rsidR="009524C3" w:rsidRPr="003C416F" w:rsidRDefault="009524C3" w:rsidP="003C416F">
            <w:pPr>
              <w:spacing w:after="0" w:line="360" w:lineRule="auto"/>
              <w:ind w:left="60" w:right="60"/>
              <w:jc w:val="center"/>
              <w:rPr>
                <w:rFonts w:cs="Arial"/>
                <w:sz w:val="16"/>
                <w:szCs w:val="16"/>
              </w:rPr>
            </w:pPr>
            <w:r w:rsidRPr="003C416F">
              <w:rPr>
                <w:rFonts w:cs="Arial"/>
                <w:sz w:val="16"/>
                <w:szCs w:val="16"/>
              </w:rPr>
              <w:t>0,181</w:t>
            </w:r>
          </w:p>
        </w:tc>
      </w:tr>
    </w:tbl>
    <w:p w14:paraId="501A2549" w14:textId="77777777" w:rsidR="003F5044" w:rsidRPr="003C416F" w:rsidRDefault="003F5044" w:rsidP="003C416F">
      <w:pPr>
        <w:spacing w:after="0" w:line="360" w:lineRule="auto"/>
        <w:jc w:val="center"/>
        <w:rPr>
          <w:rFonts w:cs="Arial"/>
          <w:bCs/>
          <w:sz w:val="20"/>
          <w:szCs w:val="20"/>
        </w:rPr>
      </w:pPr>
    </w:p>
    <w:p w14:paraId="16153751" w14:textId="77777777" w:rsidR="009524C3" w:rsidRPr="003C416F" w:rsidRDefault="009524C3" w:rsidP="003C416F">
      <w:pPr>
        <w:spacing w:after="0" w:line="360" w:lineRule="auto"/>
        <w:rPr>
          <w:rFonts w:cs="Arial"/>
          <w:bCs/>
          <w:sz w:val="20"/>
          <w:szCs w:val="20"/>
        </w:rPr>
      </w:pPr>
    </w:p>
    <w:p w14:paraId="46F7D114" w14:textId="77777777" w:rsidR="003F5044" w:rsidRPr="003C416F" w:rsidRDefault="008B0E36" w:rsidP="003C416F">
      <w:pPr>
        <w:spacing w:after="0" w:line="360" w:lineRule="auto"/>
        <w:ind w:left="60" w:right="60"/>
        <w:jc w:val="both"/>
        <w:rPr>
          <w:rFonts w:cs="Arial"/>
        </w:rPr>
      </w:pPr>
      <w:r w:rsidRPr="003C416F">
        <w:rPr>
          <w:rFonts w:cs="Arial"/>
        </w:rPr>
        <w:t xml:space="preserve">Os preditores </w:t>
      </w:r>
      <w:r w:rsidR="003F5044" w:rsidRPr="003C416F">
        <w:rPr>
          <w:rFonts w:cs="Arial"/>
        </w:rPr>
        <w:t xml:space="preserve">do afeto </w:t>
      </w:r>
      <w:r w:rsidR="00CB3592" w:rsidRPr="003C416F">
        <w:rPr>
          <w:rFonts w:cs="Arial"/>
        </w:rPr>
        <w:t>negativo</w:t>
      </w:r>
      <w:r w:rsidR="003F5044" w:rsidRPr="003C416F">
        <w:rPr>
          <w:rFonts w:cs="Arial"/>
        </w:rPr>
        <w:t xml:space="preserve"> fo</w:t>
      </w:r>
      <w:r w:rsidR="00CB3592" w:rsidRPr="003C416F">
        <w:rPr>
          <w:rFonts w:cs="Arial"/>
        </w:rPr>
        <w:t>ram</w:t>
      </w:r>
      <w:r w:rsidR="003F5044" w:rsidRPr="003C416F">
        <w:rPr>
          <w:rFonts w:cs="Arial"/>
        </w:rPr>
        <w:t xml:space="preserve"> </w:t>
      </w:r>
      <w:r w:rsidR="00CB3592" w:rsidRPr="003C416F">
        <w:rPr>
          <w:rFonts w:cs="Arial"/>
        </w:rPr>
        <w:t>o desinvestimento comportamental, a negação e o uso de substâncias</w:t>
      </w:r>
      <w:r w:rsidR="003F5044" w:rsidRPr="003C416F">
        <w:rPr>
          <w:rFonts w:cs="Arial"/>
        </w:rPr>
        <w:t xml:space="preserve">, explicando </w:t>
      </w:r>
      <w:r w:rsidR="00CB3592" w:rsidRPr="003C416F">
        <w:rPr>
          <w:rFonts w:cs="Arial"/>
        </w:rPr>
        <w:t>28,4</w:t>
      </w:r>
      <w:r w:rsidR="003F5044" w:rsidRPr="003C416F">
        <w:rPr>
          <w:rFonts w:cs="Arial"/>
        </w:rPr>
        <w:t>% da</w:t>
      </w:r>
      <w:r w:rsidR="00D24074" w:rsidRPr="003C416F">
        <w:rPr>
          <w:rFonts w:cs="Arial"/>
        </w:rPr>
        <w:t xml:space="preserve"> sua variabilidade</w:t>
      </w:r>
      <w:r w:rsidR="003F5044" w:rsidRPr="003C416F">
        <w:rPr>
          <w:rFonts w:cs="Arial"/>
        </w:rPr>
        <w:t xml:space="preserve">, sendo a variância explicada ajustada de </w:t>
      </w:r>
      <w:r w:rsidR="00CB3592" w:rsidRPr="003C416F">
        <w:rPr>
          <w:rFonts w:cs="Arial"/>
        </w:rPr>
        <w:t>27,2</w:t>
      </w:r>
      <w:r w:rsidR="003F5044" w:rsidRPr="003C416F">
        <w:rPr>
          <w:rFonts w:cs="Arial"/>
        </w:rPr>
        <w:t xml:space="preserve">%. O erro padrão de regressão é </w:t>
      </w:r>
      <w:r w:rsidR="00CB3592" w:rsidRPr="003C416F">
        <w:rPr>
          <w:rFonts w:cs="Arial"/>
        </w:rPr>
        <w:t>5,37827</w:t>
      </w:r>
      <w:r w:rsidR="003F5044" w:rsidRPr="003C416F">
        <w:rPr>
          <w:rFonts w:cs="Arial"/>
        </w:rPr>
        <w:t xml:space="preserve"> e o teste F (</w:t>
      </w:r>
      <w:r w:rsidR="00795B3A" w:rsidRPr="003C416F">
        <w:rPr>
          <w:rFonts w:cs="Arial"/>
        </w:rPr>
        <w:t>F</w:t>
      </w:r>
      <w:r w:rsidR="003F5044" w:rsidRPr="003C416F">
        <w:rPr>
          <w:rFonts w:cs="Arial"/>
        </w:rPr>
        <w:t>=</w:t>
      </w:r>
      <w:r w:rsidR="00CB3592" w:rsidRPr="003C416F">
        <w:rPr>
          <w:rFonts w:cs="Arial"/>
        </w:rPr>
        <w:t>6,933</w:t>
      </w:r>
      <w:r w:rsidR="003F5044" w:rsidRPr="003C416F">
        <w:rPr>
          <w:rFonts w:cs="Arial"/>
        </w:rPr>
        <w:t>; p=0,00</w:t>
      </w:r>
      <w:r w:rsidR="00CB3592" w:rsidRPr="003C416F">
        <w:rPr>
          <w:rFonts w:cs="Arial"/>
        </w:rPr>
        <w:t>9</w:t>
      </w:r>
      <w:r w:rsidR="003F5044" w:rsidRPr="003C416F">
        <w:rPr>
          <w:rFonts w:cs="Arial"/>
        </w:rPr>
        <w:t>) e o valor de t (t=</w:t>
      </w:r>
      <w:r w:rsidR="00CB3592" w:rsidRPr="003C416F">
        <w:rPr>
          <w:rFonts w:cs="Arial"/>
        </w:rPr>
        <w:t>2,973; p=0,003</w:t>
      </w:r>
      <w:r w:rsidR="003F5044" w:rsidRPr="003C416F">
        <w:rPr>
          <w:rFonts w:cs="Arial"/>
        </w:rPr>
        <w:t>), que apresentam significância estatística, o que leva a inferir que a</w:t>
      </w:r>
      <w:r w:rsidR="00CB3592" w:rsidRPr="003C416F">
        <w:rPr>
          <w:rFonts w:cs="Arial"/>
        </w:rPr>
        <w:t>s</w:t>
      </w:r>
      <w:r w:rsidR="003F5044" w:rsidRPr="003C416F">
        <w:rPr>
          <w:rFonts w:cs="Arial"/>
        </w:rPr>
        <w:t xml:space="preserve"> variáve</w:t>
      </w:r>
      <w:r w:rsidR="00CB3592" w:rsidRPr="003C416F">
        <w:rPr>
          <w:rFonts w:cs="Arial"/>
        </w:rPr>
        <w:t>is em estudo tê</w:t>
      </w:r>
      <w:r w:rsidR="003F5044" w:rsidRPr="003C416F">
        <w:rPr>
          <w:rFonts w:cs="Arial"/>
        </w:rPr>
        <w:t xml:space="preserve">m poder explicativo sobre o afeto </w:t>
      </w:r>
      <w:r w:rsidR="00CB3592" w:rsidRPr="003C416F">
        <w:rPr>
          <w:rFonts w:cs="Arial"/>
        </w:rPr>
        <w:t>negativo</w:t>
      </w:r>
      <w:r w:rsidR="003F5044" w:rsidRPr="003C416F">
        <w:rPr>
          <w:rFonts w:cs="Arial"/>
        </w:rPr>
        <w:t xml:space="preserve"> </w:t>
      </w:r>
      <w:r w:rsidR="00E87BF7" w:rsidRPr="003C416F">
        <w:rPr>
          <w:rFonts w:cs="Arial"/>
        </w:rPr>
        <w:t>(cf. Quadro 4</w:t>
      </w:r>
      <w:r w:rsidR="003F5044" w:rsidRPr="003C416F">
        <w:rPr>
          <w:rFonts w:cs="Arial"/>
        </w:rPr>
        <w:t>).</w:t>
      </w:r>
    </w:p>
    <w:p w14:paraId="2C1CBE04" w14:textId="77777777" w:rsidR="00CB3592" w:rsidRPr="003C416F" w:rsidRDefault="00CB3592" w:rsidP="003C416F">
      <w:pPr>
        <w:spacing w:after="0" w:line="360" w:lineRule="auto"/>
        <w:ind w:left="102" w:right="52"/>
        <w:jc w:val="both"/>
        <w:rPr>
          <w:rFonts w:cs="Arial"/>
        </w:rPr>
      </w:pPr>
      <w:r w:rsidRPr="003C416F">
        <w:rPr>
          <w:rFonts w:cs="Arial"/>
        </w:rPr>
        <w:t xml:space="preserve">Pelos coeficientes padronizados beta, observa-se que </w:t>
      </w:r>
      <w:r w:rsidR="0070215C" w:rsidRPr="003C416F">
        <w:rPr>
          <w:rFonts w:cs="Arial"/>
        </w:rPr>
        <w:t xml:space="preserve">o desinvestimento comportamental, a negação e o uso de substâncias </w:t>
      </w:r>
      <w:r w:rsidRPr="003C416F">
        <w:rPr>
          <w:rFonts w:cs="Arial"/>
        </w:rPr>
        <w:t xml:space="preserve">estabelecem uma relação direta com </w:t>
      </w:r>
      <w:r w:rsidR="0070215C" w:rsidRPr="003C416F">
        <w:rPr>
          <w:rFonts w:cs="Arial"/>
        </w:rPr>
        <w:t>o afeto negativo</w:t>
      </w:r>
      <w:r w:rsidRPr="003C416F">
        <w:rPr>
          <w:rFonts w:cs="Arial"/>
        </w:rPr>
        <w:t>, sugerindo que quanto mais elevad</w:t>
      </w:r>
      <w:r w:rsidR="0070215C" w:rsidRPr="003C416F">
        <w:rPr>
          <w:rFonts w:cs="Arial"/>
        </w:rPr>
        <w:t>o</w:t>
      </w:r>
      <w:r w:rsidRPr="003C416F">
        <w:rPr>
          <w:rFonts w:cs="Arial"/>
        </w:rPr>
        <w:t xml:space="preserve"> for </w:t>
      </w:r>
      <w:r w:rsidR="0070215C" w:rsidRPr="003C416F">
        <w:rPr>
          <w:rFonts w:cs="Arial"/>
        </w:rPr>
        <w:t>o desinvestimento comportamental, a negação e o uso de substâncias</w:t>
      </w:r>
      <w:r w:rsidRPr="003C416F">
        <w:rPr>
          <w:rFonts w:cs="Arial"/>
        </w:rPr>
        <w:t xml:space="preserve"> menor é </w:t>
      </w:r>
      <w:r w:rsidR="0070215C" w:rsidRPr="003C416F">
        <w:rPr>
          <w:rFonts w:cs="Arial"/>
        </w:rPr>
        <w:t>o afeto negativo</w:t>
      </w:r>
      <w:r w:rsidRPr="003C416F">
        <w:rPr>
          <w:rFonts w:cs="Arial"/>
        </w:rPr>
        <w:t xml:space="preserve">.   </w:t>
      </w:r>
    </w:p>
    <w:p w14:paraId="65B25972" w14:textId="77777777" w:rsidR="003F5044" w:rsidRPr="003C416F" w:rsidRDefault="003F5044" w:rsidP="003C416F">
      <w:pPr>
        <w:spacing w:after="0" w:line="360" w:lineRule="auto"/>
        <w:ind w:left="102" w:right="52"/>
        <w:jc w:val="both"/>
        <w:rPr>
          <w:rFonts w:cs="Arial"/>
        </w:rPr>
      </w:pPr>
      <w:r w:rsidRPr="003C416F">
        <w:rPr>
          <w:rFonts w:cs="Arial"/>
        </w:rPr>
        <w:t xml:space="preserve">Pela constante e pelos coeficientes B, pode determinar-se o modelo final ajustado para o afeto </w:t>
      </w:r>
      <w:r w:rsidR="0070215C" w:rsidRPr="003C416F">
        <w:rPr>
          <w:rFonts w:cs="Arial"/>
        </w:rPr>
        <w:t>negativo</w:t>
      </w:r>
      <w:r w:rsidRPr="003C416F">
        <w:rPr>
          <w:rFonts w:cs="Arial"/>
        </w:rPr>
        <w:t xml:space="preserve"> que, neste caso, é dado pela seguinte fórmula:</w:t>
      </w:r>
    </w:p>
    <w:p w14:paraId="061E5AE3" w14:textId="77777777" w:rsidR="003F5044" w:rsidRPr="003C416F" w:rsidRDefault="003F5044" w:rsidP="003C416F">
      <w:pPr>
        <w:shd w:val="clear" w:color="auto" w:fill="E7E6E6" w:themeFill="background2"/>
        <w:spacing w:after="0" w:line="360" w:lineRule="auto"/>
        <w:rPr>
          <w:rFonts w:cs="Arial"/>
          <w:b/>
          <w:szCs w:val="20"/>
        </w:rPr>
      </w:pPr>
      <w:r w:rsidRPr="003C416F">
        <w:rPr>
          <w:rFonts w:eastAsia="Calibri" w:cs="Arial"/>
          <w:b/>
          <w:szCs w:val="20"/>
        </w:rPr>
        <w:t>Afeto negativo</w:t>
      </w:r>
      <w:r w:rsidRPr="003C416F">
        <w:rPr>
          <w:rFonts w:eastAsia="Calibri" w:cs="Arial"/>
          <w:szCs w:val="20"/>
        </w:rPr>
        <w:t xml:space="preserve"> = </w:t>
      </w:r>
      <w:r w:rsidR="0070215C" w:rsidRPr="003C416F">
        <w:rPr>
          <w:rFonts w:eastAsia="Calibri" w:cs="Arial"/>
          <w:szCs w:val="20"/>
        </w:rPr>
        <w:t>4,308</w:t>
      </w:r>
      <w:r w:rsidRPr="003C416F">
        <w:rPr>
          <w:rFonts w:eastAsia="Calibri" w:cs="Arial"/>
          <w:szCs w:val="20"/>
        </w:rPr>
        <w:t xml:space="preserve"> + </w:t>
      </w:r>
      <w:r w:rsidR="0070215C" w:rsidRPr="003C416F">
        <w:rPr>
          <w:rFonts w:eastAsia="Calibri" w:cs="Arial"/>
          <w:szCs w:val="20"/>
        </w:rPr>
        <w:t>1,308 desinvestimento comportamental + 1,279 negação + 1,199 uso de substâncias</w:t>
      </w:r>
      <w:r w:rsidRPr="003C416F">
        <w:rPr>
          <w:rFonts w:eastAsia="Calibri" w:cs="Arial"/>
          <w:szCs w:val="20"/>
        </w:rPr>
        <w:t xml:space="preserve"> </w:t>
      </w:r>
    </w:p>
    <w:p w14:paraId="55915C3A" w14:textId="77777777" w:rsidR="008433B2" w:rsidRPr="003C416F" w:rsidRDefault="008433B2" w:rsidP="003C416F">
      <w:pPr>
        <w:spacing w:after="0" w:line="360" w:lineRule="auto"/>
        <w:rPr>
          <w:rFonts w:eastAsia="Calibri" w:cs="Arial"/>
          <w:sz w:val="20"/>
          <w:szCs w:val="20"/>
        </w:rPr>
      </w:pPr>
      <w:r w:rsidRPr="003C416F">
        <w:rPr>
          <w:rFonts w:cs="Arial"/>
          <w:sz w:val="20"/>
          <w:szCs w:val="20"/>
        </w:rPr>
        <w:br w:type="page"/>
      </w:r>
    </w:p>
    <w:p w14:paraId="448C0BE4" w14:textId="77777777" w:rsidR="0070215C" w:rsidRPr="003C416F" w:rsidRDefault="0070215C" w:rsidP="003C416F">
      <w:pPr>
        <w:pStyle w:val="Corpodetexto"/>
        <w:tabs>
          <w:tab w:val="left" w:pos="8647"/>
        </w:tabs>
        <w:spacing w:after="0" w:line="360" w:lineRule="auto"/>
        <w:ind w:right="3"/>
        <w:rPr>
          <w:rFonts w:asciiTheme="minorHAnsi" w:hAnsiTheme="minorHAnsi" w:cs="Arial"/>
          <w:sz w:val="20"/>
          <w:szCs w:val="20"/>
        </w:rPr>
      </w:pPr>
    </w:p>
    <w:p w14:paraId="4BB0F61B" w14:textId="77777777" w:rsidR="003F5044" w:rsidRPr="003C416F" w:rsidRDefault="003F5044" w:rsidP="003C416F">
      <w:pPr>
        <w:pStyle w:val="Corpodetexto"/>
        <w:tabs>
          <w:tab w:val="left" w:pos="8647"/>
        </w:tabs>
        <w:spacing w:after="0" w:line="360" w:lineRule="auto"/>
        <w:ind w:right="3"/>
        <w:jc w:val="center"/>
        <w:rPr>
          <w:rFonts w:asciiTheme="minorHAnsi" w:hAnsiTheme="minorHAnsi" w:cs="Arial"/>
          <w:sz w:val="20"/>
          <w:szCs w:val="20"/>
        </w:rPr>
      </w:pPr>
      <w:r w:rsidRPr="003C416F">
        <w:rPr>
          <w:rFonts w:asciiTheme="minorHAnsi" w:hAnsiTheme="minorHAnsi" w:cs="Arial"/>
          <w:sz w:val="20"/>
          <w:szCs w:val="20"/>
        </w:rPr>
        <w:t xml:space="preserve">Quadro </w:t>
      </w:r>
      <w:r w:rsidR="00E87BF7" w:rsidRPr="003C416F">
        <w:rPr>
          <w:rFonts w:asciiTheme="minorHAnsi" w:hAnsiTheme="minorHAnsi" w:cs="Arial"/>
          <w:sz w:val="20"/>
          <w:szCs w:val="20"/>
        </w:rPr>
        <w:t>4</w:t>
      </w:r>
      <w:r w:rsidRPr="003C416F">
        <w:rPr>
          <w:rFonts w:asciiTheme="minorHAnsi" w:hAnsiTheme="minorHAnsi" w:cs="Arial"/>
          <w:sz w:val="20"/>
          <w:szCs w:val="20"/>
        </w:rPr>
        <w:t xml:space="preserve"> - Regressão múltipla entre </w:t>
      </w:r>
      <w:r w:rsidR="00BD4F1C" w:rsidRPr="003C416F">
        <w:rPr>
          <w:rFonts w:asciiTheme="minorHAnsi" w:hAnsiTheme="minorHAnsi" w:cs="Arial"/>
          <w:bCs/>
          <w:sz w:val="20"/>
          <w:szCs w:val="20"/>
        </w:rPr>
        <w:t xml:space="preserve">o </w:t>
      </w:r>
      <w:proofErr w:type="spellStart"/>
      <w:r w:rsidR="00E87BF7" w:rsidRPr="003C416F">
        <w:rPr>
          <w:rFonts w:asciiTheme="minorHAnsi" w:hAnsiTheme="minorHAnsi" w:cs="Arial"/>
        </w:rPr>
        <w:t>Coping</w:t>
      </w:r>
      <w:proofErr w:type="spellEnd"/>
      <w:r w:rsidR="00E87BF7" w:rsidRPr="003C416F">
        <w:rPr>
          <w:rFonts w:asciiTheme="minorHAnsi" w:hAnsiTheme="minorHAnsi" w:cs="Arial"/>
        </w:rPr>
        <w:t xml:space="preserve"> -</w:t>
      </w:r>
      <w:r w:rsidR="00E87BF7" w:rsidRPr="003C416F">
        <w:rPr>
          <w:rFonts w:asciiTheme="minorHAnsi" w:hAnsiTheme="minorHAnsi" w:cs="Arial"/>
          <w:b/>
        </w:rPr>
        <w:t xml:space="preserve"> </w:t>
      </w:r>
      <w:r w:rsidR="00BD4F1C" w:rsidRPr="003C416F">
        <w:rPr>
          <w:rFonts w:asciiTheme="minorHAnsi" w:hAnsiTheme="minorHAnsi" w:cs="Arial"/>
          <w:bCs/>
          <w:sz w:val="20"/>
          <w:szCs w:val="20"/>
        </w:rPr>
        <w:t xml:space="preserve">BRIEF-COPE, género, idade </w:t>
      </w:r>
      <w:r w:rsidRPr="003C416F">
        <w:rPr>
          <w:rFonts w:asciiTheme="minorHAnsi" w:hAnsiTheme="minorHAnsi" w:cs="Arial"/>
          <w:sz w:val="20"/>
          <w:szCs w:val="20"/>
        </w:rPr>
        <w:t>e o afeto negativo</w:t>
      </w:r>
    </w:p>
    <w:tbl>
      <w:tblPr>
        <w:tblW w:w="0" w:type="auto"/>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140"/>
        <w:gridCol w:w="1778"/>
        <w:gridCol w:w="1193"/>
        <w:gridCol w:w="1417"/>
        <w:gridCol w:w="1037"/>
        <w:gridCol w:w="992"/>
        <w:gridCol w:w="957"/>
      </w:tblGrid>
      <w:tr w:rsidR="00DA0B47" w:rsidRPr="003C416F" w14:paraId="0F51CEEE" w14:textId="77777777" w:rsidTr="00294420">
        <w:trPr>
          <w:jc w:val="center"/>
        </w:trPr>
        <w:tc>
          <w:tcPr>
            <w:tcW w:w="8514" w:type="dxa"/>
            <w:gridSpan w:val="7"/>
            <w:shd w:val="clear" w:color="auto" w:fill="BFBFBF"/>
          </w:tcPr>
          <w:p w14:paraId="5EDE4033" w14:textId="77777777" w:rsidR="003F5044" w:rsidRPr="003C416F" w:rsidRDefault="003F5044" w:rsidP="003C416F">
            <w:pPr>
              <w:spacing w:after="0" w:line="360" w:lineRule="auto"/>
              <w:rPr>
                <w:rFonts w:cs="Arial"/>
                <w:b/>
                <w:sz w:val="16"/>
                <w:szCs w:val="16"/>
              </w:rPr>
            </w:pPr>
            <w:r w:rsidRPr="003C416F">
              <w:rPr>
                <w:rFonts w:cs="Arial"/>
                <w:b/>
                <w:sz w:val="16"/>
                <w:szCs w:val="16"/>
              </w:rPr>
              <w:t xml:space="preserve">Variável dependente: </w:t>
            </w:r>
            <w:r w:rsidRPr="003C416F">
              <w:rPr>
                <w:rFonts w:cs="Arial"/>
                <w:b/>
                <w:i/>
                <w:sz w:val="16"/>
                <w:szCs w:val="16"/>
              </w:rPr>
              <w:t>Afeto negativo</w:t>
            </w:r>
          </w:p>
        </w:tc>
      </w:tr>
      <w:tr w:rsidR="00DA0B47" w:rsidRPr="003C416F" w14:paraId="4779D484" w14:textId="77777777" w:rsidTr="00294420">
        <w:trPr>
          <w:jc w:val="center"/>
        </w:trPr>
        <w:tc>
          <w:tcPr>
            <w:tcW w:w="8514" w:type="dxa"/>
            <w:gridSpan w:val="7"/>
          </w:tcPr>
          <w:p w14:paraId="507C313D" w14:textId="77777777" w:rsidR="003F5044" w:rsidRPr="003C416F" w:rsidRDefault="003F5044" w:rsidP="003C416F">
            <w:pPr>
              <w:spacing w:after="0" w:line="360" w:lineRule="auto"/>
              <w:rPr>
                <w:rFonts w:cs="Arial"/>
                <w:sz w:val="16"/>
                <w:szCs w:val="16"/>
              </w:rPr>
            </w:pPr>
            <w:r w:rsidRPr="003C416F">
              <w:rPr>
                <w:rFonts w:cs="Arial"/>
                <w:sz w:val="16"/>
                <w:szCs w:val="16"/>
              </w:rPr>
              <w:t>R=0,</w:t>
            </w:r>
            <w:r w:rsidR="00D1706F" w:rsidRPr="003C416F">
              <w:rPr>
                <w:rFonts w:cs="Arial"/>
                <w:sz w:val="16"/>
                <w:szCs w:val="16"/>
              </w:rPr>
              <w:t>53</w:t>
            </w:r>
            <w:r w:rsidRPr="003C416F">
              <w:rPr>
                <w:rFonts w:cs="Arial"/>
                <w:sz w:val="16"/>
                <w:szCs w:val="16"/>
              </w:rPr>
              <w:t>3</w:t>
            </w:r>
          </w:p>
        </w:tc>
      </w:tr>
      <w:tr w:rsidR="00DA0B47" w:rsidRPr="003C416F" w14:paraId="094277FE" w14:textId="77777777" w:rsidTr="00294420">
        <w:trPr>
          <w:jc w:val="center"/>
        </w:trPr>
        <w:tc>
          <w:tcPr>
            <w:tcW w:w="8514" w:type="dxa"/>
            <w:gridSpan w:val="7"/>
          </w:tcPr>
          <w:p w14:paraId="27DAA040" w14:textId="77777777" w:rsidR="003F5044" w:rsidRPr="003C416F" w:rsidRDefault="003F5044" w:rsidP="003C416F">
            <w:pPr>
              <w:spacing w:after="0" w:line="360" w:lineRule="auto"/>
              <w:rPr>
                <w:rFonts w:cs="Arial"/>
                <w:sz w:val="16"/>
                <w:szCs w:val="16"/>
              </w:rPr>
            </w:pPr>
            <w:r w:rsidRPr="003C416F">
              <w:rPr>
                <w:rFonts w:cs="Arial"/>
                <w:sz w:val="16"/>
                <w:szCs w:val="16"/>
              </w:rPr>
              <w:t>R</w:t>
            </w:r>
            <w:r w:rsidRPr="003C416F">
              <w:rPr>
                <w:rFonts w:cs="Arial"/>
                <w:sz w:val="16"/>
                <w:szCs w:val="16"/>
                <w:vertAlign w:val="superscript"/>
              </w:rPr>
              <w:t>2</w:t>
            </w:r>
            <w:r w:rsidRPr="003C416F">
              <w:rPr>
                <w:rFonts w:cs="Arial"/>
                <w:sz w:val="16"/>
                <w:szCs w:val="16"/>
              </w:rPr>
              <w:t>=0,</w:t>
            </w:r>
            <w:r w:rsidR="00D1706F" w:rsidRPr="003C416F">
              <w:rPr>
                <w:rFonts w:cs="Arial"/>
                <w:sz w:val="16"/>
                <w:szCs w:val="16"/>
              </w:rPr>
              <w:t>284</w:t>
            </w:r>
          </w:p>
        </w:tc>
      </w:tr>
      <w:tr w:rsidR="00DA0B47" w:rsidRPr="003C416F" w14:paraId="253AE190" w14:textId="77777777" w:rsidTr="00294420">
        <w:trPr>
          <w:jc w:val="center"/>
        </w:trPr>
        <w:tc>
          <w:tcPr>
            <w:tcW w:w="8514" w:type="dxa"/>
            <w:gridSpan w:val="7"/>
          </w:tcPr>
          <w:p w14:paraId="5601FC5A" w14:textId="77777777" w:rsidR="003F5044" w:rsidRPr="003C416F" w:rsidRDefault="003F5044" w:rsidP="003C416F">
            <w:pPr>
              <w:spacing w:after="0" w:line="360" w:lineRule="auto"/>
              <w:rPr>
                <w:rFonts w:cs="Arial"/>
                <w:sz w:val="16"/>
                <w:szCs w:val="16"/>
              </w:rPr>
            </w:pPr>
            <w:r w:rsidRPr="003C416F">
              <w:rPr>
                <w:rFonts w:cs="Arial"/>
                <w:sz w:val="16"/>
                <w:szCs w:val="16"/>
              </w:rPr>
              <w:t>R</w:t>
            </w:r>
            <w:r w:rsidRPr="003C416F">
              <w:rPr>
                <w:rFonts w:cs="Arial"/>
                <w:sz w:val="16"/>
                <w:szCs w:val="16"/>
                <w:vertAlign w:val="superscript"/>
              </w:rPr>
              <w:t>2</w:t>
            </w:r>
            <w:r w:rsidRPr="003C416F">
              <w:rPr>
                <w:rFonts w:cs="Arial"/>
                <w:sz w:val="16"/>
                <w:szCs w:val="16"/>
              </w:rPr>
              <w:t xml:space="preserve"> Ajustado</w:t>
            </w:r>
            <w:r w:rsidR="008B0E36" w:rsidRPr="003C416F">
              <w:rPr>
                <w:rFonts w:cs="Arial"/>
                <w:sz w:val="16"/>
                <w:szCs w:val="16"/>
              </w:rPr>
              <w:t xml:space="preserve"> </w:t>
            </w:r>
            <w:r w:rsidRPr="003C416F">
              <w:rPr>
                <w:rFonts w:cs="Arial"/>
                <w:sz w:val="16"/>
                <w:szCs w:val="16"/>
              </w:rPr>
              <w:t>=0,</w:t>
            </w:r>
            <w:r w:rsidR="00D1706F" w:rsidRPr="003C416F">
              <w:rPr>
                <w:rFonts w:cs="Arial"/>
                <w:sz w:val="16"/>
                <w:szCs w:val="16"/>
              </w:rPr>
              <w:t>272</w:t>
            </w:r>
          </w:p>
        </w:tc>
      </w:tr>
      <w:tr w:rsidR="00DA0B47" w:rsidRPr="003C416F" w14:paraId="21F32EDD" w14:textId="77777777" w:rsidTr="00294420">
        <w:trPr>
          <w:jc w:val="center"/>
        </w:trPr>
        <w:tc>
          <w:tcPr>
            <w:tcW w:w="8514" w:type="dxa"/>
            <w:gridSpan w:val="7"/>
          </w:tcPr>
          <w:p w14:paraId="5EEC151F" w14:textId="77777777" w:rsidR="003F5044" w:rsidRPr="003C416F" w:rsidRDefault="003F5044" w:rsidP="003C416F">
            <w:pPr>
              <w:spacing w:after="0" w:line="360" w:lineRule="auto"/>
              <w:rPr>
                <w:rFonts w:cs="Arial"/>
                <w:sz w:val="16"/>
                <w:szCs w:val="16"/>
              </w:rPr>
            </w:pPr>
            <w:r w:rsidRPr="003C416F">
              <w:rPr>
                <w:rFonts w:cs="Arial"/>
                <w:sz w:val="16"/>
                <w:szCs w:val="16"/>
              </w:rPr>
              <w:t>Erro padrão de estimativa=</w:t>
            </w:r>
            <w:r w:rsidR="00D1706F" w:rsidRPr="003C416F">
              <w:rPr>
                <w:rFonts w:cs="Arial"/>
                <w:sz w:val="16"/>
                <w:szCs w:val="16"/>
              </w:rPr>
              <w:t>5,37827</w:t>
            </w:r>
          </w:p>
        </w:tc>
      </w:tr>
      <w:tr w:rsidR="00DA0B47" w:rsidRPr="003C416F" w14:paraId="4E016FBF" w14:textId="77777777" w:rsidTr="00294420">
        <w:trPr>
          <w:trHeight w:val="119"/>
          <w:jc w:val="center"/>
        </w:trPr>
        <w:tc>
          <w:tcPr>
            <w:tcW w:w="8514" w:type="dxa"/>
            <w:gridSpan w:val="7"/>
          </w:tcPr>
          <w:p w14:paraId="09599DA5" w14:textId="77777777" w:rsidR="003F5044" w:rsidRPr="003C416F" w:rsidRDefault="003F5044" w:rsidP="003C416F">
            <w:pPr>
              <w:pStyle w:val="FigurasGrficos"/>
              <w:spacing w:before="0" w:after="0"/>
              <w:rPr>
                <w:rFonts w:asciiTheme="minorHAnsi" w:hAnsiTheme="minorHAnsi" w:cs="Arial"/>
                <w:b w:val="0"/>
                <w:i w:val="0"/>
                <w:szCs w:val="16"/>
              </w:rPr>
            </w:pPr>
            <w:r w:rsidRPr="003C416F">
              <w:rPr>
                <w:rFonts w:asciiTheme="minorHAnsi" w:hAnsiTheme="minorHAnsi" w:cs="Arial"/>
                <w:b w:val="0"/>
                <w:i w:val="0"/>
                <w:szCs w:val="16"/>
              </w:rPr>
              <w:t>Incremento de R</w:t>
            </w:r>
            <w:r w:rsidRPr="003C416F">
              <w:rPr>
                <w:rFonts w:asciiTheme="minorHAnsi" w:hAnsiTheme="minorHAnsi" w:cs="Arial"/>
                <w:b w:val="0"/>
                <w:i w:val="0"/>
                <w:szCs w:val="16"/>
                <w:vertAlign w:val="superscript"/>
              </w:rPr>
              <w:t>2</w:t>
            </w:r>
            <w:r w:rsidRPr="003C416F">
              <w:rPr>
                <w:rFonts w:asciiTheme="minorHAnsi" w:hAnsiTheme="minorHAnsi" w:cs="Arial"/>
                <w:b w:val="0"/>
                <w:i w:val="0"/>
                <w:szCs w:val="16"/>
              </w:rPr>
              <w:t>=0,</w:t>
            </w:r>
            <w:r w:rsidR="00D1706F" w:rsidRPr="003C416F">
              <w:rPr>
                <w:rFonts w:asciiTheme="minorHAnsi" w:hAnsiTheme="minorHAnsi" w:cs="Arial"/>
                <w:b w:val="0"/>
                <w:i w:val="0"/>
                <w:szCs w:val="16"/>
              </w:rPr>
              <w:t>029</w:t>
            </w:r>
          </w:p>
        </w:tc>
      </w:tr>
      <w:tr w:rsidR="00DA0B47" w:rsidRPr="003C416F" w14:paraId="43C1B59E" w14:textId="77777777" w:rsidTr="00294420">
        <w:trPr>
          <w:jc w:val="center"/>
        </w:trPr>
        <w:tc>
          <w:tcPr>
            <w:tcW w:w="8514" w:type="dxa"/>
            <w:gridSpan w:val="7"/>
          </w:tcPr>
          <w:p w14:paraId="2828E40E" w14:textId="77777777" w:rsidR="003F5044" w:rsidRPr="003C416F" w:rsidRDefault="003F5044" w:rsidP="003C416F">
            <w:pPr>
              <w:spacing w:after="0" w:line="360" w:lineRule="auto"/>
              <w:rPr>
                <w:rFonts w:cs="Arial"/>
                <w:sz w:val="16"/>
                <w:szCs w:val="16"/>
              </w:rPr>
            </w:pPr>
            <w:r w:rsidRPr="003C416F">
              <w:rPr>
                <w:rFonts w:cs="Arial"/>
                <w:sz w:val="16"/>
                <w:szCs w:val="16"/>
              </w:rPr>
              <w:t>F=</w:t>
            </w:r>
            <w:r w:rsidR="00D1706F" w:rsidRPr="003C416F">
              <w:rPr>
                <w:rFonts w:cs="Arial"/>
                <w:sz w:val="16"/>
                <w:szCs w:val="16"/>
              </w:rPr>
              <w:t>6,933</w:t>
            </w:r>
          </w:p>
        </w:tc>
      </w:tr>
      <w:tr w:rsidR="00DA0B47" w:rsidRPr="003C416F" w14:paraId="23202937" w14:textId="77777777" w:rsidTr="00294420">
        <w:trPr>
          <w:jc w:val="center"/>
        </w:trPr>
        <w:tc>
          <w:tcPr>
            <w:tcW w:w="8514" w:type="dxa"/>
            <w:gridSpan w:val="7"/>
          </w:tcPr>
          <w:p w14:paraId="796141A4" w14:textId="77777777" w:rsidR="003F5044" w:rsidRPr="003C416F" w:rsidRDefault="003F5044" w:rsidP="003C416F">
            <w:pPr>
              <w:spacing w:after="0" w:line="360" w:lineRule="auto"/>
              <w:rPr>
                <w:rFonts w:cs="Arial"/>
                <w:sz w:val="16"/>
                <w:szCs w:val="16"/>
              </w:rPr>
            </w:pPr>
            <w:proofErr w:type="gramStart"/>
            <w:r w:rsidRPr="003C416F">
              <w:rPr>
                <w:rFonts w:cs="Arial"/>
                <w:sz w:val="16"/>
                <w:szCs w:val="16"/>
              </w:rPr>
              <w:t>p=0,00</w:t>
            </w:r>
            <w:r w:rsidR="00D1706F" w:rsidRPr="003C416F">
              <w:rPr>
                <w:rFonts w:cs="Arial"/>
                <w:sz w:val="16"/>
                <w:szCs w:val="16"/>
              </w:rPr>
              <w:t>9</w:t>
            </w:r>
            <w:proofErr w:type="gramEnd"/>
          </w:p>
        </w:tc>
      </w:tr>
      <w:tr w:rsidR="00DA0B47" w:rsidRPr="003C416F" w14:paraId="79947AB0" w14:textId="77777777" w:rsidTr="00294420">
        <w:trPr>
          <w:jc w:val="center"/>
        </w:trPr>
        <w:tc>
          <w:tcPr>
            <w:tcW w:w="8514" w:type="dxa"/>
            <w:gridSpan w:val="7"/>
            <w:shd w:val="clear" w:color="auto" w:fill="BFBFBF"/>
            <w:vAlign w:val="center"/>
          </w:tcPr>
          <w:p w14:paraId="23D9E78B" w14:textId="77777777" w:rsidR="003F5044" w:rsidRPr="003C416F" w:rsidRDefault="003F5044" w:rsidP="003C416F">
            <w:pPr>
              <w:spacing w:after="0" w:line="360" w:lineRule="auto"/>
              <w:jc w:val="center"/>
              <w:rPr>
                <w:rFonts w:cs="Arial"/>
                <w:sz w:val="16"/>
                <w:szCs w:val="16"/>
              </w:rPr>
            </w:pPr>
            <w:r w:rsidRPr="003C416F">
              <w:rPr>
                <w:rFonts w:cs="Arial"/>
                <w:sz w:val="16"/>
                <w:szCs w:val="16"/>
              </w:rPr>
              <w:t>Pesos de Regressão</w:t>
            </w:r>
          </w:p>
        </w:tc>
      </w:tr>
      <w:tr w:rsidR="00DA0B47" w:rsidRPr="003C416F" w14:paraId="6A13B2DB" w14:textId="77777777" w:rsidTr="00294420">
        <w:trPr>
          <w:jc w:val="center"/>
        </w:trPr>
        <w:tc>
          <w:tcPr>
            <w:tcW w:w="2918" w:type="dxa"/>
            <w:gridSpan w:val="2"/>
            <w:vAlign w:val="center"/>
          </w:tcPr>
          <w:p w14:paraId="50339ECF" w14:textId="77777777" w:rsidR="003F5044" w:rsidRPr="003C416F" w:rsidRDefault="003F5044" w:rsidP="003C416F">
            <w:pPr>
              <w:spacing w:after="0" w:line="360" w:lineRule="auto"/>
              <w:jc w:val="center"/>
              <w:rPr>
                <w:rFonts w:cs="Arial"/>
                <w:b/>
                <w:sz w:val="16"/>
                <w:szCs w:val="16"/>
              </w:rPr>
            </w:pPr>
            <w:r w:rsidRPr="003C416F">
              <w:rPr>
                <w:rFonts w:cs="Arial"/>
                <w:b/>
                <w:sz w:val="16"/>
                <w:szCs w:val="16"/>
              </w:rPr>
              <w:t>Variáveis independentes</w:t>
            </w:r>
          </w:p>
        </w:tc>
        <w:tc>
          <w:tcPr>
            <w:tcW w:w="1193" w:type="dxa"/>
            <w:vAlign w:val="center"/>
          </w:tcPr>
          <w:p w14:paraId="67604230" w14:textId="77777777" w:rsidR="003F5044" w:rsidRPr="003C416F" w:rsidRDefault="003F5044" w:rsidP="003C416F">
            <w:pPr>
              <w:spacing w:after="0" w:line="360" w:lineRule="auto"/>
              <w:jc w:val="center"/>
              <w:rPr>
                <w:rFonts w:cs="Arial"/>
                <w:b/>
                <w:sz w:val="16"/>
                <w:szCs w:val="16"/>
              </w:rPr>
            </w:pPr>
            <w:r w:rsidRPr="003C416F">
              <w:rPr>
                <w:rFonts w:cs="Arial"/>
                <w:b/>
                <w:sz w:val="16"/>
                <w:szCs w:val="16"/>
              </w:rPr>
              <w:t>Coeficiente B</w:t>
            </w:r>
          </w:p>
        </w:tc>
        <w:tc>
          <w:tcPr>
            <w:tcW w:w="1417" w:type="dxa"/>
            <w:vAlign w:val="center"/>
          </w:tcPr>
          <w:p w14:paraId="72D82737" w14:textId="77777777" w:rsidR="003F5044" w:rsidRPr="003C416F" w:rsidRDefault="003F5044" w:rsidP="003C416F">
            <w:pPr>
              <w:spacing w:after="0" w:line="360" w:lineRule="auto"/>
              <w:jc w:val="center"/>
              <w:rPr>
                <w:rFonts w:cs="Arial"/>
                <w:b/>
                <w:sz w:val="16"/>
                <w:szCs w:val="16"/>
              </w:rPr>
            </w:pPr>
            <w:r w:rsidRPr="003C416F">
              <w:rPr>
                <w:rFonts w:cs="Arial"/>
                <w:b/>
                <w:sz w:val="16"/>
                <w:szCs w:val="16"/>
              </w:rPr>
              <w:t xml:space="preserve">Coeficiente beta </w:t>
            </w:r>
          </w:p>
        </w:tc>
        <w:tc>
          <w:tcPr>
            <w:tcW w:w="1037" w:type="dxa"/>
            <w:vAlign w:val="center"/>
          </w:tcPr>
          <w:p w14:paraId="69656BE1" w14:textId="77777777" w:rsidR="003F5044" w:rsidRPr="003C416F" w:rsidRDefault="00795B3A" w:rsidP="003C416F">
            <w:pPr>
              <w:spacing w:after="0" w:line="360" w:lineRule="auto"/>
              <w:jc w:val="center"/>
              <w:rPr>
                <w:rFonts w:cs="Arial"/>
                <w:b/>
                <w:sz w:val="16"/>
                <w:szCs w:val="16"/>
              </w:rPr>
            </w:pPr>
            <w:proofErr w:type="gramStart"/>
            <w:r w:rsidRPr="003C416F">
              <w:rPr>
                <w:rFonts w:cs="Arial"/>
                <w:b/>
                <w:sz w:val="16"/>
                <w:szCs w:val="16"/>
              </w:rPr>
              <w:t>t</w:t>
            </w:r>
            <w:proofErr w:type="gramEnd"/>
          </w:p>
        </w:tc>
        <w:tc>
          <w:tcPr>
            <w:tcW w:w="992" w:type="dxa"/>
            <w:tcBorders>
              <w:right w:val="nil"/>
            </w:tcBorders>
            <w:vAlign w:val="center"/>
          </w:tcPr>
          <w:p w14:paraId="72E87D2A" w14:textId="77777777" w:rsidR="003F5044" w:rsidRPr="003C416F" w:rsidRDefault="003F5044" w:rsidP="003C416F">
            <w:pPr>
              <w:spacing w:after="0" w:line="360" w:lineRule="auto"/>
              <w:jc w:val="center"/>
              <w:rPr>
                <w:rFonts w:cs="Arial"/>
                <w:b/>
                <w:sz w:val="16"/>
                <w:szCs w:val="16"/>
              </w:rPr>
            </w:pPr>
            <w:proofErr w:type="gramStart"/>
            <w:r w:rsidRPr="003C416F">
              <w:rPr>
                <w:rFonts w:cs="Arial"/>
                <w:b/>
                <w:sz w:val="16"/>
                <w:szCs w:val="16"/>
              </w:rPr>
              <w:t>p</w:t>
            </w:r>
            <w:proofErr w:type="gramEnd"/>
          </w:p>
        </w:tc>
        <w:tc>
          <w:tcPr>
            <w:tcW w:w="957" w:type="dxa"/>
            <w:tcBorders>
              <w:top w:val="nil"/>
              <w:left w:val="nil"/>
              <w:bottom w:val="nil"/>
            </w:tcBorders>
            <w:vAlign w:val="center"/>
          </w:tcPr>
          <w:p w14:paraId="5C1699B6" w14:textId="77777777" w:rsidR="003F5044" w:rsidRPr="003C416F" w:rsidRDefault="003F5044" w:rsidP="003C416F">
            <w:pPr>
              <w:spacing w:after="0" w:line="360" w:lineRule="auto"/>
              <w:jc w:val="center"/>
              <w:rPr>
                <w:rFonts w:cs="Arial"/>
                <w:b/>
                <w:sz w:val="16"/>
                <w:szCs w:val="16"/>
              </w:rPr>
            </w:pPr>
          </w:p>
        </w:tc>
      </w:tr>
      <w:tr w:rsidR="00DA0B47" w:rsidRPr="003C416F" w14:paraId="24347666" w14:textId="77777777" w:rsidTr="00294420">
        <w:trPr>
          <w:jc w:val="center"/>
        </w:trPr>
        <w:tc>
          <w:tcPr>
            <w:tcW w:w="2918" w:type="dxa"/>
            <w:gridSpan w:val="2"/>
          </w:tcPr>
          <w:p w14:paraId="10C1704D" w14:textId="77777777" w:rsidR="005D316A" w:rsidRPr="003C416F" w:rsidRDefault="005D316A" w:rsidP="003C416F">
            <w:pPr>
              <w:spacing w:after="0" w:line="360" w:lineRule="auto"/>
              <w:rPr>
                <w:rFonts w:cs="Arial"/>
                <w:sz w:val="16"/>
                <w:szCs w:val="16"/>
              </w:rPr>
            </w:pPr>
            <w:r w:rsidRPr="003C416F">
              <w:rPr>
                <w:rFonts w:cs="Arial"/>
                <w:sz w:val="16"/>
                <w:szCs w:val="16"/>
              </w:rPr>
              <w:t>Constante</w:t>
            </w:r>
          </w:p>
        </w:tc>
        <w:tc>
          <w:tcPr>
            <w:tcW w:w="1193" w:type="dxa"/>
          </w:tcPr>
          <w:p w14:paraId="67FDED4C"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4,308</w:t>
            </w:r>
          </w:p>
        </w:tc>
        <w:tc>
          <w:tcPr>
            <w:tcW w:w="1417" w:type="dxa"/>
            <w:vAlign w:val="center"/>
          </w:tcPr>
          <w:p w14:paraId="138566B6" w14:textId="77777777" w:rsidR="005D316A" w:rsidRPr="003C416F" w:rsidRDefault="005D316A" w:rsidP="003C416F">
            <w:pPr>
              <w:autoSpaceDE w:val="0"/>
              <w:autoSpaceDN w:val="0"/>
              <w:adjustRightInd w:val="0"/>
              <w:spacing w:after="0" w:line="360" w:lineRule="auto"/>
              <w:ind w:left="60" w:right="60"/>
              <w:jc w:val="center"/>
              <w:rPr>
                <w:rFonts w:cs="Arial"/>
                <w:sz w:val="16"/>
                <w:szCs w:val="16"/>
              </w:rPr>
            </w:pPr>
          </w:p>
        </w:tc>
        <w:tc>
          <w:tcPr>
            <w:tcW w:w="1037" w:type="dxa"/>
          </w:tcPr>
          <w:p w14:paraId="7FC20F62"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2,973</w:t>
            </w:r>
          </w:p>
        </w:tc>
        <w:tc>
          <w:tcPr>
            <w:tcW w:w="992" w:type="dxa"/>
            <w:tcBorders>
              <w:right w:val="nil"/>
            </w:tcBorders>
            <w:vAlign w:val="center"/>
          </w:tcPr>
          <w:p w14:paraId="52D51671" w14:textId="77777777" w:rsidR="005D316A" w:rsidRPr="003C416F" w:rsidRDefault="005D316A"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0,003</w:t>
            </w:r>
          </w:p>
        </w:tc>
        <w:tc>
          <w:tcPr>
            <w:tcW w:w="957" w:type="dxa"/>
            <w:tcBorders>
              <w:top w:val="nil"/>
              <w:left w:val="nil"/>
              <w:bottom w:val="nil"/>
            </w:tcBorders>
            <w:vAlign w:val="center"/>
          </w:tcPr>
          <w:p w14:paraId="53CABFFF" w14:textId="77777777" w:rsidR="005D316A" w:rsidRPr="003C416F" w:rsidRDefault="005D316A" w:rsidP="003C416F">
            <w:pPr>
              <w:spacing w:after="0" w:line="360" w:lineRule="auto"/>
              <w:jc w:val="center"/>
              <w:rPr>
                <w:rFonts w:eastAsia="Calibri" w:cs="Arial"/>
                <w:sz w:val="16"/>
                <w:szCs w:val="16"/>
              </w:rPr>
            </w:pPr>
          </w:p>
        </w:tc>
      </w:tr>
      <w:tr w:rsidR="00DA0B47" w:rsidRPr="003C416F" w14:paraId="14D07833" w14:textId="77777777" w:rsidTr="00294420">
        <w:trPr>
          <w:jc w:val="center"/>
        </w:trPr>
        <w:tc>
          <w:tcPr>
            <w:tcW w:w="2918" w:type="dxa"/>
            <w:gridSpan w:val="2"/>
            <w:tcBorders>
              <w:bottom w:val="nil"/>
            </w:tcBorders>
          </w:tcPr>
          <w:p w14:paraId="0BAEFBF4" w14:textId="77777777" w:rsidR="005D316A" w:rsidRPr="003C416F" w:rsidRDefault="005D316A" w:rsidP="003C416F">
            <w:pPr>
              <w:pStyle w:val="TableParagraph"/>
              <w:spacing w:line="360" w:lineRule="auto"/>
              <w:rPr>
                <w:rFonts w:cs="Arial"/>
                <w:b/>
                <w:sz w:val="16"/>
                <w:szCs w:val="16"/>
                <w:lang w:val="pt-PT"/>
              </w:rPr>
            </w:pPr>
            <w:r w:rsidRPr="003C416F">
              <w:rPr>
                <w:rFonts w:cs="Arial"/>
                <w:b/>
                <w:sz w:val="16"/>
                <w:szCs w:val="16"/>
                <w:lang w:val="pt-PT"/>
              </w:rPr>
              <w:t>Desinvestimento comportamental</w:t>
            </w:r>
          </w:p>
        </w:tc>
        <w:tc>
          <w:tcPr>
            <w:tcW w:w="1193" w:type="dxa"/>
            <w:tcBorders>
              <w:bottom w:val="nil"/>
            </w:tcBorders>
          </w:tcPr>
          <w:p w14:paraId="53046B66"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1,308</w:t>
            </w:r>
          </w:p>
        </w:tc>
        <w:tc>
          <w:tcPr>
            <w:tcW w:w="1417" w:type="dxa"/>
            <w:tcBorders>
              <w:bottom w:val="nil"/>
            </w:tcBorders>
          </w:tcPr>
          <w:p w14:paraId="6B9904E3"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0,232</w:t>
            </w:r>
          </w:p>
        </w:tc>
        <w:tc>
          <w:tcPr>
            <w:tcW w:w="1037" w:type="dxa"/>
            <w:tcBorders>
              <w:bottom w:val="nil"/>
            </w:tcBorders>
          </w:tcPr>
          <w:p w14:paraId="685D7AB0"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2,920</w:t>
            </w:r>
          </w:p>
        </w:tc>
        <w:tc>
          <w:tcPr>
            <w:tcW w:w="992" w:type="dxa"/>
            <w:tcBorders>
              <w:bottom w:val="nil"/>
              <w:right w:val="nil"/>
            </w:tcBorders>
            <w:vAlign w:val="center"/>
          </w:tcPr>
          <w:p w14:paraId="6538A673" w14:textId="77777777" w:rsidR="005D316A" w:rsidRPr="003C416F" w:rsidRDefault="005D316A"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0,004</w:t>
            </w:r>
          </w:p>
        </w:tc>
        <w:tc>
          <w:tcPr>
            <w:tcW w:w="957" w:type="dxa"/>
            <w:tcBorders>
              <w:top w:val="nil"/>
              <w:left w:val="nil"/>
              <w:bottom w:val="nil"/>
            </w:tcBorders>
            <w:vAlign w:val="center"/>
          </w:tcPr>
          <w:p w14:paraId="495674ED" w14:textId="77777777" w:rsidR="005D316A" w:rsidRPr="003C416F" w:rsidRDefault="005D316A" w:rsidP="003C416F">
            <w:pPr>
              <w:spacing w:after="0" w:line="360" w:lineRule="auto"/>
              <w:ind w:left="60" w:right="60"/>
              <w:jc w:val="center"/>
              <w:rPr>
                <w:rFonts w:cs="Arial"/>
                <w:sz w:val="16"/>
                <w:szCs w:val="16"/>
              </w:rPr>
            </w:pPr>
          </w:p>
        </w:tc>
      </w:tr>
      <w:tr w:rsidR="00DA0B47" w:rsidRPr="003C416F" w14:paraId="312E1617" w14:textId="77777777" w:rsidTr="00294420">
        <w:trPr>
          <w:jc w:val="center"/>
        </w:trPr>
        <w:tc>
          <w:tcPr>
            <w:tcW w:w="2918" w:type="dxa"/>
            <w:gridSpan w:val="2"/>
            <w:tcBorders>
              <w:bottom w:val="nil"/>
            </w:tcBorders>
          </w:tcPr>
          <w:p w14:paraId="1C9FF6AD" w14:textId="77777777" w:rsidR="005D316A" w:rsidRPr="003C416F" w:rsidRDefault="005D316A" w:rsidP="003C416F">
            <w:pPr>
              <w:pStyle w:val="TableParagraph"/>
              <w:spacing w:line="360" w:lineRule="auto"/>
              <w:rPr>
                <w:rFonts w:cs="Arial"/>
                <w:b/>
                <w:sz w:val="16"/>
                <w:szCs w:val="16"/>
                <w:lang w:val="pt-PT"/>
              </w:rPr>
            </w:pPr>
            <w:r w:rsidRPr="003C416F">
              <w:rPr>
                <w:rFonts w:cs="Arial"/>
                <w:b/>
                <w:sz w:val="16"/>
                <w:szCs w:val="16"/>
                <w:lang w:val="pt-PT"/>
              </w:rPr>
              <w:t>Negação</w:t>
            </w:r>
          </w:p>
        </w:tc>
        <w:tc>
          <w:tcPr>
            <w:tcW w:w="1193" w:type="dxa"/>
            <w:tcBorders>
              <w:bottom w:val="nil"/>
            </w:tcBorders>
          </w:tcPr>
          <w:p w14:paraId="3FC6FC87"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1,279</w:t>
            </w:r>
          </w:p>
        </w:tc>
        <w:tc>
          <w:tcPr>
            <w:tcW w:w="1417" w:type="dxa"/>
            <w:tcBorders>
              <w:bottom w:val="nil"/>
            </w:tcBorders>
          </w:tcPr>
          <w:p w14:paraId="4FD28AED"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0,261</w:t>
            </w:r>
          </w:p>
        </w:tc>
        <w:tc>
          <w:tcPr>
            <w:tcW w:w="1037" w:type="dxa"/>
            <w:tcBorders>
              <w:bottom w:val="nil"/>
            </w:tcBorders>
          </w:tcPr>
          <w:p w14:paraId="5B2895AA"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3,672</w:t>
            </w:r>
          </w:p>
        </w:tc>
        <w:tc>
          <w:tcPr>
            <w:tcW w:w="992" w:type="dxa"/>
            <w:tcBorders>
              <w:bottom w:val="nil"/>
              <w:right w:val="nil"/>
            </w:tcBorders>
            <w:vAlign w:val="center"/>
          </w:tcPr>
          <w:p w14:paraId="3F02865B" w14:textId="77777777" w:rsidR="005D316A" w:rsidRPr="003C416F" w:rsidRDefault="005D316A"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0,000</w:t>
            </w:r>
          </w:p>
        </w:tc>
        <w:tc>
          <w:tcPr>
            <w:tcW w:w="957" w:type="dxa"/>
            <w:tcBorders>
              <w:top w:val="nil"/>
              <w:left w:val="nil"/>
              <w:bottom w:val="nil"/>
            </w:tcBorders>
            <w:vAlign w:val="center"/>
          </w:tcPr>
          <w:p w14:paraId="5EE9249A" w14:textId="77777777" w:rsidR="005D316A" w:rsidRPr="003C416F" w:rsidRDefault="005D316A" w:rsidP="003C416F">
            <w:pPr>
              <w:spacing w:after="0" w:line="360" w:lineRule="auto"/>
              <w:ind w:left="60" w:right="60"/>
              <w:jc w:val="center"/>
              <w:rPr>
                <w:rFonts w:cs="Arial"/>
                <w:sz w:val="16"/>
                <w:szCs w:val="16"/>
              </w:rPr>
            </w:pPr>
          </w:p>
        </w:tc>
      </w:tr>
      <w:tr w:rsidR="00DA0B47" w:rsidRPr="003C416F" w14:paraId="205B680F" w14:textId="77777777" w:rsidTr="00294420">
        <w:trPr>
          <w:jc w:val="center"/>
        </w:trPr>
        <w:tc>
          <w:tcPr>
            <w:tcW w:w="2918" w:type="dxa"/>
            <w:gridSpan w:val="2"/>
            <w:tcBorders>
              <w:bottom w:val="nil"/>
            </w:tcBorders>
          </w:tcPr>
          <w:p w14:paraId="50124AA5" w14:textId="77777777" w:rsidR="005D316A" w:rsidRPr="003C416F" w:rsidRDefault="005D316A" w:rsidP="003C416F">
            <w:pPr>
              <w:pStyle w:val="TableParagraph"/>
              <w:spacing w:line="360" w:lineRule="auto"/>
              <w:rPr>
                <w:rFonts w:cs="Arial"/>
                <w:b/>
                <w:sz w:val="16"/>
                <w:szCs w:val="16"/>
                <w:lang w:val="pt-PT"/>
              </w:rPr>
            </w:pPr>
            <w:r w:rsidRPr="003C416F">
              <w:rPr>
                <w:rFonts w:cs="Arial"/>
                <w:b/>
                <w:sz w:val="16"/>
                <w:szCs w:val="16"/>
                <w:lang w:val="pt-PT"/>
              </w:rPr>
              <w:t>Uso de substâncias</w:t>
            </w:r>
          </w:p>
        </w:tc>
        <w:tc>
          <w:tcPr>
            <w:tcW w:w="1193" w:type="dxa"/>
            <w:tcBorders>
              <w:bottom w:val="nil"/>
            </w:tcBorders>
          </w:tcPr>
          <w:p w14:paraId="68C6710F"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1,199</w:t>
            </w:r>
          </w:p>
        </w:tc>
        <w:tc>
          <w:tcPr>
            <w:tcW w:w="1417" w:type="dxa"/>
            <w:tcBorders>
              <w:bottom w:val="nil"/>
            </w:tcBorders>
          </w:tcPr>
          <w:p w14:paraId="1FEC337A"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0,199</w:t>
            </w:r>
          </w:p>
        </w:tc>
        <w:tc>
          <w:tcPr>
            <w:tcW w:w="1037" w:type="dxa"/>
            <w:tcBorders>
              <w:bottom w:val="nil"/>
            </w:tcBorders>
          </w:tcPr>
          <w:p w14:paraId="437F9FCB"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2,633</w:t>
            </w:r>
          </w:p>
        </w:tc>
        <w:tc>
          <w:tcPr>
            <w:tcW w:w="992" w:type="dxa"/>
            <w:tcBorders>
              <w:bottom w:val="nil"/>
              <w:right w:val="nil"/>
            </w:tcBorders>
            <w:vAlign w:val="center"/>
          </w:tcPr>
          <w:p w14:paraId="12220BBC" w14:textId="77777777" w:rsidR="005D316A" w:rsidRPr="003C416F" w:rsidRDefault="005D316A" w:rsidP="003C416F">
            <w:pPr>
              <w:autoSpaceDE w:val="0"/>
              <w:autoSpaceDN w:val="0"/>
              <w:adjustRightInd w:val="0"/>
              <w:spacing w:after="0" w:line="360" w:lineRule="auto"/>
              <w:ind w:left="60" w:right="60"/>
              <w:jc w:val="center"/>
              <w:rPr>
                <w:rFonts w:cs="Arial"/>
                <w:sz w:val="16"/>
                <w:szCs w:val="16"/>
              </w:rPr>
            </w:pPr>
            <w:r w:rsidRPr="003C416F">
              <w:rPr>
                <w:rFonts w:cs="Arial"/>
                <w:sz w:val="16"/>
                <w:szCs w:val="16"/>
              </w:rPr>
              <w:t>0,009</w:t>
            </w:r>
          </w:p>
        </w:tc>
        <w:tc>
          <w:tcPr>
            <w:tcW w:w="957" w:type="dxa"/>
            <w:tcBorders>
              <w:top w:val="nil"/>
              <w:left w:val="nil"/>
              <w:bottom w:val="nil"/>
            </w:tcBorders>
            <w:vAlign w:val="center"/>
          </w:tcPr>
          <w:p w14:paraId="3F28EEBC" w14:textId="77777777" w:rsidR="005D316A" w:rsidRPr="003C416F" w:rsidRDefault="005D316A" w:rsidP="003C416F">
            <w:pPr>
              <w:spacing w:after="0" w:line="360" w:lineRule="auto"/>
              <w:ind w:left="60" w:right="60"/>
              <w:jc w:val="center"/>
              <w:rPr>
                <w:rFonts w:cs="Arial"/>
                <w:sz w:val="16"/>
                <w:szCs w:val="16"/>
              </w:rPr>
            </w:pPr>
          </w:p>
        </w:tc>
      </w:tr>
      <w:tr w:rsidR="00DA0B47" w:rsidRPr="003C416F" w14:paraId="23B500A9" w14:textId="77777777" w:rsidTr="00294420">
        <w:trPr>
          <w:jc w:val="center"/>
        </w:trPr>
        <w:tc>
          <w:tcPr>
            <w:tcW w:w="8514" w:type="dxa"/>
            <w:gridSpan w:val="7"/>
            <w:tcBorders>
              <w:top w:val="nil"/>
              <w:bottom w:val="nil"/>
            </w:tcBorders>
            <w:shd w:val="clear" w:color="auto" w:fill="D9D9D9" w:themeFill="background1" w:themeFillShade="D9"/>
          </w:tcPr>
          <w:p w14:paraId="6DB3BF0B"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Análise de variância</w:t>
            </w:r>
          </w:p>
        </w:tc>
      </w:tr>
      <w:tr w:rsidR="00DA0B47" w:rsidRPr="003C416F" w14:paraId="23722816" w14:textId="77777777" w:rsidTr="00294420">
        <w:trPr>
          <w:jc w:val="center"/>
        </w:trPr>
        <w:tc>
          <w:tcPr>
            <w:tcW w:w="1140" w:type="dxa"/>
            <w:vMerge w:val="restart"/>
            <w:tcBorders>
              <w:top w:val="nil"/>
              <w:right w:val="nil"/>
            </w:tcBorders>
          </w:tcPr>
          <w:p w14:paraId="71E70A04" w14:textId="77777777" w:rsidR="005D316A" w:rsidRPr="003C416F" w:rsidRDefault="005D316A" w:rsidP="003C416F">
            <w:pPr>
              <w:spacing w:after="0" w:line="360" w:lineRule="auto"/>
              <w:rPr>
                <w:rFonts w:cs="Arial"/>
                <w:b/>
                <w:sz w:val="16"/>
                <w:szCs w:val="16"/>
              </w:rPr>
            </w:pPr>
          </w:p>
          <w:p w14:paraId="47782540" w14:textId="77777777" w:rsidR="005D316A" w:rsidRPr="003C416F" w:rsidRDefault="005D316A" w:rsidP="003C416F">
            <w:pPr>
              <w:spacing w:after="0" w:line="360" w:lineRule="auto"/>
              <w:rPr>
                <w:rFonts w:cs="Arial"/>
                <w:b/>
                <w:sz w:val="16"/>
                <w:szCs w:val="16"/>
              </w:rPr>
            </w:pPr>
          </w:p>
          <w:p w14:paraId="6739F45F" w14:textId="77777777" w:rsidR="005D316A" w:rsidRPr="003C416F" w:rsidRDefault="005D316A" w:rsidP="003C416F">
            <w:pPr>
              <w:spacing w:after="0" w:line="360" w:lineRule="auto"/>
              <w:rPr>
                <w:rFonts w:cs="Arial"/>
                <w:b/>
                <w:sz w:val="16"/>
                <w:szCs w:val="16"/>
              </w:rPr>
            </w:pPr>
            <w:r w:rsidRPr="003C416F">
              <w:rPr>
                <w:rFonts w:cs="Arial"/>
                <w:b/>
                <w:sz w:val="16"/>
                <w:szCs w:val="16"/>
              </w:rPr>
              <w:t xml:space="preserve">Regressão </w:t>
            </w:r>
          </w:p>
          <w:p w14:paraId="3560BE79" w14:textId="77777777" w:rsidR="005D316A" w:rsidRPr="003C416F" w:rsidRDefault="005D316A" w:rsidP="003C416F">
            <w:pPr>
              <w:spacing w:after="0" w:line="360" w:lineRule="auto"/>
              <w:rPr>
                <w:rFonts w:cs="Arial"/>
                <w:b/>
                <w:sz w:val="16"/>
                <w:szCs w:val="16"/>
              </w:rPr>
            </w:pPr>
            <w:r w:rsidRPr="003C416F">
              <w:rPr>
                <w:rFonts w:cs="Arial"/>
                <w:b/>
                <w:sz w:val="16"/>
                <w:szCs w:val="16"/>
              </w:rPr>
              <w:t>Residual</w:t>
            </w:r>
          </w:p>
          <w:p w14:paraId="5B77F941" w14:textId="77777777" w:rsidR="005D316A" w:rsidRPr="003C416F" w:rsidRDefault="005D316A" w:rsidP="003C416F">
            <w:pPr>
              <w:spacing w:after="0" w:line="360" w:lineRule="auto"/>
              <w:rPr>
                <w:rFonts w:cs="Arial"/>
                <w:b/>
                <w:sz w:val="16"/>
                <w:szCs w:val="16"/>
              </w:rPr>
            </w:pPr>
            <w:r w:rsidRPr="003C416F">
              <w:rPr>
                <w:rFonts w:cs="Arial"/>
                <w:b/>
                <w:sz w:val="16"/>
                <w:szCs w:val="16"/>
              </w:rPr>
              <w:t>Total</w:t>
            </w:r>
          </w:p>
        </w:tc>
        <w:tc>
          <w:tcPr>
            <w:tcW w:w="1778" w:type="dxa"/>
            <w:vMerge w:val="restart"/>
            <w:tcBorders>
              <w:top w:val="nil"/>
              <w:left w:val="nil"/>
              <w:right w:val="nil"/>
            </w:tcBorders>
            <w:vAlign w:val="center"/>
          </w:tcPr>
          <w:p w14:paraId="24A20F87" w14:textId="77777777" w:rsidR="005D316A" w:rsidRPr="003C416F" w:rsidRDefault="005D316A" w:rsidP="003C416F">
            <w:pPr>
              <w:spacing w:after="0" w:line="360" w:lineRule="auto"/>
              <w:ind w:left="60" w:right="60"/>
              <w:jc w:val="center"/>
              <w:rPr>
                <w:rFonts w:cs="Arial"/>
                <w:sz w:val="16"/>
                <w:szCs w:val="16"/>
              </w:rPr>
            </w:pPr>
          </w:p>
          <w:p w14:paraId="783A6A82" w14:textId="77777777" w:rsidR="005D316A" w:rsidRPr="003C416F" w:rsidRDefault="005D316A" w:rsidP="003C416F">
            <w:pPr>
              <w:spacing w:after="0" w:line="360" w:lineRule="auto"/>
              <w:ind w:left="60" w:right="60"/>
              <w:jc w:val="center"/>
              <w:rPr>
                <w:rFonts w:cs="Arial"/>
                <w:sz w:val="16"/>
                <w:szCs w:val="16"/>
              </w:rPr>
            </w:pPr>
            <w:r w:rsidRPr="003C416F">
              <w:rPr>
                <w:rFonts w:cs="Arial"/>
                <w:b/>
                <w:sz w:val="16"/>
                <w:szCs w:val="16"/>
              </w:rPr>
              <w:t>Efeito</w:t>
            </w:r>
          </w:p>
          <w:p w14:paraId="7414ED77"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1954,231</w:t>
            </w:r>
          </w:p>
          <w:p w14:paraId="61E6F254"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4917,384</w:t>
            </w:r>
          </w:p>
          <w:p w14:paraId="73EB6358"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6871,615</w:t>
            </w:r>
          </w:p>
        </w:tc>
        <w:tc>
          <w:tcPr>
            <w:tcW w:w="1193" w:type="dxa"/>
            <w:tcBorders>
              <w:top w:val="nil"/>
              <w:left w:val="nil"/>
              <w:bottom w:val="nil"/>
              <w:right w:val="nil"/>
            </w:tcBorders>
          </w:tcPr>
          <w:p w14:paraId="284F1737" w14:textId="77777777" w:rsidR="005D316A" w:rsidRPr="003C416F" w:rsidRDefault="005D316A" w:rsidP="003C416F">
            <w:pPr>
              <w:spacing w:after="0" w:line="360" w:lineRule="auto"/>
              <w:jc w:val="center"/>
              <w:rPr>
                <w:rFonts w:cs="Arial"/>
                <w:b/>
                <w:sz w:val="16"/>
                <w:szCs w:val="16"/>
              </w:rPr>
            </w:pPr>
            <w:r w:rsidRPr="003C416F">
              <w:rPr>
                <w:rFonts w:cs="Arial"/>
                <w:b/>
                <w:sz w:val="16"/>
                <w:szCs w:val="16"/>
              </w:rPr>
              <w:t xml:space="preserve">Soma </w:t>
            </w:r>
          </w:p>
          <w:p w14:paraId="7D3A5059" w14:textId="77777777" w:rsidR="005D316A" w:rsidRPr="003C416F" w:rsidRDefault="005D316A" w:rsidP="003C416F">
            <w:pPr>
              <w:spacing w:after="0" w:line="360" w:lineRule="auto"/>
              <w:jc w:val="center"/>
              <w:rPr>
                <w:rFonts w:cs="Arial"/>
                <w:b/>
                <w:sz w:val="16"/>
                <w:szCs w:val="16"/>
              </w:rPr>
            </w:pPr>
            <w:r w:rsidRPr="003C416F">
              <w:rPr>
                <w:rFonts w:cs="Arial"/>
                <w:b/>
                <w:sz w:val="16"/>
                <w:szCs w:val="16"/>
              </w:rPr>
              <w:t>Quadrados</w:t>
            </w:r>
          </w:p>
        </w:tc>
        <w:tc>
          <w:tcPr>
            <w:tcW w:w="1417" w:type="dxa"/>
            <w:tcBorders>
              <w:top w:val="nil"/>
              <w:left w:val="nil"/>
              <w:bottom w:val="nil"/>
              <w:right w:val="nil"/>
            </w:tcBorders>
          </w:tcPr>
          <w:p w14:paraId="41296F73" w14:textId="77777777" w:rsidR="005D316A" w:rsidRPr="003C416F" w:rsidRDefault="005D316A" w:rsidP="003C416F">
            <w:pPr>
              <w:spacing w:after="0" w:line="360" w:lineRule="auto"/>
              <w:jc w:val="center"/>
              <w:rPr>
                <w:rFonts w:cs="Arial"/>
                <w:b/>
                <w:sz w:val="16"/>
                <w:szCs w:val="16"/>
              </w:rPr>
            </w:pPr>
            <w:r w:rsidRPr="003C416F">
              <w:rPr>
                <w:rFonts w:cs="Arial"/>
                <w:b/>
                <w:sz w:val="16"/>
                <w:szCs w:val="16"/>
              </w:rPr>
              <w:t xml:space="preserve">Média </w:t>
            </w:r>
          </w:p>
          <w:p w14:paraId="6DA57833" w14:textId="77777777" w:rsidR="005D316A" w:rsidRPr="003C416F" w:rsidRDefault="005D316A" w:rsidP="003C416F">
            <w:pPr>
              <w:spacing w:after="0" w:line="360" w:lineRule="auto"/>
              <w:jc w:val="center"/>
              <w:rPr>
                <w:rFonts w:cs="Arial"/>
                <w:b/>
                <w:sz w:val="16"/>
                <w:szCs w:val="16"/>
              </w:rPr>
            </w:pPr>
            <w:r w:rsidRPr="003C416F">
              <w:rPr>
                <w:rFonts w:cs="Arial"/>
                <w:b/>
                <w:sz w:val="16"/>
                <w:szCs w:val="16"/>
              </w:rPr>
              <w:t>Quadrados</w:t>
            </w:r>
          </w:p>
        </w:tc>
        <w:tc>
          <w:tcPr>
            <w:tcW w:w="1037" w:type="dxa"/>
            <w:tcBorders>
              <w:top w:val="nil"/>
              <w:left w:val="nil"/>
              <w:bottom w:val="nil"/>
              <w:right w:val="nil"/>
            </w:tcBorders>
          </w:tcPr>
          <w:p w14:paraId="00012C2D" w14:textId="77777777" w:rsidR="005D316A" w:rsidRPr="003C416F" w:rsidRDefault="005D316A" w:rsidP="003C416F">
            <w:pPr>
              <w:spacing w:after="0" w:line="360" w:lineRule="auto"/>
              <w:jc w:val="center"/>
              <w:rPr>
                <w:rFonts w:cs="Arial"/>
                <w:b/>
                <w:sz w:val="16"/>
                <w:szCs w:val="16"/>
              </w:rPr>
            </w:pPr>
            <w:r w:rsidRPr="003C416F">
              <w:rPr>
                <w:rFonts w:cs="Arial"/>
                <w:b/>
                <w:sz w:val="16"/>
                <w:szCs w:val="16"/>
              </w:rPr>
              <w:t>F</w:t>
            </w:r>
          </w:p>
        </w:tc>
        <w:tc>
          <w:tcPr>
            <w:tcW w:w="992" w:type="dxa"/>
            <w:tcBorders>
              <w:top w:val="nil"/>
              <w:left w:val="nil"/>
              <w:bottom w:val="nil"/>
              <w:right w:val="nil"/>
            </w:tcBorders>
          </w:tcPr>
          <w:p w14:paraId="48086056" w14:textId="77777777" w:rsidR="005D316A" w:rsidRPr="003C416F" w:rsidRDefault="005D316A" w:rsidP="003C416F">
            <w:pPr>
              <w:spacing w:after="0" w:line="360" w:lineRule="auto"/>
              <w:jc w:val="center"/>
              <w:rPr>
                <w:rFonts w:cs="Arial"/>
                <w:b/>
                <w:sz w:val="16"/>
                <w:szCs w:val="16"/>
              </w:rPr>
            </w:pPr>
            <w:proofErr w:type="gramStart"/>
            <w:r w:rsidRPr="003C416F">
              <w:rPr>
                <w:rFonts w:cs="Arial"/>
                <w:b/>
                <w:sz w:val="16"/>
                <w:szCs w:val="16"/>
              </w:rPr>
              <w:t>p</w:t>
            </w:r>
            <w:proofErr w:type="gramEnd"/>
          </w:p>
        </w:tc>
        <w:tc>
          <w:tcPr>
            <w:tcW w:w="957" w:type="dxa"/>
            <w:tcBorders>
              <w:top w:val="nil"/>
              <w:left w:val="nil"/>
              <w:bottom w:val="nil"/>
            </w:tcBorders>
          </w:tcPr>
          <w:p w14:paraId="0464A09C" w14:textId="77777777" w:rsidR="005D316A" w:rsidRPr="003C416F" w:rsidRDefault="005D316A" w:rsidP="003C416F">
            <w:pPr>
              <w:spacing w:after="0" w:line="360" w:lineRule="auto"/>
              <w:jc w:val="center"/>
              <w:rPr>
                <w:rFonts w:cs="Arial"/>
                <w:b/>
                <w:sz w:val="16"/>
                <w:szCs w:val="16"/>
              </w:rPr>
            </w:pPr>
          </w:p>
        </w:tc>
      </w:tr>
      <w:tr w:rsidR="005D316A" w:rsidRPr="003C416F" w14:paraId="785A25C6" w14:textId="77777777" w:rsidTr="00294420">
        <w:trPr>
          <w:trHeight w:val="562"/>
          <w:jc w:val="center"/>
        </w:trPr>
        <w:tc>
          <w:tcPr>
            <w:tcW w:w="1140" w:type="dxa"/>
            <w:vMerge/>
            <w:tcBorders>
              <w:right w:val="nil"/>
            </w:tcBorders>
          </w:tcPr>
          <w:p w14:paraId="6D789C4C" w14:textId="77777777" w:rsidR="005D316A" w:rsidRPr="003C416F" w:rsidRDefault="005D316A" w:rsidP="003C416F">
            <w:pPr>
              <w:spacing w:after="0" w:line="360" w:lineRule="auto"/>
              <w:rPr>
                <w:rFonts w:cs="Arial"/>
                <w:b/>
                <w:sz w:val="16"/>
                <w:szCs w:val="16"/>
              </w:rPr>
            </w:pPr>
          </w:p>
        </w:tc>
        <w:tc>
          <w:tcPr>
            <w:tcW w:w="1778" w:type="dxa"/>
            <w:vMerge/>
            <w:tcBorders>
              <w:left w:val="nil"/>
              <w:right w:val="nil"/>
            </w:tcBorders>
            <w:vAlign w:val="center"/>
          </w:tcPr>
          <w:p w14:paraId="4710F450" w14:textId="77777777" w:rsidR="005D316A" w:rsidRPr="003C416F" w:rsidRDefault="005D316A" w:rsidP="003C416F">
            <w:pPr>
              <w:widowControl w:val="0"/>
              <w:autoSpaceDE w:val="0"/>
              <w:autoSpaceDN w:val="0"/>
              <w:adjustRightInd w:val="0"/>
              <w:spacing w:after="0" w:line="360" w:lineRule="auto"/>
              <w:ind w:left="60" w:right="60"/>
              <w:jc w:val="center"/>
              <w:rPr>
                <w:rFonts w:cs="Arial"/>
                <w:sz w:val="16"/>
                <w:szCs w:val="16"/>
              </w:rPr>
            </w:pPr>
          </w:p>
        </w:tc>
        <w:tc>
          <w:tcPr>
            <w:tcW w:w="1193" w:type="dxa"/>
            <w:tcBorders>
              <w:top w:val="nil"/>
              <w:left w:val="nil"/>
              <w:right w:val="nil"/>
            </w:tcBorders>
          </w:tcPr>
          <w:p w14:paraId="70797FB2"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3</w:t>
            </w:r>
          </w:p>
          <w:p w14:paraId="0024B951"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170</w:t>
            </w:r>
          </w:p>
          <w:p w14:paraId="1BE61066"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173</w:t>
            </w:r>
          </w:p>
        </w:tc>
        <w:tc>
          <w:tcPr>
            <w:tcW w:w="1417" w:type="dxa"/>
            <w:tcBorders>
              <w:top w:val="nil"/>
              <w:left w:val="nil"/>
              <w:right w:val="nil"/>
            </w:tcBorders>
          </w:tcPr>
          <w:p w14:paraId="640FE6D4" w14:textId="77777777" w:rsidR="005D316A" w:rsidRPr="003C416F" w:rsidRDefault="005D316A" w:rsidP="003C416F">
            <w:pPr>
              <w:spacing w:after="0" w:line="360" w:lineRule="auto"/>
              <w:ind w:left="60" w:right="60"/>
              <w:jc w:val="center"/>
              <w:rPr>
                <w:rFonts w:cs="Arial"/>
                <w:sz w:val="16"/>
                <w:szCs w:val="16"/>
              </w:rPr>
            </w:pPr>
          </w:p>
          <w:p w14:paraId="51175012"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651,410</w:t>
            </w:r>
          </w:p>
          <w:p w14:paraId="0667A273"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28,926</w:t>
            </w:r>
          </w:p>
        </w:tc>
        <w:tc>
          <w:tcPr>
            <w:tcW w:w="1037" w:type="dxa"/>
            <w:tcBorders>
              <w:top w:val="nil"/>
              <w:left w:val="nil"/>
              <w:right w:val="nil"/>
            </w:tcBorders>
            <w:vAlign w:val="center"/>
          </w:tcPr>
          <w:p w14:paraId="50CFDC6F"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22,520</w:t>
            </w:r>
          </w:p>
        </w:tc>
        <w:tc>
          <w:tcPr>
            <w:tcW w:w="992" w:type="dxa"/>
            <w:tcBorders>
              <w:top w:val="nil"/>
              <w:left w:val="nil"/>
              <w:right w:val="nil"/>
            </w:tcBorders>
            <w:vAlign w:val="center"/>
          </w:tcPr>
          <w:p w14:paraId="5148732D" w14:textId="77777777" w:rsidR="005D316A" w:rsidRPr="003C416F" w:rsidRDefault="005D316A" w:rsidP="003C416F">
            <w:pPr>
              <w:spacing w:after="0" w:line="360" w:lineRule="auto"/>
              <w:ind w:left="60" w:right="60"/>
              <w:jc w:val="center"/>
              <w:rPr>
                <w:rFonts w:cs="Arial"/>
                <w:sz w:val="16"/>
                <w:szCs w:val="16"/>
              </w:rPr>
            </w:pPr>
            <w:r w:rsidRPr="003C416F">
              <w:rPr>
                <w:rFonts w:cs="Arial"/>
                <w:sz w:val="16"/>
                <w:szCs w:val="16"/>
              </w:rPr>
              <w:t>0,000</w:t>
            </w:r>
          </w:p>
        </w:tc>
        <w:tc>
          <w:tcPr>
            <w:tcW w:w="957" w:type="dxa"/>
            <w:tcBorders>
              <w:top w:val="nil"/>
              <w:left w:val="nil"/>
            </w:tcBorders>
            <w:vAlign w:val="center"/>
          </w:tcPr>
          <w:p w14:paraId="637771EB" w14:textId="77777777" w:rsidR="005D316A" w:rsidRPr="003C416F" w:rsidRDefault="005D316A" w:rsidP="003C416F">
            <w:pPr>
              <w:spacing w:after="0" w:line="360" w:lineRule="auto"/>
              <w:ind w:left="60" w:right="60"/>
              <w:jc w:val="center"/>
              <w:rPr>
                <w:rFonts w:cs="Arial"/>
                <w:sz w:val="16"/>
                <w:szCs w:val="16"/>
              </w:rPr>
            </w:pPr>
          </w:p>
        </w:tc>
      </w:tr>
    </w:tbl>
    <w:p w14:paraId="3568223A" w14:textId="77777777" w:rsidR="003F5044" w:rsidRPr="003C416F" w:rsidRDefault="003F5044" w:rsidP="003C416F">
      <w:pPr>
        <w:spacing w:after="0" w:line="360" w:lineRule="auto"/>
        <w:rPr>
          <w:rFonts w:cs="Arial"/>
          <w:b/>
          <w:lang w:val="en-US"/>
        </w:rPr>
      </w:pPr>
    </w:p>
    <w:p w14:paraId="76F5EA4D" w14:textId="77777777" w:rsidR="00A974CA" w:rsidRPr="003C416F" w:rsidRDefault="00A974CA" w:rsidP="003C416F">
      <w:pPr>
        <w:pStyle w:val="SemEspaamento"/>
        <w:spacing w:line="360" w:lineRule="auto"/>
        <w:ind w:firstLine="708"/>
        <w:jc w:val="both"/>
        <w:rPr>
          <w:rFonts w:cs="Arial"/>
        </w:rPr>
      </w:pPr>
    </w:p>
    <w:p w14:paraId="532A8701" w14:textId="77777777" w:rsidR="001003A2" w:rsidRPr="003C416F" w:rsidRDefault="001003A2" w:rsidP="003C416F">
      <w:pPr>
        <w:spacing w:after="0" w:line="360" w:lineRule="auto"/>
        <w:jc w:val="center"/>
        <w:rPr>
          <w:rFonts w:cs="Arial"/>
          <w:b/>
        </w:rPr>
      </w:pPr>
      <w:r w:rsidRPr="003C416F">
        <w:rPr>
          <w:rFonts w:cs="Arial"/>
          <w:b/>
        </w:rPr>
        <w:t xml:space="preserve">Relação entre </w:t>
      </w:r>
      <w:r w:rsidR="00795B3A" w:rsidRPr="003C416F">
        <w:rPr>
          <w:rFonts w:cs="Arial"/>
          <w:b/>
        </w:rPr>
        <w:t xml:space="preserve">o </w:t>
      </w:r>
      <w:proofErr w:type="spellStart"/>
      <w:r w:rsidR="00E87BF7" w:rsidRPr="003C416F">
        <w:rPr>
          <w:rFonts w:cs="Arial"/>
          <w:b/>
        </w:rPr>
        <w:t>Coping</w:t>
      </w:r>
      <w:proofErr w:type="spellEnd"/>
      <w:r w:rsidR="00E87BF7" w:rsidRPr="003C416F">
        <w:rPr>
          <w:rFonts w:cs="Arial"/>
          <w:b/>
        </w:rPr>
        <w:t xml:space="preserve"> - </w:t>
      </w:r>
      <w:r w:rsidR="00795B3A" w:rsidRPr="003C416F">
        <w:rPr>
          <w:rFonts w:cs="Arial"/>
          <w:b/>
        </w:rPr>
        <w:t xml:space="preserve">BRIEF-COPE, género, idade </w:t>
      </w:r>
      <w:r w:rsidRPr="003C416F">
        <w:rPr>
          <w:rFonts w:cs="Arial"/>
          <w:b/>
        </w:rPr>
        <w:t xml:space="preserve">e a </w:t>
      </w:r>
      <w:r w:rsidR="0021460D" w:rsidRPr="003C416F">
        <w:rPr>
          <w:rFonts w:cs="Arial"/>
          <w:b/>
        </w:rPr>
        <w:t xml:space="preserve">Bem-estar </w:t>
      </w:r>
      <w:proofErr w:type="gramStart"/>
      <w:r w:rsidR="0021460D" w:rsidRPr="003C416F">
        <w:rPr>
          <w:rFonts w:cs="Arial"/>
          <w:b/>
        </w:rPr>
        <w:t>subjetivo</w:t>
      </w:r>
      <w:proofErr w:type="gramEnd"/>
      <w:r w:rsidR="0021460D" w:rsidRPr="003C416F">
        <w:rPr>
          <w:rFonts w:cs="Arial"/>
          <w:b/>
        </w:rPr>
        <w:t xml:space="preserve"> </w:t>
      </w:r>
      <w:r w:rsidRPr="003C416F">
        <w:rPr>
          <w:rFonts w:cs="Arial"/>
          <w:b/>
        </w:rPr>
        <w:t xml:space="preserve"> </w:t>
      </w:r>
    </w:p>
    <w:p w14:paraId="218A1518" w14:textId="77777777" w:rsidR="001003A2" w:rsidRPr="003C416F" w:rsidRDefault="001003A2" w:rsidP="003C416F">
      <w:pPr>
        <w:spacing w:after="0" w:line="360" w:lineRule="auto"/>
        <w:rPr>
          <w:rFonts w:cs="Arial"/>
          <w:b/>
        </w:rPr>
      </w:pPr>
    </w:p>
    <w:p w14:paraId="49580A7E" w14:textId="6D666851" w:rsidR="00D97D22" w:rsidRPr="003C416F" w:rsidRDefault="00810BC9" w:rsidP="003C416F">
      <w:pPr>
        <w:spacing w:after="0" w:line="360" w:lineRule="auto"/>
        <w:jc w:val="both"/>
        <w:rPr>
          <w:rFonts w:cs="Arial"/>
        </w:rPr>
      </w:pPr>
      <w:r w:rsidRPr="003C416F">
        <w:rPr>
          <w:rFonts w:cs="Arial"/>
        </w:rPr>
        <w:t>A terceira dimensão do B</w:t>
      </w:r>
      <w:r w:rsidR="00D97D22" w:rsidRPr="003C416F">
        <w:rPr>
          <w:rFonts w:cs="Arial"/>
        </w:rPr>
        <w:t>em-estar subjetivo a ser estudada através da regressão múltipla consiste n</w:t>
      </w:r>
      <w:r w:rsidRPr="003C416F">
        <w:rPr>
          <w:rFonts w:cs="Arial"/>
        </w:rPr>
        <w:t>o</w:t>
      </w:r>
      <w:r w:rsidR="00D97D22" w:rsidRPr="003C416F">
        <w:rPr>
          <w:rFonts w:cs="Arial"/>
        </w:rPr>
        <w:t xml:space="preserve"> </w:t>
      </w:r>
      <w:r w:rsidR="008B0E36" w:rsidRPr="003C416F">
        <w:rPr>
          <w:rFonts w:cs="Arial"/>
        </w:rPr>
        <w:t>Bem-estar subjetivo</w:t>
      </w:r>
      <w:r w:rsidR="00D97D22" w:rsidRPr="003C416F">
        <w:rPr>
          <w:rFonts w:cs="Arial"/>
        </w:rPr>
        <w:t xml:space="preserve">. Na </w:t>
      </w:r>
      <w:r w:rsidR="008B0E36" w:rsidRPr="003C416F">
        <w:rPr>
          <w:rFonts w:cs="Arial"/>
        </w:rPr>
        <w:t>t</w:t>
      </w:r>
      <w:r w:rsidR="00D97D22" w:rsidRPr="003C416F">
        <w:rPr>
          <w:rFonts w:cs="Arial"/>
        </w:rPr>
        <w:t xml:space="preserve">abela </w:t>
      </w:r>
      <w:r w:rsidR="00977B7D" w:rsidRPr="003C416F">
        <w:rPr>
          <w:rFonts w:cs="Arial"/>
        </w:rPr>
        <w:t>12</w:t>
      </w:r>
      <w:r w:rsidR="00D97D22" w:rsidRPr="003C416F">
        <w:rPr>
          <w:rFonts w:cs="Arial"/>
        </w:rPr>
        <w:t xml:space="preserve"> estão indicadas as correlações obtidas com as diferentes variáveis em análise e os resultados apontam para valores correlacionais inversos na religião (r=-0,070), na </w:t>
      </w:r>
      <w:proofErr w:type="spellStart"/>
      <w:r w:rsidR="00D97D22" w:rsidRPr="003C416F">
        <w:rPr>
          <w:rFonts w:cs="Arial"/>
        </w:rPr>
        <w:t>auto-distração</w:t>
      </w:r>
      <w:proofErr w:type="spellEnd"/>
      <w:r w:rsidR="00D97D22" w:rsidRPr="003C416F">
        <w:rPr>
          <w:rFonts w:cs="Arial"/>
        </w:rPr>
        <w:t xml:space="preserve"> (r=-0,102), na negação (r=-0,265), no uso de substâncias (r=-0,248), no desinvestimento comportamental (r=-0,321), na </w:t>
      </w:r>
      <w:proofErr w:type="spellStart"/>
      <w:r w:rsidR="00D97D22" w:rsidRPr="003C416F">
        <w:rPr>
          <w:rFonts w:cs="Arial"/>
        </w:rPr>
        <w:t>auto-culpabilização</w:t>
      </w:r>
      <w:proofErr w:type="spellEnd"/>
      <w:r w:rsidR="00D97D22" w:rsidRPr="003C416F">
        <w:rPr>
          <w:rFonts w:cs="Arial"/>
        </w:rPr>
        <w:t xml:space="preserve"> (r=-0,203) e no género (r=-0,121). Nas restantes variáveis os va</w:t>
      </w:r>
      <w:r w:rsidR="00DD4225" w:rsidRPr="003C416F">
        <w:rPr>
          <w:rFonts w:cs="Arial"/>
        </w:rPr>
        <w:t>lores correlacionais são positivos</w:t>
      </w:r>
      <w:r w:rsidR="00D97D22" w:rsidRPr="003C416F">
        <w:rPr>
          <w:rFonts w:cs="Arial"/>
        </w:rPr>
        <w:t>.</w:t>
      </w:r>
    </w:p>
    <w:p w14:paraId="51975645" w14:textId="77777777" w:rsidR="008433B2" w:rsidRPr="003C416F" w:rsidRDefault="008433B2" w:rsidP="003C416F">
      <w:pPr>
        <w:spacing w:after="0" w:line="360" w:lineRule="auto"/>
        <w:rPr>
          <w:rFonts w:cs="Arial"/>
          <w:bCs/>
          <w:sz w:val="20"/>
          <w:szCs w:val="20"/>
        </w:rPr>
      </w:pPr>
      <w:r w:rsidRPr="003C416F">
        <w:rPr>
          <w:rFonts w:cs="Arial"/>
          <w:bCs/>
          <w:sz w:val="20"/>
          <w:szCs w:val="20"/>
        </w:rPr>
        <w:br w:type="page"/>
      </w:r>
    </w:p>
    <w:p w14:paraId="35D56E62" w14:textId="77777777" w:rsidR="00D97D22" w:rsidRPr="003C416F" w:rsidRDefault="00D97D22" w:rsidP="003C416F">
      <w:pPr>
        <w:spacing w:after="0" w:line="360" w:lineRule="auto"/>
        <w:jc w:val="center"/>
        <w:rPr>
          <w:rFonts w:cs="Arial"/>
          <w:bCs/>
          <w:sz w:val="20"/>
          <w:szCs w:val="20"/>
        </w:rPr>
      </w:pPr>
    </w:p>
    <w:p w14:paraId="57F86CDB" w14:textId="77777777" w:rsidR="00C677C9" w:rsidRPr="003C416F" w:rsidRDefault="00C677C9" w:rsidP="003C416F">
      <w:pPr>
        <w:spacing w:after="0" w:line="360" w:lineRule="auto"/>
        <w:jc w:val="center"/>
        <w:rPr>
          <w:rFonts w:cs="Arial"/>
          <w:bCs/>
          <w:sz w:val="20"/>
          <w:szCs w:val="20"/>
        </w:rPr>
      </w:pPr>
    </w:p>
    <w:p w14:paraId="707503CB" w14:textId="77777777" w:rsidR="001003A2" w:rsidRPr="003C416F" w:rsidRDefault="001003A2" w:rsidP="003C416F">
      <w:pPr>
        <w:spacing w:after="0" w:line="360" w:lineRule="auto"/>
        <w:jc w:val="center"/>
        <w:rPr>
          <w:rFonts w:cs="Arial"/>
          <w:bCs/>
          <w:sz w:val="20"/>
          <w:szCs w:val="20"/>
        </w:rPr>
      </w:pPr>
      <w:r w:rsidRPr="003C416F">
        <w:rPr>
          <w:rFonts w:cs="Arial"/>
          <w:bCs/>
          <w:sz w:val="20"/>
          <w:szCs w:val="20"/>
        </w:rPr>
        <w:t xml:space="preserve">Tabela </w:t>
      </w:r>
      <w:r w:rsidR="00E803BF" w:rsidRPr="003C416F">
        <w:rPr>
          <w:rFonts w:cs="Arial"/>
          <w:bCs/>
          <w:sz w:val="20"/>
          <w:szCs w:val="20"/>
        </w:rPr>
        <w:t>12</w:t>
      </w:r>
      <w:r w:rsidRPr="003C416F">
        <w:rPr>
          <w:rFonts w:cs="Arial"/>
          <w:bCs/>
          <w:sz w:val="20"/>
          <w:szCs w:val="20"/>
        </w:rPr>
        <w:t xml:space="preserve"> - Correlações de </w:t>
      </w:r>
      <w:proofErr w:type="spellStart"/>
      <w:r w:rsidRPr="003C416F">
        <w:rPr>
          <w:rFonts w:cs="Arial"/>
          <w:bCs/>
          <w:sz w:val="20"/>
          <w:szCs w:val="20"/>
        </w:rPr>
        <w:t>Pearson</w:t>
      </w:r>
      <w:proofErr w:type="spellEnd"/>
      <w:r w:rsidRPr="003C416F">
        <w:rPr>
          <w:rFonts w:cs="Arial"/>
          <w:bCs/>
          <w:sz w:val="20"/>
          <w:szCs w:val="20"/>
        </w:rPr>
        <w:t xml:space="preserve"> entre </w:t>
      </w:r>
      <w:r w:rsidR="00BD4F1C" w:rsidRPr="003C416F">
        <w:rPr>
          <w:rFonts w:cs="Arial"/>
          <w:bCs/>
          <w:sz w:val="20"/>
          <w:szCs w:val="20"/>
        </w:rPr>
        <w:t xml:space="preserve">o </w:t>
      </w:r>
      <w:proofErr w:type="spellStart"/>
      <w:r w:rsidR="00E87BF7" w:rsidRPr="003C416F">
        <w:rPr>
          <w:rFonts w:cs="Arial"/>
        </w:rPr>
        <w:t>Coping</w:t>
      </w:r>
      <w:proofErr w:type="spellEnd"/>
      <w:r w:rsidR="00E87BF7" w:rsidRPr="003C416F">
        <w:rPr>
          <w:rFonts w:cs="Arial"/>
        </w:rPr>
        <w:t xml:space="preserve"> -</w:t>
      </w:r>
      <w:r w:rsidR="00E87BF7" w:rsidRPr="003C416F">
        <w:rPr>
          <w:rFonts w:cs="Arial"/>
          <w:b/>
        </w:rPr>
        <w:t xml:space="preserve"> </w:t>
      </w:r>
      <w:r w:rsidR="00BD4F1C" w:rsidRPr="003C416F">
        <w:rPr>
          <w:rFonts w:cs="Arial"/>
          <w:bCs/>
          <w:sz w:val="20"/>
          <w:szCs w:val="20"/>
        </w:rPr>
        <w:t xml:space="preserve">BRIEF-COPE, género, idade </w:t>
      </w:r>
      <w:r w:rsidRPr="003C416F">
        <w:rPr>
          <w:rFonts w:cs="Arial"/>
          <w:bCs/>
          <w:sz w:val="20"/>
          <w:szCs w:val="20"/>
        </w:rPr>
        <w:t xml:space="preserve">e a </w:t>
      </w:r>
      <w:r w:rsidR="0021460D" w:rsidRPr="003C416F">
        <w:rPr>
          <w:rFonts w:cs="Arial"/>
          <w:bCs/>
          <w:sz w:val="20"/>
          <w:szCs w:val="20"/>
        </w:rPr>
        <w:t xml:space="preserve">Bem-estar subjetivo </w:t>
      </w:r>
    </w:p>
    <w:tbl>
      <w:tblPr>
        <w:tblW w:w="8705"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562"/>
        <w:gridCol w:w="3716"/>
        <w:gridCol w:w="1281"/>
        <w:gridCol w:w="1146"/>
      </w:tblGrid>
      <w:tr w:rsidR="00DA0B47" w:rsidRPr="003C416F" w14:paraId="338A742E" w14:textId="77777777" w:rsidTr="00294420">
        <w:trPr>
          <w:trHeight w:hRule="exact" w:val="284"/>
          <w:jc w:val="center"/>
        </w:trPr>
        <w:tc>
          <w:tcPr>
            <w:tcW w:w="2562" w:type="dxa"/>
            <w:tcBorders>
              <w:left w:val="nil"/>
            </w:tcBorders>
            <w:shd w:val="clear" w:color="auto" w:fill="DFDFDF"/>
          </w:tcPr>
          <w:p w14:paraId="541F74B6" w14:textId="77777777" w:rsidR="001003A2" w:rsidRPr="003C416F" w:rsidRDefault="001003A2" w:rsidP="003C416F">
            <w:pPr>
              <w:pStyle w:val="TableParagraph"/>
              <w:spacing w:line="360" w:lineRule="auto"/>
              <w:ind w:left="720"/>
              <w:contextualSpacing/>
              <w:jc w:val="center"/>
              <w:rPr>
                <w:rFonts w:cs="Arial"/>
                <w:b/>
                <w:sz w:val="16"/>
                <w:szCs w:val="16"/>
                <w:lang w:val="pt-PT"/>
              </w:rPr>
            </w:pPr>
          </w:p>
        </w:tc>
        <w:tc>
          <w:tcPr>
            <w:tcW w:w="3716" w:type="dxa"/>
            <w:tcBorders>
              <w:left w:val="nil"/>
              <w:bottom w:val="single" w:sz="12" w:space="0" w:color="000000"/>
            </w:tcBorders>
            <w:shd w:val="clear" w:color="auto" w:fill="DFDFDF"/>
            <w:vAlign w:val="center"/>
          </w:tcPr>
          <w:p w14:paraId="55CD4E98" w14:textId="77777777" w:rsidR="001003A2" w:rsidRPr="003C416F" w:rsidRDefault="001003A2" w:rsidP="003C416F">
            <w:pPr>
              <w:pStyle w:val="TableParagraph"/>
              <w:spacing w:line="360" w:lineRule="auto"/>
              <w:contextualSpacing/>
              <w:jc w:val="center"/>
              <w:rPr>
                <w:rFonts w:cs="Arial"/>
                <w:b/>
                <w:sz w:val="16"/>
                <w:szCs w:val="16"/>
                <w:lang w:val="pt-PT"/>
              </w:rPr>
            </w:pPr>
          </w:p>
        </w:tc>
        <w:tc>
          <w:tcPr>
            <w:tcW w:w="1281" w:type="dxa"/>
            <w:tcBorders>
              <w:right w:val="single" w:sz="4" w:space="0" w:color="auto"/>
            </w:tcBorders>
            <w:shd w:val="clear" w:color="auto" w:fill="DFDFDF"/>
            <w:vAlign w:val="center"/>
          </w:tcPr>
          <w:p w14:paraId="404D0D50" w14:textId="77777777" w:rsidR="001003A2" w:rsidRPr="003C416F" w:rsidRDefault="00795B3A" w:rsidP="003C416F">
            <w:pPr>
              <w:pStyle w:val="TableParagraph"/>
              <w:spacing w:line="360" w:lineRule="auto"/>
              <w:contextualSpacing/>
              <w:jc w:val="center"/>
              <w:rPr>
                <w:rFonts w:cs="Arial"/>
                <w:b/>
                <w:sz w:val="16"/>
                <w:szCs w:val="16"/>
                <w:lang w:val="pt-PT"/>
              </w:rPr>
            </w:pPr>
            <w:proofErr w:type="gramStart"/>
            <w:r w:rsidRPr="003C416F">
              <w:rPr>
                <w:rFonts w:cs="Arial"/>
                <w:b/>
                <w:sz w:val="16"/>
                <w:szCs w:val="16"/>
                <w:lang w:val="pt-PT"/>
              </w:rPr>
              <w:t>r</w:t>
            </w:r>
            <w:proofErr w:type="gramEnd"/>
          </w:p>
        </w:tc>
        <w:tc>
          <w:tcPr>
            <w:tcW w:w="1146" w:type="dxa"/>
            <w:tcBorders>
              <w:left w:val="single" w:sz="4" w:space="0" w:color="auto"/>
              <w:right w:val="nil"/>
            </w:tcBorders>
            <w:shd w:val="clear" w:color="auto" w:fill="DFDFDF"/>
            <w:vAlign w:val="center"/>
          </w:tcPr>
          <w:p w14:paraId="670485B6" w14:textId="77777777" w:rsidR="001003A2" w:rsidRPr="003C416F" w:rsidRDefault="001A283C" w:rsidP="003C416F">
            <w:pPr>
              <w:pStyle w:val="TableParagraph"/>
              <w:spacing w:line="360" w:lineRule="auto"/>
              <w:contextualSpacing/>
              <w:jc w:val="center"/>
              <w:rPr>
                <w:rFonts w:cs="Arial"/>
                <w:b/>
                <w:sz w:val="16"/>
                <w:szCs w:val="16"/>
                <w:lang w:val="pt-PT"/>
              </w:rPr>
            </w:pPr>
            <w:r w:rsidRPr="003C416F">
              <w:rPr>
                <w:rFonts w:cs="Arial"/>
                <w:b/>
                <w:sz w:val="16"/>
                <w:szCs w:val="16"/>
                <w:lang w:val="pt-PT"/>
              </w:rPr>
              <w:t>P</w:t>
            </w:r>
          </w:p>
        </w:tc>
      </w:tr>
      <w:tr w:rsidR="00DA0B47" w:rsidRPr="003C416F" w14:paraId="47E466D0" w14:textId="77777777" w:rsidTr="00294420">
        <w:trPr>
          <w:trHeight w:hRule="exact" w:val="257"/>
          <w:jc w:val="center"/>
        </w:trPr>
        <w:tc>
          <w:tcPr>
            <w:tcW w:w="2562" w:type="dxa"/>
            <w:vMerge w:val="restart"/>
            <w:tcBorders>
              <w:top w:val="nil"/>
              <w:left w:val="nil"/>
              <w:right w:val="nil"/>
            </w:tcBorders>
            <w:vAlign w:val="center"/>
          </w:tcPr>
          <w:p w14:paraId="6197D31D" w14:textId="77777777" w:rsidR="00995751" w:rsidRPr="003C416F" w:rsidRDefault="00995751" w:rsidP="003C416F">
            <w:pPr>
              <w:pStyle w:val="TableParagraph"/>
              <w:spacing w:line="360" w:lineRule="auto"/>
              <w:rPr>
                <w:rFonts w:cs="Arial"/>
                <w:b/>
                <w:sz w:val="16"/>
                <w:szCs w:val="16"/>
                <w:lang w:val="pt-PT"/>
              </w:rPr>
            </w:pPr>
            <w:proofErr w:type="spellStart"/>
            <w:r w:rsidRPr="003C416F">
              <w:rPr>
                <w:rFonts w:cs="Arial"/>
                <w:b/>
                <w:sz w:val="16"/>
                <w:szCs w:val="16"/>
                <w:lang w:val="pt-PT"/>
              </w:rPr>
              <w:t>Brief</w:t>
            </w:r>
            <w:proofErr w:type="spellEnd"/>
            <w:r w:rsidRPr="003C416F">
              <w:rPr>
                <w:rFonts w:cs="Arial"/>
                <w:b/>
                <w:sz w:val="16"/>
                <w:szCs w:val="16"/>
                <w:lang w:val="pt-PT"/>
              </w:rPr>
              <w:t xml:space="preserve"> Cope </w:t>
            </w:r>
            <w:r w:rsidR="00795B3A" w:rsidRPr="003C416F">
              <w:rPr>
                <w:rFonts w:cs="Arial"/>
                <w:b/>
                <w:sz w:val="16"/>
                <w:szCs w:val="16"/>
                <w:lang w:val="pt-PT"/>
              </w:rPr>
              <w:t>–</w:t>
            </w:r>
            <w:r w:rsidRPr="003C416F">
              <w:rPr>
                <w:rFonts w:cs="Arial"/>
                <w:b/>
                <w:sz w:val="16"/>
                <w:szCs w:val="16"/>
                <w:lang w:val="pt-PT"/>
              </w:rPr>
              <w:t xml:space="preserve"> </w:t>
            </w:r>
            <w:proofErr w:type="spellStart"/>
            <w:r w:rsidRPr="003C416F">
              <w:rPr>
                <w:rFonts w:cs="Arial"/>
                <w:b/>
                <w:sz w:val="16"/>
                <w:szCs w:val="16"/>
                <w:lang w:val="pt-PT"/>
              </w:rPr>
              <w:t>Coping</w:t>
            </w:r>
            <w:proofErr w:type="spellEnd"/>
          </w:p>
          <w:p w14:paraId="188AE78A" w14:textId="77777777" w:rsidR="00795B3A" w:rsidRPr="003C416F" w:rsidRDefault="00795B3A" w:rsidP="003C416F">
            <w:pPr>
              <w:pStyle w:val="TableParagraph"/>
              <w:spacing w:line="360" w:lineRule="auto"/>
              <w:rPr>
                <w:rFonts w:cs="Arial"/>
                <w:b/>
                <w:sz w:val="16"/>
                <w:szCs w:val="16"/>
                <w:lang w:val="pt-PT"/>
              </w:rPr>
            </w:pPr>
            <w:r w:rsidRPr="003C416F">
              <w:rPr>
                <w:rFonts w:cs="Arial"/>
                <w:b/>
                <w:sz w:val="16"/>
                <w:szCs w:val="16"/>
                <w:lang w:val="pt-PT"/>
              </w:rPr>
              <w:t>(subescalas)</w:t>
            </w:r>
          </w:p>
        </w:tc>
        <w:tc>
          <w:tcPr>
            <w:tcW w:w="3716" w:type="dxa"/>
            <w:tcBorders>
              <w:top w:val="single" w:sz="12" w:space="0" w:color="000000"/>
              <w:left w:val="nil"/>
              <w:bottom w:val="nil"/>
              <w:right w:val="nil"/>
            </w:tcBorders>
          </w:tcPr>
          <w:p w14:paraId="23E1511B" w14:textId="77777777" w:rsidR="00995751" w:rsidRPr="003C416F" w:rsidRDefault="00995751" w:rsidP="003C416F">
            <w:pPr>
              <w:spacing w:after="0" w:line="360" w:lineRule="auto"/>
              <w:ind w:left="60" w:right="60"/>
              <w:rPr>
                <w:rFonts w:cs="Arial"/>
                <w:sz w:val="16"/>
                <w:szCs w:val="16"/>
              </w:rPr>
            </w:pPr>
            <w:proofErr w:type="spellStart"/>
            <w:r w:rsidRPr="003C416F">
              <w:rPr>
                <w:rFonts w:cs="Arial"/>
                <w:i/>
                <w:sz w:val="16"/>
                <w:szCs w:val="16"/>
              </w:rPr>
              <w:t>Coping</w:t>
            </w:r>
            <w:proofErr w:type="spellEnd"/>
            <w:r w:rsidRPr="003C416F">
              <w:rPr>
                <w:rFonts w:cs="Arial"/>
                <w:sz w:val="16"/>
                <w:szCs w:val="16"/>
              </w:rPr>
              <w:t xml:space="preserve"> </w:t>
            </w:r>
            <w:proofErr w:type="gramStart"/>
            <w:r w:rsidRPr="003C416F">
              <w:rPr>
                <w:rFonts w:cs="Arial"/>
                <w:sz w:val="16"/>
                <w:szCs w:val="16"/>
              </w:rPr>
              <w:t>ativo</w:t>
            </w:r>
            <w:proofErr w:type="gramEnd"/>
          </w:p>
        </w:tc>
        <w:tc>
          <w:tcPr>
            <w:tcW w:w="1281" w:type="dxa"/>
            <w:tcBorders>
              <w:top w:val="nil"/>
              <w:left w:val="nil"/>
              <w:bottom w:val="nil"/>
              <w:right w:val="nil"/>
            </w:tcBorders>
          </w:tcPr>
          <w:p w14:paraId="15F14696"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0,409</w:t>
            </w:r>
          </w:p>
        </w:tc>
        <w:tc>
          <w:tcPr>
            <w:tcW w:w="1146" w:type="dxa"/>
            <w:tcBorders>
              <w:top w:val="nil"/>
              <w:left w:val="nil"/>
              <w:bottom w:val="nil"/>
              <w:right w:val="nil"/>
            </w:tcBorders>
          </w:tcPr>
          <w:p w14:paraId="642DB0CC"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53616E67" w14:textId="77777777" w:rsidTr="00294420">
        <w:trPr>
          <w:trHeight w:hRule="exact" w:val="257"/>
          <w:jc w:val="center"/>
        </w:trPr>
        <w:tc>
          <w:tcPr>
            <w:tcW w:w="2562" w:type="dxa"/>
            <w:vMerge/>
            <w:tcBorders>
              <w:left w:val="nil"/>
              <w:right w:val="nil"/>
            </w:tcBorders>
          </w:tcPr>
          <w:p w14:paraId="20491833"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2F321FD0"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Planear</w:t>
            </w:r>
          </w:p>
        </w:tc>
        <w:tc>
          <w:tcPr>
            <w:tcW w:w="1281" w:type="dxa"/>
            <w:tcBorders>
              <w:top w:val="nil"/>
              <w:left w:val="nil"/>
              <w:bottom w:val="nil"/>
              <w:right w:val="nil"/>
            </w:tcBorders>
          </w:tcPr>
          <w:p w14:paraId="30FB4CC0"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0,243</w:t>
            </w:r>
          </w:p>
        </w:tc>
        <w:tc>
          <w:tcPr>
            <w:tcW w:w="1146" w:type="dxa"/>
            <w:tcBorders>
              <w:top w:val="nil"/>
              <w:left w:val="nil"/>
              <w:bottom w:val="nil"/>
              <w:right w:val="nil"/>
            </w:tcBorders>
          </w:tcPr>
          <w:p w14:paraId="33BC2197"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0,001</w:t>
            </w:r>
          </w:p>
        </w:tc>
      </w:tr>
      <w:tr w:rsidR="00DA0B47" w:rsidRPr="003C416F" w14:paraId="1DF21466" w14:textId="77777777" w:rsidTr="00294420">
        <w:trPr>
          <w:trHeight w:hRule="exact" w:val="325"/>
          <w:jc w:val="center"/>
        </w:trPr>
        <w:tc>
          <w:tcPr>
            <w:tcW w:w="2562" w:type="dxa"/>
            <w:vMerge/>
            <w:tcBorders>
              <w:left w:val="nil"/>
              <w:right w:val="nil"/>
            </w:tcBorders>
          </w:tcPr>
          <w:p w14:paraId="5BD5495F"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206CA731"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Reinterpretação positiva</w:t>
            </w:r>
          </w:p>
        </w:tc>
        <w:tc>
          <w:tcPr>
            <w:tcW w:w="1281" w:type="dxa"/>
            <w:tcBorders>
              <w:top w:val="nil"/>
              <w:left w:val="nil"/>
              <w:bottom w:val="nil"/>
              <w:right w:val="nil"/>
            </w:tcBorders>
          </w:tcPr>
          <w:p w14:paraId="0356C8F0"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0,340</w:t>
            </w:r>
          </w:p>
        </w:tc>
        <w:tc>
          <w:tcPr>
            <w:tcW w:w="1146" w:type="dxa"/>
            <w:tcBorders>
              <w:top w:val="nil"/>
              <w:left w:val="nil"/>
              <w:bottom w:val="nil"/>
              <w:right w:val="nil"/>
            </w:tcBorders>
          </w:tcPr>
          <w:p w14:paraId="33675344"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670C3C3B" w14:textId="77777777" w:rsidTr="00294420">
        <w:trPr>
          <w:trHeight w:hRule="exact" w:val="269"/>
          <w:jc w:val="center"/>
        </w:trPr>
        <w:tc>
          <w:tcPr>
            <w:tcW w:w="2562" w:type="dxa"/>
            <w:vMerge/>
            <w:tcBorders>
              <w:left w:val="nil"/>
              <w:right w:val="nil"/>
            </w:tcBorders>
          </w:tcPr>
          <w:p w14:paraId="6B054579"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44472A8B"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Aceitação</w:t>
            </w:r>
          </w:p>
        </w:tc>
        <w:tc>
          <w:tcPr>
            <w:tcW w:w="1281" w:type="dxa"/>
            <w:tcBorders>
              <w:top w:val="nil"/>
              <w:left w:val="nil"/>
              <w:bottom w:val="nil"/>
              <w:right w:val="nil"/>
            </w:tcBorders>
          </w:tcPr>
          <w:p w14:paraId="7937EC70"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0,128</w:t>
            </w:r>
          </w:p>
        </w:tc>
        <w:tc>
          <w:tcPr>
            <w:tcW w:w="1146" w:type="dxa"/>
            <w:tcBorders>
              <w:top w:val="nil"/>
              <w:left w:val="nil"/>
              <w:bottom w:val="nil"/>
              <w:right w:val="nil"/>
            </w:tcBorders>
          </w:tcPr>
          <w:p w14:paraId="71766BA3"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0,046</w:t>
            </w:r>
          </w:p>
        </w:tc>
      </w:tr>
      <w:tr w:rsidR="00DA0B47" w:rsidRPr="003C416F" w14:paraId="57EFABA4" w14:textId="77777777" w:rsidTr="00294420">
        <w:trPr>
          <w:trHeight w:hRule="exact" w:val="287"/>
          <w:jc w:val="center"/>
        </w:trPr>
        <w:tc>
          <w:tcPr>
            <w:tcW w:w="2562" w:type="dxa"/>
            <w:vMerge/>
            <w:tcBorders>
              <w:left w:val="nil"/>
              <w:right w:val="nil"/>
            </w:tcBorders>
          </w:tcPr>
          <w:p w14:paraId="5B6F928D"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6256135F"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Humor</w:t>
            </w:r>
          </w:p>
        </w:tc>
        <w:tc>
          <w:tcPr>
            <w:tcW w:w="1281" w:type="dxa"/>
            <w:tcBorders>
              <w:top w:val="nil"/>
              <w:left w:val="nil"/>
              <w:bottom w:val="nil"/>
              <w:right w:val="nil"/>
            </w:tcBorders>
          </w:tcPr>
          <w:p w14:paraId="1B320FC9"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0,143</w:t>
            </w:r>
          </w:p>
        </w:tc>
        <w:tc>
          <w:tcPr>
            <w:tcW w:w="1146" w:type="dxa"/>
            <w:tcBorders>
              <w:top w:val="nil"/>
              <w:left w:val="nil"/>
              <w:bottom w:val="nil"/>
              <w:right w:val="nil"/>
            </w:tcBorders>
          </w:tcPr>
          <w:p w14:paraId="6A94578D"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0,030</w:t>
            </w:r>
          </w:p>
        </w:tc>
      </w:tr>
      <w:tr w:rsidR="00DA0B47" w:rsidRPr="003C416F" w14:paraId="3A48E6DF" w14:textId="77777777" w:rsidTr="00294420">
        <w:trPr>
          <w:trHeight w:hRule="exact" w:val="257"/>
          <w:jc w:val="center"/>
        </w:trPr>
        <w:tc>
          <w:tcPr>
            <w:tcW w:w="2562" w:type="dxa"/>
            <w:vMerge/>
            <w:tcBorders>
              <w:left w:val="nil"/>
              <w:right w:val="nil"/>
            </w:tcBorders>
          </w:tcPr>
          <w:p w14:paraId="2098903E"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17E24FF3"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Religião</w:t>
            </w:r>
          </w:p>
        </w:tc>
        <w:tc>
          <w:tcPr>
            <w:tcW w:w="1281" w:type="dxa"/>
            <w:tcBorders>
              <w:top w:val="nil"/>
              <w:left w:val="nil"/>
              <w:bottom w:val="nil"/>
              <w:right w:val="nil"/>
            </w:tcBorders>
          </w:tcPr>
          <w:p w14:paraId="6021E44F"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-0,070</w:t>
            </w:r>
          </w:p>
        </w:tc>
        <w:tc>
          <w:tcPr>
            <w:tcW w:w="1146" w:type="dxa"/>
            <w:tcBorders>
              <w:top w:val="nil"/>
              <w:left w:val="nil"/>
              <w:bottom w:val="nil"/>
              <w:right w:val="nil"/>
            </w:tcBorders>
          </w:tcPr>
          <w:p w14:paraId="0F408C09"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0,178</w:t>
            </w:r>
          </w:p>
        </w:tc>
      </w:tr>
      <w:tr w:rsidR="00DA0B47" w:rsidRPr="003C416F" w14:paraId="7C9D292A" w14:textId="77777777" w:rsidTr="00294420">
        <w:trPr>
          <w:trHeight w:hRule="exact" w:val="257"/>
          <w:jc w:val="center"/>
        </w:trPr>
        <w:tc>
          <w:tcPr>
            <w:tcW w:w="2562" w:type="dxa"/>
            <w:vMerge/>
            <w:tcBorders>
              <w:left w:val="nil"/>
              <w:right w:val="nil"/>
            </w:tcBorders>
          </w:tcPr>
          <w:p w14:paraId="19CDDC4B"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0988F693"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Suporte emocional</w:t>
            </w:r>
          </w:p>
        </w:tc>
        <w:tc>
          <w:tcPr>
            <w:tcW w:w="1281" w:type="dxa"/>
            <w:tcBorders>
              <w:top w:val="nil"/>
              <w:left w:val="nil"/>
              <w:bottom w:val="nil"/>
              <w:right w:val="nil"/>
            </w:tcBorders>
          </w:tcPr>
          <w:p w14:paraId="66682A42"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0,130</w:t>
            </w:r>
          </w:p>
        </w:tc>
        <w:tc>
          <w:tcPr>
            <w:tcW w:w="1146" w:type="dxa"/>
            <w:tcBorders>
              <w:top w:val="nil"/>
              <w:left w:val="nil"/>
              <w:bottom w:val="nil"/>
              <w:right w:val="nil"/>
            </w:tcBorders>
          </w:tcPr>
          <w:p w14:paraId="452A2368"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0,044</w:t>
            </w:r>
          </w:p>
        </w:tc>
      </w:tr>
      <w:tr w:rsidR="00DA0B47" w:rsidRPr="003C416F" w14:paraId="5FDC5D05" w14:textId="77777777" w:rsidTr="00294420">
        <w:trPr>
          <w:trHeight w:hRule="exact" w:val="257"/>
          <w:jc w:val="center"/>
        </w:trPr>
        <w:tc>
          <w:tcPr>
            <w:tcW w:w="2562" w:type="dxa"/>
            <w:vMerge/>
            <w:tcBorders>
              <w:left w:val="nil"/>
              <w:right w:val="nil"/>
            </w:tcBorders>
          </w:tcPr>
          <w:p w14:paraId="34412F0A"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43B652FF"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Suporte instrumental</w:t>
            </w:r>
          </w:p>
        </w:tc>
        <w:tc>
          <w:tcPr>
            <w:tcW w:w="1281" w:type="dxa"/>
            <w:tcBorders>
              <w:top w:val="nil"/>
              <w:left w:val="nil"/>
              <w:bottom w:val="nil"/>
              <w:right w:val="nil"/>
            </w:tcBorders>
          </w:tcPr>
          <w:p w14:paraId="449ADB9A"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0,102</w:t>
            </w:r>
          </w:p>
        </w:tc>
        <w:tc>
          <w:tcPr>
            <w:tcW w:w="1146" w:type="dxa"/>
            <w:tcBorders>
              <w:top w:val="nil"/>
              <w:left w:val="nil"/>
              <w:bottom w:val="nil"/>
              <w:right w:val="nil"/>
            </w:tcBorders>
          </w:tcPr>
          <w:p w14:paraId="03E76A0E"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0,090</w:t>
            </w:r>
          </w:p>
        </w:tc>
      </w:tr>
      <w:tr w:rsidR="00DA0B47" w:rsidRPr="003C416F" w14:paraId="70FAE142" w14:textId="77777777" w:rsidTr="00294420">
        <w:trPr>
          <w:trHeight w:hRule="exact" w:val="257"/>
          <w:jc w:val="center"/>
        </w:trPr>
        <w:tc>
          <w:tcPr>
            <w:tcW w:w="2562" w:type="dxa"/>
            <w:vMerge/>
            <w:tcBorders>
              <w:left w:val="nil"/>
              <w:right w:val="nil"/>
            </w:tcBorders>
          </w:tcPr>
          <w:p w14:paraId="23E98307"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505460D5" w14:textId="77777777" w:rsidR="00995751" w:rsidRPr="003C416F" w:rsidRDefault="00995751" w:rsidP="003C416F">
            <w:pPr>
              <w:spacing w:after="0" w:line="360" w:lineRule="auto"/>
              <w:ind w:left="60" w:right="60"/>
              <w:rPr>
                <w:rFonts w:cs="Arial"/>
                <w:sz w:val="16"/>
                <w:szCs w:val="16"/>
              </w:rPr>
            </w:pPr>
            <w:proofErr w:type="spellStart"/>
            <w:r w:rsidRPr="003C416F">
              <w:rPr>
                <w:rFonts w:cs="Arial"/>
                <w:sz w:val="16"/>
                <w:szCs w:val="16"/>
              </w:rPr>
              <w:t>Auto-distração</w:t>
            </w:r>
            <w:proofErr w:type="spellEnd"/>
          </w:p>
        </w:tc>
        <w:tc>
          <w:tcPr>
            <w:tcW w:w="1281" w:type="dxa"/>
            <w:tcBorders>
              <w:top w:val="nil"/>
              <w:left w:val="nil"/>
              <w:bottom w:val="nil"/>
              <w:right w:val="nil"/>
            </w:tcBorders>
          </w:tcPr>
          <w:p w14:paraId="5013BB8C"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-0,102</w:t>
            </w:r>
          </w:p>
        </w:tc>
        <w:tc>
          <w:tcPr>
            <w:tcW w:w="1146" w:type="dxa"/>
            <w:tcBorders>
              <w:top w:val="nil"/>
              <w:left w:val="nil"/>
              <w:bottom w:val="nil"/>
              <w:right w:val="nil"/>
            </w:tcBorders>
          </w:tcPr>
          <w:p w14:paraId="200EC07B"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0,090</w:t>
            </w:r>
          </w:p>
        </w:tc>
      </w:tr>
      <w:tr w:rsidR="00DA0B47" w:rsidRPr="003C416F" w14:paraId="7660EE7D" w14:textId="77777777" w:rsidTr="00294420">
        <w:trPr>
          <w:trHeight w:hRule="exact" w:val="257"/>
          <w:jc w:val="center"/>
        </w:trPr>
        <w:tc>
          <w:tcPr>
            <w:tcW w:w="2562" w:type="dxa"/>
            <w:vMerge/>
            <w:tcBorders>
              <w:left w:val="nil"/>
              <w:right w:val="nil"/>
            </w:tcBorders>
          </w:tcPr>
          <w:p w14:paraId="63A0921E"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22126D87"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Negação</w:t>
            </w:r>
          </w:p>
        </w:tc>
        <w:tc>
          <w:tcPr>
            <w:tcW w:w="1281" w:type="dxa"/>
            <w:tcBorders>
              <w:top w:val="nil"/>
              <w:left w:val="nil"/>
              <w:bottom w:val="nil"/>
              <w:right w:val="nil"/>
            </w:tcBorders>
          </w:tcPr>
          <w:p w14:paraId="3800ABB6"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-0,265</w:t>
            </w:r>
          </w:p>
        </w:tc>
        <w:tc>
          <w:tcPr>
            <w:tcW w:w="1146" w:type="dxa"/>
            <w:tcBorders>
              <w:top w:val="nil"/>
              <w:left w:val="nil"/>
              <w:bottom w:val="nil"/>
              <w:right w:val="nil"/>
            </w:tcBorders>
          </w:tcPr>
          <w:p w14:paraId="0CC82C87"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3B735245" w14:textId="77777777" w:rsidTr="00294420">
        <w:trPr>
          <w:trHeight w:hRule="exact" w:val="257"/>
          <w:jc w:val="center"/>
        </w:trPr>
        <w:tc>
          <w:tcPr>
            <w:tcW w:w="2562" w:type="dxa"/>
            <w:vMerge/>
            <w:tcBorders>
              <w:left w:val="nil"/>
              <w:right w:val="nil"/>
            </w:tcBorders>
          </w:tcPr>
          <w:p w14:paraId="7FAA1B21"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3BDFCC95"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Expressão de sentimentos</w:t>
            </w:r>
          </w:p>
        </w:tc>
        <w:tc>
          <w:tcPr>
            <w:tcW w:w="1281" w:type="dxa"/>
            <w:tcBorders>
              <w:top w:val="nil"/>
              <w:left w:val="nil"/>
              <w:bottom w:val="nil"/>
              <w:right w:val="nil"/>
            </w:tcBorders>
          </w:tcPr>
          <w:p w14:paraId="13B832E5"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0,041</w:t>
            </w:r>
          </w:p>
        </w:tc>
        <w:tc>
          <w:tcPr>
            <w:tcW w:w="1146" w:type="dxa"/>
            <w:tcBorders>
              <w:top w:val="nil"/>
              <w:left w:val="nil"/>
              <w:bottom w:val="nil"/>
              <w:right w:val="nil"/>
            </w:tcBorders>
          </w:tcPr>
          <w:p w14:paraId="1C85289A"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0,294</w:t>
            </w:r>
          </w:p>
        </w:tc>
      </w:tr>
      <w:tr w:rsidR="00DA0B47" w:rsidRPr="003C416F" w14:paraId="3C05BA6F" w14:textId="77777777" w:rsidTr="00294420">
        <w:trPr>
          <w:trHeight w:hRule="exact" w:val="257"/>
          <w:jc w:val="center"/>
        </w:trPr>
        <w:tc>
          <w:tcPr>
            <w:tcW w:w="2562" w:type="dxa"/>
            <w:vMerge/>
            <w:tcBorders>
              <w:left w:val="nil"/>
              <w:right w:val="nil"/>
            </w:tcBorders>
          </w:tcPr>
          <w:p w14:paraId="5227EEFE"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61085C84"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Uso substâncias</w:t>
            </w:r>
          </w:p>
        </w:tc>
        <w:tc>
          <w:tcPr>
            <w:tcW w:w="1281" w:type="dxa"/>
            <w:tcBorders>
              <w:top w:val="nil"/>
              <w:left w:val="nil"/>
              <w:bottom w:val="nil"/>
              <w:right w:val="nil"/>
            </w:tcBorders>
          </w:tcPr>
          <w:p w14:paraId="18D2106B"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-0,248</w:t>
            </w:r>
          </w:p>
        </w:tc>
        <w:tc>
          <w:tcPr>
            <w:tcW w:w="1146" w:type="dxa"/>
            <w:tcBorders>
              <w:top w:val="nil"/>
              <w:left w:val="nil"/>
              <w:bottom w:val="nil"/>
              <w:right w:val="nil"/>
            </w:tcBorders>
          </w:tcPr>
          <w:p w14:paraId="4DCC91E4"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61147850" w14:textId="77777777" w:rsidTr="00294420">
        <w:trPr>
          <w:trHeight w:hRule="exact" w:val="257"/>
          <w:jc w:val="center"/>
        </w:trPr>
        <w:tc>
          <w:tcPr>
            <w:tcW w:w="2562" w:type="dxa"/>
            <w:vMerge/>
            <w:tcBorders>
              <w:left w:val="nil"/>
              <w:right w:val="nil"/>
            </w:tcBorders>
          </w:tcPr>
          <w:p w14:paraId="42CE0FA9"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nil"/>
              <w:right w:val="nil"/>
            </w:tcBorders>
          </w:tcPr>
          <w:p w14:paraId="763BB057"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Desinvestimento comportamental</w:t>
            </w:r>
          </w:p>
        </w:tc>
        <w:tc>
          <w:tcPr>
            <w:tcW w:w="1281" w:type="dxa"/>
            <w:tcBorders>
              <w:top w:val="nil"/>
              <w:left w:val="nil"/>
              <w:bottom w:val="nil"/>
              <w:right w:val="nil"/>
            </w:tcBorders>
          </w:tcPr>
          <w:p w14:paraId="6AE8F3A9"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-0,321</w:t>
            </w:r>
          </w:p>
        </w:tc>
        <w:tc>
          <w:tcPr>
            <w:tcW w:w="1146" w:type="dxa"/>
            <w:tcBorders>
              <w:top w:val="nil"/>
              <w:left w:val="nil"/>
              <w:bottom w:val="nil"/>
              <w:right w:val="nil"/>
            </w:tcBorders>
          </w:tcPr>
          <w:p w14:paraId="05D8968E"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0,000</w:t>
            </w:r>
          </w:p>
        </w:tc>
      </w:tr>
      <w:tr w:rsidR="00DA0B47" w:rsidRPr="003C416F" w14:paraId="4B193741" w14:textId="77777777" w:rsidTr="00294420">
        <w:trPr>
          <w:trHeight w:hRule="exact" w:val="257"/>
          <w:jc w:val="center"/>
        </w:trPr>
        <w:tc>
          <w:tcPr>
            <w:tcW w:w="2562" w:type="dxa"/>
            <w:vMerge/>
            <w:tcBorders>
              <w:left w:val="nil"/>
              <w:bottom w:val="single" w:sz="4" w:space="0" w:color="auto"/>
              <w:right w:val="nil"/>
            </w:tcBorders>
          </w:tcPr>
          <w:p w14:paraId="69586DC7" w14:textId="77777777" w:rsidR="00995751" w:rsidRPr="003C416F" w:rsidRDefault="00995751" w:rsidP="003C416F">
            <w:pPr>
              <w:pStyle w:val="TableParagraph"/>
              <w:spacing w:line="360" w:lineRule="auto"/>
              <w:rPr>
                <w:rFonts w:cs="Arial"/>
                <w:b/>
                <w:sz w:val="16"/>
                <w:szCs w:val="16"/>
                <w:lang w:val="pt-PT"/>
              </w:rPr>
            </w:pPr>
          </w:p>
        </w:tc>
        <w:tc>
          <w:tcPr>
            <w:tcW w:w="3716" w:type="dxa"/>
            <w:tcBorders>
              <w:top w:val="nil"/>
              <w:left w:val="nil"/>
              <w:bottom w:val="single" w:sz="4" w:space="0" w:color="auto"/>
              <w:right w:val="nil"/>
            </w:tcBorders>
          </w:tcPr>
          <w:p w14:paraId="00784789" w14:textId="77777777" w:rsidR="00995751" w:rsidRPr="003C416F" w:rsidRDefault="00995751" w:rsidP="003C416F">
            <w:pPr>
              <w:spacing w:after="0" w:line="360" w:lineRule="auto"/>
              <w:ind w:left="60" w:right="60"/>
              <w:rPr>
                <w:rFonts w:cs="Arial"/>
                <w:sz w:val="16"/>
                <w:szCs w:val="16"/>
              </w:rPr>
            </w:pPr>
            <w:proofErr w:type="gramStart"/>
            <w:r w:rsidRPr="003C416F">
              <w:rPr>
                <w:rFonts w:cs="Arial"/>
                <w:sz w:val="16"/>
                <w:szCs w:val="16"/>
              </w:rPr>
              <w:t>Auto culpabilização</w:t>
            </w:r>
            <w:proofErr w:type="gramEnd"/>
          </w:p>
        </w:tc>
        <w:tc>
          <w:tcPr>
            <w:tcW w:w="1281" w:type="dxa"/>
            <w:tcBorders>
              <w:top w:val="nil"/>
              <w:left w:val="nil"/>
              <w:bottom w:val="single" w:sz="4" w:space="0" w:color="auto"/>
              <w:right w:val="nil"/>
            </w:tcBorders>
          </w:tcPr>
          <w:p w14:paraId="215CF6E3"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-0,203</w:t>
            </w:r>
          </w:p>
        </w:tc>
        <w:tc>
          <w:tcPr>
            <w:tcW w:w="1146" w:type="dxa"/>
            <w:tcBorders>
              <w:top w:val="nil"/>
              <w:left w:val="nil"/>
              <w:bottom w:val="single" w:sz="4" w:space="0" w:color="auto"/>
              <w:right w:val="nil"/>
            </w:tcBorders>
          </w:tcPr>
          <w:p w14:paraId="06782B13"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0,004</w:t>
            </w:r>
          </w:p>
        </w:tc>
      </w:tr>
      <w:tr w:rsidR="00DA0B47" w:rsidRPr="003C416F" w14:paraId="1168EE95" w14:textId="77777777" w:rsidTr="00294420">
        <w:trPr>
          <w:trHeight w:hRule="exact" w:val="257"/>
          <w:jc w:val="center"/>
        </w:trPr>
        <w:tc>
          <w:tcPr>
            <w:tcW w:w="2562" w:type="dxa"/>
            <w:tcBorders>
              <w:top w:val="single" w:sz="4" w:space="0" w:color="auto"/>
              <w:left w:val="nil"/>
              <w:bottom w:val="nil"/>
              <w:right w:val="nil"/>
            </w:tcBorders>
          </w:tcPr>
          <w:p w14:paraId="2169956A" w14:textId="77777777" w:rsidR="00995751" w:rsidRPr="003C416F" w:rsidRDefault="00995751" w:rsidP="003C416F">
            <w:pPr>
              <w:pStyle w:val="TableParagraph"/>
              <w:spacing w:line="360" w:lineRule="auto"/>
              <w:rPr>
                <w:rFonts w:cs="Arial"/>
                <w:b/>
                <w:sz w:val="16"/>
                <w:szCs w:val="16"/>
                <w:lang w:val="pt-PT"/>
              </w:rPr>
            </w:pPr>
            <w:r w:rsidRPr="003C416F">
              <w:rPr>
                <w:rFonts w:cs="Arial"/>
                <w:b/>
                <w:sz w:val="16"/>
                <w:szCs w:val="16"/>
                <w:lang w:val="pt-PT"/>
              </w:rPr>
              <w:t xml:space="preserve">Variáveis sociodemográficas </w:t>
            </w:r>
          </w:p>
        </w:tc>
        <w:tc>
          <w:tcPr>
            <w:tcW w:w="3716" w:type="dxa"/>
            <w:tcBorders>
              <w:top w:val="single" w:sz="4" w:space="0" w:color="auto"/>
              <w:left w:val="nil"/>
              <w:bottom w:val="nil"/>
              <w:right w:val="nil"/>
            </w:tcBorders>
          </w:tcPr>
          <w:p w14:paraId="6A95C8BD"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Género</w:t>
            </w:r>
          </w:p>
        </w:tc>
        <w:tc>
          <w:tcPr>
            <w:tcW w:w="1281" w:type="dxa"/>
            <w:tcBorders>
              <w:top w:val="single" w:sz="4" w:space="0" w:color="auto"/>
              <w:left w:val="nil"/>
              <w:bottom w:val="nil"/>
              <w:right w:val="nil"/>
            </w:tcBorders>
          </w:tcPr>
          <w:p w14:paraId="0F42F492"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-0,121</w:t>
            </w:r>
          </w:p>
        </w:tc>
        <w:tc>
          <w:tcPr>
            <w:tcW w:w="1146" w:type="dxa"/>
            <w:tcBorders>
              <w:top w:val="single" w:sz="4" w:space="0" w:color="auto"/>
              <w:left w:val="nil"/>
              <w:bottom w:val="nil"/>
              <w:right w:val="nil"/>
            </w:tcBorders>
          </w:tcPr>
          <w:p w14:paraId="16AD4CD3"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0,057</w:t>
            </w:r>
          </w:p>
        </w:tc>
      </w:tr>
      <w:tr w:rsidR="00995751" w:rsidRPr="003C416F" w14:paraId="79EC0334" w14:textId="77777777" w:rsidTr="00294420">
        <w:trPr>
          <w:trHeight w:hRule="exact" w:val="257"/>
          <w:jc w:val="center"/>
        </w:trPr>
        <w:tc>
          <w:tcPr>
            <w:tcW w:w="2562" w:type="dxa"/>
            <w:tcBorders>
              <w:top w:val="nil"/>
              <w:left w:val="nil"/>
              <w:bottom w:val="single" w:sz="12" w:space="0" w:color="auto"/>
              <w:right w:val="nil"/>
            </w:tcBorders>
          </w:tcPr>
          <w:p w14:paraId="019578E3" w14:textId="77777777" w:rsidR="00995751" w:rsidRPr="003C416F" w:rsidRDefault="00995751" w:rsidP="003C416F">
            <w:pPr>
              <w:pStyle w:val="TableParagraph"/>
              <w:spacing w:line="360" w:lineRule="auto"/>
              <w:rPr>
                <w:rFonts w:cs="Arial"/>
                <w:sz w:val="16"/>
                <w:szCs w:val="16"/>
                <w:lang w:val="pt-PT"/>
              </w:rPr>
            </w:pPr>
          </w:p>
        </w:tc>
        <w:tc>
          <w:tcPr>
            <w:tcW w:w="3716" w:type="dxa"/>
            <w:tcBorders>
              <w:top w:val="nil"/>
              <w:left w:val="nil"/>
              <w:bottom w:val="single" w:sz="12" w:space="0" w:color="auto"/>
              <w:right w:val="nil"/>
            </w:tcBorders>
          </w:tcPr>
          <w:p w14:paraId="5E4B5D20" w14:textId="77777777" w:rsidR="00995751" w:rsidRPr="003C416F" w:rsidRDefault="00995751" w:rsidP="003C416F">
            <w:pPr>
              <w:spacing w:after="0" w:line="360" w:lineRule="auto"/>
              <w:ind w:left="60" w:right="60"/>
              <w:rPr>
                <w:rFonts w:cs="Arial"/>
                <w:sz w:val="16"/>
                <w:szCs w:val="16"/>
              </w:rPr>
            </w:pPr>
            <w:r w:rsidRPr="003C416F">
              <w:rPr>
                <w:rFonts w:cs="Arial"/>
                <w:sz w:val="16"/>
                <w:szCs w:val="16"/>
              </w:rPr>
              <w:t>Idade</w:t>
            </w:r>
          </w:p>
        </w:tc>
        <w:tc>
          <w:tcPr>
            <w:tcW w:w="1281" w:type="dxa"/>
            <w:tcBorders>
              <w:top w:val="nil"/>
              <w:left w:val="nil"/>
              <w:bottom w:val="single" w:sz="12" w:space="0" w:color="auto"/>
              <w:right w:val="nil"/>
            </w:tcBorders>
          </w:tcPr>
          <w:p w14:paraId="0C408B77"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0,116</w:t>
            </w:r>
          </w:p>
        </w:tc>
        <w:tc>
          <w:tcPr>
            <w:tcW w:w="1146" w:type="dxa"/>
            <w:tcBorders>
              <w:top w:val="nil"/>
              <w:left w:val="nil"/>
              <w:bottom w:val="single" w:sz="12" w:space="0" w:color="auto"/>
              <w:right w:val="nil"/>
            </w:tcBorders>
          </w:tcPr>
          <w:p w14:paraId="23331652" w14:textId="77777777" w:rsidR="00995751" w:rsidRPr="003C416F" w:rsidRDefault="00995751" w:rsidP="003C416F">
            <w:pPr>
              <w:spacing w:after="0" w:line="360" w:lineRule="auto"/>
              <w:ind w:left="60" w:right="60"/>
              <w:jc w:val="center"/>
              <w:rPr>
                <w:rFonts w:cs="Arial"/>
                <w:sz w:val="16"/>
                <w:szCs w:val="16"/>
              </w:rPr>
            </w:pPr>
            <w:r w:rsidRPr="003C416F">
              <w:rPr>
                <w:rFonts w:cs="Arial"/>
                <w:sz w:val="16"/>
                <w:szCs w:val="16"/>
              </w:rPr>
              <w:t>0,063</w:t>
            </w:r>
          </w:p>
        </w:tc>
      </w:tr>
    </w:tbl>
    <w:p w14:paraId="6E43E3AA" w14:textId="77777777" w:rsidR="001003A2" w:rsidRPr="003C416F" w:rsidRDefault="001003A2" w:rsidP="003C416F">
      <w:pPr>
        <w:spacing w:after="0" w:line="360" w:lineRule="auto"/>
        <w:jc w:val="center"/>
        <w:rPr>
          <w:rFonts w:cs="Arial"/>
          <w:bCs/>
          <w:sz w:val="20"/>
          <w:szCs w:val="20"/>
        </w:rPr>
      </w:pPr>
    </w:p>
    <w:p w14:paraId="3D81E1AD" w14:textId="77777777" w:rsidR="001003A2" w:rsidRPr="003C416F" w:rsidRDefault="008B0E36" w:rsidP="003C416F">
      <w:pPr>
        <w:spacing w:after="0" w:line="360" w:lineRule="auto"/>
        <w:ind w:left="60" w:right="60"/>
        <w:jc w:val="both"/>
        <w:rPr>
          <w:rFonts w:cs="Arial"/>
        </w:rPr>
      </w:pPr>
      <w:r w:rsidRPr="003C416F">
        <w:rPr>
          <w:rFonts w:cs="Arial"/>
        </w:rPr>
        <w:t>Os preditores</w:t>
      </w:r>
      <w:r w:rsidR="001003A2" w:rsidRPr="003C416F">
        <w:rPr>
          <w:rFonts w:cs="Arial"/>
        </w:rPr>
        <w:t xml:space="preserve"> </w:t>
      </w:r>
      <w:r w:rsidRPr="003C416F">
        <w:rPr>
          <w:rFonts w:cs="Arial"/>
        </w:rPr>
        <w:t xml:space="preserve">do </w:t>
      </w:r>
      <w:r w:rsidR="0021460D" w:rsidRPr="003C416F">
        <w:rPr>
          <w:rFonts w:cs="Arial"/>
        </w:rPr>
        <w:t xml:space="preserve">Bem-estar </w:t>
      </w:r>
      <w:r w:rsidR="00897919" w:rsidRPr="003C416F">
        <w:rPr>
          <w:rFonts w:cs="Arial"/>
        </w:rPr>
        <w:t>subjetivo foram</w:t>
      </w:r>
      <w:r w:rsidR="001003A2" w:rsidRPr="003C416F">
        <w:rPr>
          <w:rFonts w:cs="Arial"/>
        </w:rPr>
        <w:t xml:space="preserve"> o</w:t>
      </w:r>
      <w:r w:rsidR="003925D6" w:rsidRPr="003C416F">
        <w:rPr>
          <w:rFonts w:cs="Arial"/>
        </w:rPr>
        <w:t xml:space="preserve"> </w:t>
      </w:r>
      <w:proofErr w:type="spellStart"/>
      <w:r w:rsidR="003925D6" w:rsidRPr="003C416F">
        <w:rPr>
          <w:rFonts w:cs="Arial"/>
          <w:i/>
        </w:rPr>
        <w:t>coping</w:t>
      </w:r>
      <w:proofErr w:type="spellEnd"/>
      <w:r w:rsidR="003925D6" w:rsidRPr="003C416F">
        <w:rPr>
          <w:rFonts w:cs="Arial"/>
        </w:rPr>
        <w:t xml:space="preserve"> ativo, o desinvestimento comportamental, a </w:t>
      </w:r>
      <w:proofErr w:type="spellStart"/>
      <w:r w:rsidR="003925D6" w:rsidRPr="003C416F">
        <w:rPr>
          <w:rFonts w:cs="Arial"/>
        </w:rPr>
        <w:t>auto-culpabilização</w:t>
      </w:r>
      <w:proofErr w:type="spellEnd"/>
      <w:r w:rsidR="003925D6" w:rsidRPr="003C416F">
        <w:rPr>
          <w:rFonts w:cs="Arial"/>
        </w:rPr>
        <w:t xml:space="preserve">, a reinterpretação positiva e a </w:t>
      </w:r>
      <w:proofErr w:type="spellStart"/>
      <w:r w:rsidR="003925D6" w:rsidRPr="003C416F">
        <w:rPr>
          <w:rFonts w:cs="Arial"/>
        </w:rPr>
        <w:t>auto-distração</w:t>
      </w:r>
      <w:proofErr w:type="spellEnd"/>
      <w:r w:rsidR="001003A2" w:rsidRPr="003C416F">
        <w:rPr>
          <w:rFonts w:cs="Arial"/>
        </w:rPr>
        <w:t xml:space="preserve">, explicando </w:t>
      </w:r>
      <w:r w:rsidR="003925D6" w:rsidRPr="003C416F">
        <w:rPr>
          <w:rFonts w:cs="Arial"/>
        </w:rPr>
        <w:t>30,8</w:t>
      </w:r>
      <w:r w:rsidR="001003A2" w:rsidRPr="003C416F">
        <w:rPr>
          <w:rFonts w:cs="Arial"/>
        </w:rPr>
        <w:t xml:space="preserve">% da variação, sendo a variância explicada ajustada de </w:t>
      </w:r>
      <w:r w:rsidR="003925D6" w:rsidRPr="003C416F">
        <w:rPr>
          <w:rFonts w:cs="Arial"/>
        </w:rPr>
        <w:t>28,7</w:t>
      </w:r>
      <w:r w:rsidR="001003A2" w:rsidRPr="003C416F">
        <w:rPr>
          <w:rFonts w:cs="Arial"/>
        </w:rPr>
        <w:t xml:space="preserve">%. O erro padrão de regressão é </w:t>
      </w:r>
      <w:r w:rsidR="003925D6" w:rsidRPr="003C416F">
        <w:rPr>
          <w:rFonts w:cs="Arial"/>
        </w:rPr>
        <w:t>7,64926</w:t>
      </w:r>
      <w:r w:rsidR="001003A2" w:rsidRPr="003C416F">
        <w:rPr>
          <w:rFonts w:cs="Arial"/>
        </w:rPr>
        <w:t xml:space="preserve"> e o teste F (</w:t>
      </w:r>
      <w:r w:rsidR="00BD4F1C" w:rsidRPr="003C416F">
        <w:rPr>
          <w:rFonts w:cs="Arial"/>
        </w:rPr>
        <w:t>F</w:t>
      </w:r>
      <w:r w:rsidR="001003A2" w:rsidRPr="003C416F">
        <w:rPr>
          <w:rFonts w:cs="Arial"/>
        </w:rPr>
        <w:t>=</w:t>
      </w:r>
      <w:r w:rsidR="003925D6" w:rsidRPr="003C416F">
        <w:rPr>
          <w:rFonts w:cs="Arial"/>
        </w:rPr>
        <w:t>5,549</w:t>
      </w:r>
      <w:r w:rsidR="001003A2" w:rsidRPr="003C416F">
        <w:rPr>
          <w:rFonts w:cs="Arial"/>
        </w:rPr>
        <w:t>; p=0,0</w:t>
      </w:r>
      <w:r w:rsidR="003925D6" w:rsidRPr="003C416F">
        <w:rPr>
          <w:rFonts w:cs="Arial"/>
        </w:rPr>
        <w:t>20</w:t>
      </w:r>
      <w:r w:rsidR="001003A2" w:rsidRPr="003C416F">
        <w:rPr>
          <w:rFonts w:cs="Arial"/>
        </w:rPr>
        <w:t>) e o valor de t (t=</w:t>
      </w:r>
      <w:r w:rsidR="003925D6" w:rsidRPr="003C416F">
        <w:rPr>
          <w:rFonts w:cs="Arial"/>
        </w:rPr>
        <w:t>2,182</w:t>
      </w:r>
      <w:r w:rsidR="001003A2" w:rsidRPr="003C416F">
        <w:rPr>
          <w:rFonts w:cs="Arial"/>
        </w:rPr>
        <w:t>; p=0,0</w:t>
      </w:r>
      <w:r w:rsidR="003925D6" w:rsidRPr="003C416F">
        <w:rPr>
          <w:rFonts w:cs="Arial"/>
        </w:rPr>
        <w:t>31</w:t>
      </w:r>
      <w:r w:rsidR="001003A2" w:rsidRPr="003C416F">
        <w:rPr>
          <w:rFonts w:cs="Arial"/>
        </w:rPr>
        <w:t xml:space="preserve">), que apresentam significância estatística, </w:t>
      </w:r>
      <w:r w:rsidR="003925D6" w:rsidRPr="003C416F">
        <w:rPr>
          <w:rFonts w:cs="Arial"/>
        </w:rPr>
        <w:t>inferindo-se</w:t>
      </w:r>
      <w:r w:rsidR="001003A2" w:rsidRPr="003C416F">
        <w:rPr>
          <w:rFonts w:cs="Arial"/>
        </w:rPr>
        <w:t xml:space="preserve"> que as variáveis em estudo têm poder explicativo sobre </w:t>
      </w:r>
      <w:r w:rsidR="003925D6" w:rsidRPr="003C416F">
        <w:rPr>
          <w:rFonts w:cs="Arial"/>
        </w:rPr>
        <w:t xml:space="preserve">a </w:t>
      </w:r>
      <w:r w:rsidR="0021460D" w:rsidRPr="003C416F">
        <w:rPr>
          <w:rFonts w:cs="Arial"/>
        </w:rPr>
        <w:t xml:space="preserve">Bem-estar subjetivo </w:t>
      </w:r>
      <w:r w:rsidR="00E803BF" w:rsidRPr="003C416F">
        <w:rPr>
          <w:rFonts w:cs="Arial"/>
        </w:rPr>
        <w:t>(cf. Quadro 5</w:t>
      </w:r>
      <w:r w:rsidR="001003A2" w:rsidRPr="003C416F">
        <w:rPr>
          <w:rFonts w:cs="Arial"/>
        </w:rPr>
        <w:t>).</w:t>
      </w:r>
    </w:p>
    <w:p w14:paraId="3ABB797F" w14:textId="28664994" w:rsidR="003925D6" w:rsidRPr="003C416F" w:rsidRDefault="003925D6" w:rsidP="003C416F">
      <w:pPr>
        <w:spacing w:after="0" w:line="360" w:lineRule="auto"/>
        <w:ind w:left="102" w:right="52"/>
        <w:jc w:val="both"/>
        <w:rPr>
          <w:rFonts w:cs="Arial"/>
        </w:rPr>
      </w:pPr>
      <w:r w:rsidRPr="003C416F">
        <w:rPr>
          <w:rFonts w:cs="Arial"/>
        </w:rPr>
        <w:t>Através dos</w:t>
      </w:r>
      <w:r w:rsidR="001003A2" w:rsidRPr="003C416F">
        <w:rPr>
          <w:rFonts w:cs="Arial"/>
        </w:rPr>
        <w:t xml:space="preserve"> coeficientes padronizados beta, </w:t>
      </w:r>
      <w:r w:rsidRPr="003C416F">
        <w:rPr>
          <w:rFonts w:cs="Arial"/>
        </w:rPr>
        <w:t xml:space="preserve">constata-se que </w:t>
      </w:r>
      <w:r w:rsidR="003E5158" w:rsidRPr="003C416F">
        <w:rPr>
          <w:rFonts w:cs="Arial"/>
        </w:rPr>
        <w:t xml:space="preserve">o </w:t>
      </w:r>
      <w:r w:rsidRPr="003C416F">
        <w:rPr>
          <w:rFonts w:cs="Arial"/>
        </w:rPr>
        <w:t xml:space="preserve">desinvestimento comportamental, a </w:t>
      </w:r>
      <w:proofErr w:type="spellStart"/>
      <w:r w:rsidRPr="003C416F">
        <w:rPr>
          <w:rFonts w:cs="Arial"/>
        </w:rPr>
        <w:t>auto-culpabilização</w:t>
      </w:r>
      <w:proofErr w:type="spellEnd"/>
      <w:r w:rsidRPr="003C416F">
        <w:rPr>
          <w:rFonts w:cs="Arial"/>
        </w:rPr>
        <w:t xml:space="preserve"> e a </w:t>
      </w:r>
      <w:proofErr w:type="spellStart"/>
      <w:r w:rsidRPr="003C416F">
        <w:rPr>
          <w:rFonts w:cs="Arial"/>
        </w:rPr>
        <w:t>auto-distração</w:t>
      </w:r>
      <w:proofErr w:type="spellEnd"/>
      <w:r w:rsidRPr="003C416F">
        <w:rPr>
          <w:rFonts w:cs="Arial"/>
        </w:rPr>
        <w:t xml:space="preserve"> estabelecem uma relação inversa com a </w:t>
      </w:r>
      <w:r w:rsidR="008B0E36" w:rsidRPr="003C416F">
        <w:rPr>
          <w:rFonts w:cs="Arial"/>
        </w:rPr>
        <w:t>Bem-estar subjetivo</w:t>
      </w:r>
      <w:r w:rsidRPr="003C416F">
        <w:rPr>
          <w:rFonts w:cs="Arial"/>
        </w:rPr>
        <w:t xml:space="preserve">, sugerindo que quanto menor </w:t>
      </w:r>
      <w:r w:rsidR="003E5158" w:rsidRPr="003C416F">
        <w:rPr>
          <w:rFonts w:cs="Arial"/>
        </w:rPr>
        <w:t xml:space="preserve">for </w:t>
      </w:r>
      <w:r w:rsidRPr="003C416F">
        <w:rPr>
          <w:rFonts w:cs="Arial"/>
        </w:rPr>
        <w:t xml:space="preserve">o desinvestimento comportamental, a </w:t>
      </w:r>
      <w:proofErr w:type="spellStart"/>
      <w:r w:rsidRPr="003C416F">
        <w:rPr>
          <w:rFonts w:cs="Arial"/>
        </w:rPr>
        <w:t>auto-culpabilização</w:t>
      </w:r>
      <w:proofErr w:type="spellEnd"/>
      <w:r w:rsidRPr="003C416F">
        <w:rPr>
          <w:rFonts w:cs="Arial"/>
        </w:rPr>
        <w:t xml:space="preserve"> e a </w:t>
      </w:r>
      <w:proofErr w:type="spellStart"/>
      <w:r w:rsidRPr="003C416F">
        <w:rPr>
          <w:rFonts w:cs="Arial"/>
        </w:rPr>
        <w:t>auto-distração</w:t>
      </w:r>
      <w:proofErr w:type="spellEnd"/>
      <w:r w:rsidRPr="003C416F">
        <w:rPr>
          <w:rFonts w:cs="Arial"/>
        </w:rPr>
        <w:t xml:space="preserve"> mais </w:t>
      </w:r>
      <w:r w:rsidR="0021460D" w:rsidRPr="003C416F">
        <w:rPr>
          <w:rFonts w:cs="Arial"/>
        </w:rPr>
        <w:t xml:space="preserve">Bem-estar subjetivo </w:t>
      </w:r>
      <w:r w:rsidRPr="003C416F">
        <w:rPr>
          <w:rFonts w:cs="Arial"/>
        </w:rPr>
        <w:t xml:space="preserve">os estudantes manifestam. Verifica-se ainda que o </w:t>
      </w:r>
      <w:proofErr w:type="spellStart"/>
      <w:r w:rsidRPr="003C416F">
        <w:rPr>
          <w:rFonts w:cs="Arial"/>
          <w:i/>
        </w:rPr>
        <w:t>coping</w:t>
      </w:r>
      <w:proofErr w:type="spellEnd"/>
      <w:r w:rsidRPr="003C416F">
        <w:rPr>
          <w:rFonts w:cs="Arial"/>
        </w:rPr>
        <w:t xml:space="preserve"> ativo e a reinterpretação positiva estabelecem uma relação direta com a </w:t>
      </w:r>
      <w:r w:rsidR="0021460D" w:rsidRPr="003C416F">
        <w:rPr>
          <w:rFonts w:cs="Arial"/>
        </w:rPr>
        <w:t>Bem-estar subjetivo</w:t>
      </w:r>
      <w:r w:rsidRPr="003C416F">
        <w:rPr>
          <w:rFonts w:cs="Arial"/>
        </w:rPr>
        <w:t xml:space="preserve">, indicando que quanto mais elevado o </w:t>
      </w:r>
      <w:proofErr w:type="spellStart"/>
      <w:r w:rsidRPr="003C416F">
        <w:rPr>
          <w:rFonts w:cs="Arial"/>
          <w:i/>
        </w:rPr>
        <w:t>coping</w:t>
      </w:r>
      <w:proofErr w:type="spellEnd"/>
      <w:r w:rsidRPr="003C416F">
        <w:rPr>
          <w:rFonts w:cs="Arial"/>
        </w:rPr>
        <w:t xml:space="preserve"> ativo e a reinterpretação positiva menos </w:t>
      </w:r>
      <w:r w:rsidR="003E5158" w:rsidRPr="003C416F">
        <w:rPr>
          <w:rFonts w:cs="Arial"/>
        </w:rPr>
        <w:t xml:space="preserve">o </w:t>
      </w:r>
      <w:r w:rsidR="0021460D" w:rsidRPr="003C416F">
        <w:rPr>
          <w:rFonts w:cs="Arial"/>
        </w:rPr>
        <w:t xml:space="preserve">Bem-estar subjetivo </w:t>
      </w:r>
      <w:r w:rsidRPr="003C416F">
        <w:rPr>
          <w:rFonts w:cs="Arial"/>
        </w:rPr>
        <w:t xml:space="preserve">os estudantes revelam.   </w:t>
      </w:r>
    </w:p>
    <w:p w14:paraId="4530DA33" w14:textId="5A672726" w:rsidR="001003A2" w:rsidRPr="003C416F" w:rsidRDefault="001003A2" w:rsidP="003C416F">
      <w:pPr>
        <w:spacing w:after="0" w:line="360" w:lineRule="auto"/>
        <w:ind w:left="102" w:right="52"/>
        <w:jc w:val="both"/>
        <w:rPr>
          <w:rFonts w:cs="Arial"/>
        </w:rPr>
      </w:pPr>
      <w:r w:rsidRPr="003C416F">
        <w:rPr>
          <w:rFonts w:cs="Arial"/>
        </w:rPr>
        <w:t xml:space="preserve">Pela constante e pelos coeficientes B, pode determinar-se o modelo final ajustado para </w:t>
      </w:r>
      <w:r w:rsidR="003E5158" w:rsidRPr="003C416F">
        <w:rPr>
          <w:rFonts w:cs="Arial"/>
        </w:rPr>
        <w:t>o</w:t>
      </w:r>
      <w:r w:rsidR="003925D6" w:rsidRPr="003C416F">
        <w:rPr>
          <w:rFonts w:cs="Arial"/>
        </w:rPr>
        <w:t xml:space="preserve"> </w:t>
      </w:r>
      <w:r w:rsidR="0021460D" w:rsidRPr="003C416F">
        <w:rPr>
          <w:rFonts w:cs="Arial"/>
        </w:rPr>
        <w:t xml:space="preserve">Bem-estar subjetivo </w:t>
      </w:r>
      <w:r w:rsidRPr="003C416F">
        <w:rPr>
          <w:rFonts w:cs="Arial"/>
        </w:rPr>
        <w:t>que, neste caso, é dado pela seguinte fórmula:</w:t>
      </w:r>
    </w:p>
    <w:p w14:paraId="7E2FA0ED" w14:textId="77777777" w:rsidR="001003A2" w:rsidRPr="003C416F" w:rsidRDefault="0021460D" w:rsidP="003C416F">
      <w:pPr>
        <w:shd w:val="clear" w:color="auto" w:fill="E7E6E6" w:themeFill="background2"/>
        <w:spacing w:after="0" w:line="360" w:lineRule="auto"/>
        <w:jc w:val="both"/>
        <w:rPr>
          <w:rFonts w:cs="Arial"/>
          <w:b/>
          <w:szCs w:val="20"/>
        </w:rPr>
      </w:pPr>
      <w:r w:rsidRPr="003C416F">
        <w:rPr>
          <w:rFonts w:eastAsia="Calibri" w:cs="Arial"/>
          <w:b/>
          <w:szCs w:val="20"/>
        </w:rPr>
        <w:t xml:space="preserve">Bem-estar subjetivo </w:t>
      </w:r>
      <w:r w:rsidR="001003A2" w:rsidRPr="003C416F">
        <w:rPr>
          <w:rFonts w:eastAsia="Calibri" w:cs="Arial"/>
          <w:szCs w:val="20"/>
        </w:rPr>
        <w:t xml:space="preserve">= </w:t>
      </w:r>
      <w:r w:rsidR="003925D6" w:rsidRPr="003C416F">
        <w:rPr>
          <w:rFonts w:eastAsia="Calibri" w:cs="Arial"/>
          <w:szCs w:val="20"/>
        </w:rPr>
        <w:t>8,732</w:t>
      </w:r>
      <w:r w:rsidR="001003A2" w:rsidRPr="003C416F">
        <w:rPr>
          <w:rFonts w:eastAsia="Calibri" w:cs="Arial"/>
          <w:szCs w:val="20"/>
        </w:rPr>
        <w:t xml:space="preserve"> + </w:t>
      </w:r>
      <w:r w:rsidR="003925D6" w:rsidRPr="003C416F">
        <w:rPr>
          <w:rFonts w:eastAsia="Calibri" w:cs="Arial"/>
          <w:szCs w:val="20"/>
        </w:rPr>
        <w:t>2,379</w:t>
      </w:r>
      <w:r w:rsidR="001003A2" w:rsidRPr="003C416F">
        <w:rPr>
          <w:rFonts w:eastAsia="Calibri" w:cs="Arial"/>
          <w:szCs w:val="20"/>
        </w:rPr>
        <w:t xml:space="preserve"> </w:t>
      </w:r>
      <w:proofErr w:type="spellStart"/>
      <w:r w:rsidR="003925D6" w:rsidRPr="003C416F">
        <w:rPr>
          <w:rFonts w:eastAsia="Calibri" w:cs="Arial"/>
          <w:i/>
          <w:szCs w:val="20"/>
        </w:rPr>
        <w:t>coping</w:t>
      </w:r>
      <w:proofErr w:type="spellEnd"/>
      <w:r w:rsidR="003925D6" w:rsidRPr="003C416F">
        <w:rPr>
          <w:rFonts w:eastAsia="Calibri" w:cs="Arial"/>
          <w:szCs w:val="20"/>
        </w:rPr>
        <w:t xml:space="preserve"> ativo </w:t>
      </w:r>
      <w:r w:rsidR="001003A2" w:rsidRPr="003C416F">
        <w:rPr>
          <w:rFonts w:eastAsia="Calibri" w:cs="Arial"/>
          <w:szCs w:val="20"/>
        </w:rPr>
        <w:t xml:space="preserve">+ </w:t>
      </w:r>
      <w:r w:rsidR="003925D6" w:rsidRPr="003C416F">
        <w:rPr>
          <w:rFonts w:eastAsia="Calibri" w:cs="Arial"/>
          <w:szCs w:val="20"/>
        </w:rPr>
        <w:t>-1,084</w:t>
      </w:r>
      <w:r w:rsidR="001003A2" w:rsidRPr="003C416F">
        <w:rPr>
          <w:rFonts w:eastAsia="Calibri" w:cs="Arial"/>
          <w:szCs w:val="20"/>
        </w:rPr>
        <w:t xml:space="preserve"> </w:t>
      </w:r>
      <w:r w:rsidR="003925D6" w:rsidRPr="003C416F">
        <w:rPr>
          <w:rFonts w:eastAsia="Calibri" w:cs="Arial"/>
          <w:szCs w:val="20"/>
        </w:rPr>
        <w:t xml:space="preserve">desinvestimento comportamental </w:t>
      </w:r>
      <w:r w:rsidR="001003A2" w:rsidRPr="003C416F">
        <w:rPr>
          <w:rFonts w:eastAsia="Calibri" w:cs="Arial"/>
          <w:szCs w:val="20"/>
        </w:rPr>
        <w:t xml:space="preserve">+ </w:t>
      </w:r>
      <w:r w:rsidR="003925D6" w:rsidRPr="003C416F">
        <w:rPr>
          <w:rFonts w:eastAsia="Calibri" w:cs="Arial"/>
          <w:szCs w:val="20"/>
        </w:rPr>
        <w:t>-</w:t>
      </w:r>
      <w:r w:rsidR="001003A2" w:rsidRPr="003C416F">
        <w:rPr>
          <w:rFonts w:eastAsia="Calibri" w:cs="Arial"/>
          <w:szCs w:val="20"/>
        </w:rPr>
        <w:t>1,</w:t>
      </w:r>
      <w:r w:rsidR="003925D6" w:rsidRPr="003C416F">
        <w:rPr>
          <w:rFonts w:eastAsia="Calibri" w:cs="Arial"/>
          <w:szCs w:val="20"/>
        </w:rPr>
        <w:t xml:space="preserve">543 </w:t>
      </w:r>
      <w:proofErr w:type="spellStart"/>
      <w:r w:rsidR="003925D6" w:rsidRPr="003C416F">
        <w:rPr>
          <w:rFonts w:eastAsia="Calibri" w:cs="Arial"/>
          <w:szCs w:val="20"/>
        </w:rPr>
        <w:t>auto-culpabilização</w:t>
      </w:r>
      <w:proofErr w:type="spellEnd"/>
      <w:r w:rsidR="003925D6" w:rsidRPr="003C416F">
        <w:rPr>
          <w:rFonts w:eastAsia="Calibri" w:cs="Arial"/>
          <w:szCs w:val="20"/>
        </w:rPr>
        <w:t xml:space="preserve"> + 1,467 reinterpretação positiva + -1,142 </w:t>
      </w:r>
      <w:proofErr w:type="spellStart"/>
      <w:r w:rsidR="003925D6" w:rsidRPr="003C416F">
        <w:rPr>
          <w:rFonts w:eastAsia="Calibri" w:cs="Arial"/>
          <w:szCs w:val="20"/>
        </w:rPr>
        <w:t>auto-distração</w:t>
      </w:r>
      <w:proofErr w:type="spellEnd"/>
      <w:r w:rsidR="001003A2" w:rsidRPr="003C416F">
        <w:rPr>
          <w:rFonts w:eastAsia="Calibri" w:cs="Arial"/>
          <w:szCs w:val="20"/>
        </w:rPr>
        <w:t xml:space="preserve"> </w:t>
      </w:r>
    </w:p>
    <w:p w14:paraId="043DB277" w14:textId="77777777" w:rsidR="001003A2" w:rsidRPr="003C416F" w:rsidRDefault="001003A2" w:rsidP="003C416F">
      <w:pPr>
        <w:pStyle w:val="Corpodetexto"/>
        <w:tabs>
          <w:tab w:val="left" w:pos="8647"/>
        </w:tabs>
        <w:spacing w:after="0" w:line="360" w:lineRule="auto"/>
        <w:ind w:right="3"/>
        <w:rPr>
          <w:rFonts w:asciiTheme="minorHAnsi" w:hAnsiTheme="minorHAnsi" w:cs="Arial"/>
          <w:sz w:val="20"/>
          <w:szCs w:val="20"/>
        </w:rPr>
      </w:pPr>
    </w:p>
    <w:p w14:paraId="4DF43734" w14:textId="77777777" w:rsidR="00C677C9" w:rsidRPr="003C416F" w:rsidRDefault="00C677C9" w:rsidP="003C416F">
      <w:pPr>
        <w:pStyle w:val="Corpodetexto"/>
        <w:tabs>
          <w:tab w:val="left" w:pos="8647"/>
        </w:tabs>
        <w:spacing w:after="0" w:line="360" w:lineRule="auto"/>
        <w:ind w:right="3"/>
        <w:rPr>
          <w:rFonts w:asciiTheme="minorHAnsi" w:hAnsiTheme="minorHAnsi" w:cs="Arial"/>
          <w:sz w:val="20"/>
          <w:szCs w:val="20"/>
        </w:rPr>
      </w:pPr>
    </w:p>
    <w:p w14:paraId="2CF693AB" w14:textId="77777777" w:rsidR="001003A2" w:rsidRPr="003C416F" w:rsidRDefault="001003A2" w:rsidP="003C416F">
      <w:pPr>
        <w:pStyle w:val="Corpodetexto"/>
        <w:tabs>
          <w:tab w:val="left" w:pos="8647"/>
        </w:tabs>
        <w:spacing w:after="0" w:line="360" w:lineRule="auto"/>
        <w:ind w:right="3"/>
        <w:jc w:val="center"/>
        <w:rPr>
          <w:rFonts w:asciiTheme="minorHAnsi" w:hAnsiTheme="minorHAnsi" w:cs="Arial"/>
          <w:sz w:val="20"/>
          <w:szCs w:val="20"/>
        </w:rPr>
      </w:pPr>
      <w:r w:rsidRPr="003C416F">
        <w:rPr>
          <w:rFonts w:asciiTheme="minorHAnsi" w:hAnsiTheme="minorHAnsi" w:cs="Arial"/>
          <w:sz w:val="20"/>
          <w:szCs w:val="20"/>
        </w:rPr>
        <w:t xml:space="preserve">Quadro </w:t>
      </w:r>
      <w:r w:rsidR="00E803BF" w:rsidRPr="003C416F">
        <w:rPr>
          <w:rFonts w:asciiTheme="minorHAnsi" w:hAnsiTheme="minorHAnsi" w:cs="Arial"/>
          <w:sz w:val="20"/>
          <w:szCs w:val="20"/>
        </w:rPr>
        <w:t>5</w:t>
      </w:r>
      <w:r w:rsidR="00995751" w:rsidRPr="003C416F">
        <w:rPr>
          <w:rFonts w:asciiTheme="minorHAnsi" w:hAnsiTheme="minorHAnsi" w:cs="Arial"/>
          <w:sz w:val="20"/>
          <w:szCs w:val="20"/>
        </w:rPr>
        <w:t xml:space="preserve"> </w:t>
      </w:r>
      <w:r w:rsidRPr="003C416F">
        <w:rPr>
          <w:rFonts w:asciiTheme="minorHAnsi" w:hAnsiTheme="minorHAnsi" w:cs="Arial"/>
          <w:sz w:val="20"/>
          <w:szCs w:val="20"/>
        </w:rPr>
        <w:t xml:space="preserve">- Regressão múltipla entre </w:t>
      </w:r>
      <w:r w:rsidR="00BD4F1C" w:rsidRPr="003C416F">
        <w:rPr>
          <w:rFonts w:asciiTheme="minorHAnsi" w:hAnsiTheme="minorHAnsi" w:cs="Arial"/>
          <w:bCs/>
          <w:sz w:val="20"/>
          <w:szCs w:val="20"/>
        </w:rPr>
        <w:t>o</w:t>
      </w:r>
      <w:r w:rsidR="00E87BF7" w:rsidRPr="003C416F">
        <w:rPr>
          <w:rFonts w:asciiTheme="minorHAnsi" w:hAnsiTheme="minorHAnsi" w:cs="Arial"/>
        </w:rPr>
        <w:t xml:space="preserve"> </w:t>
      </w:r>
      <w:proofErr w:type="spellStart"/>
      <w:r w:rsidR="00E87BF7" w:rsidRPr="003C416F">
        <w:rPr>
          <w:rFonts w:asciiTheme="minorHAnsi" w:hAnsiTheme="minorHAnsi" w:cs="Arial"/>
        </w:rPr>
        <w:t>Coping</w:t>
      </w:r>
      <w:proofErr w:type="spellEnd"/>
      <w:r w:rsidR="00E87BF7" w:rsidRPr="003C416F">
        <w:rPr>
          <w:rFonts w:asciiTheme="minorHAnsi" w:hAnsiTheme="minorHAnsi" w:cs="Arial"/>
        </w:rPr>
        <w:t xml:space="preserve"> </w:t>
      </w:r>
      <w:proofErr w:type="gramStart"/>
      <w:r w:rsidR="00E87BF7" w:rsidRPr="003C416F">
        <w:rPr>
          <w:rFonts w:asciiTheme="minorHAnsi" w:hAnsiTheme="minorHAnsi" w:cs="Arial"/>
        </w:rPr>
        <w:t>-</w:t>
      </w:r>
      <w:r w:rsidR="00E87BF7" w:rsidRPr="003C416F">
        <w:rPr>
          <w:rFonts w:asciiTheme="minorHAnsi" w:hAnsiTheme="minorHAnsi" w:cs="Arial"/>
          <w:b/>
        </w:rPr>
        <w:t xml:space="preserve"> </w:t>
      </w:r>
      <w:r w:rsidR="00BD4F1C" w:rsidRPr="003C416F">
        <w:rPr>
          <w:rFonts w:asciiTheme="minorHAnsi" w:hAnsiTheme="minorHAnsi" w:cs="Arial"/>
          <w:bCs/>
          <w:sz w:val="20"/>
          <w:szCs w:val="20"/>
        </w:rPr>
        <w:t xml:space="preserve"> BRIEF-COPE</w:t>
      </w:r>
      <w:proofErr w:type="gramEnd"/>
      <w:r w:rsidR="00BD4F1C" w:rsidRPr="003C416F">
        <w:rPr>
          <w:rFonts w:asciiTheme="minorHAnsi" w:hAnsiTheme="minorHAnsi" w:cs="Arial"/>
          <w:bCs/>
          <w:sz w:val="20"/>
          <w:szCs w:val="20"/>
        </w:rPr>
        <w:t xml:space="preserve">, género, idade </w:t>
      </w:r>
      <w:r w:rsidRPr="003C416F">
        <w:rPr>
          <w:rFonts w:asciiTheme="minorHAnsi" w:hAnsiTheme="minorHAnsi" w:cs="Arial"/>
          <w:sz w:val="20"/>
          <w:szCs w:val="20"/>
        </w:rPr>
        <w:t xml:space="preserve">e a </w:t>
      </w:r>
      <w:r w:rsidR="0021460D" w:rsidRPr="003C416F">
        <w:rPr>
          <w:rFonts w:asciiTheme="minorHAnsi" w:hAnsiTheme="minorHAnsi" w:cs="Arial"/>
          <w:sz w:val="20"/>
          <w:szCs w:val="20"/>
        </w:rPr>
        <w:t xml:space="preserve">Bem-estar subjetivo </w:t>
      </w:r>
    </w:p>
    <w:tbl>
      <w:tblPr>
        <w:tblW w:w="0" w:type="auto"/>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140"/>
        <w:gridCol w:w="1778"/>
        <w:gridCol w:w="1193"/>
        <w:gridCol w:w="1417"/>
        <w:gridCol w:w="1037"/>
        <w:gridCol w:w="992"/>
        <w:gridCol w:w="957"/>
      </w:tblGrid>
      <w:tr w:rsidR="00DA0B47" w:rsidRPr="003C416F" w14:paraId="30A16D4D" w14:textId="77777777" w:rsidTr="00294420">
        <w:trPr>
          <w:jc w:val="center"/>
        </w:trPr>
        <w:tc>
          <w:tcPr>
            <w:tcW w:w="8514" w:type="dxa"/>
            <w:gridSpan w:val="7"/>
            <w:shd w:val="clear" w:color="auto" w:fill="BFBFBF"/>
          </w:tcPr>
          <w:p w14:paraId="0A8BCF6E" w14:textId="77777777" w:rsidR="001003A2" w:rsidRPr="003C416F" w:rsidRDefault="001003A2" w:rsidP="003C416F">
            <w:pPr>
              <w:spacing w:after="0" w:line="360" w:lineRule="auto"/>
              <w:rPr>
                <w:rFonts w:cs="Arial"/>
                <w:b/>
                <w:sz w:val="16"/>
                <w:szCs w:val="16"/>
              </w:rPr>
            </w:pPr>
            <w:r w:rsidRPr="003C416F">
              <w:rPr>
                <w:rFonts w:cs="Arial"/>
                <w:b/>
                <w:sz w:val="16"/>
                <w:szCs w:val="16"/>
              </w:rPr>
              <w:t xml:space="preserve">Variável dependente: </w:t>
            </w:r>
            <w:r w:rsidR="0021460D" w:rsidRPr="003C416F">
              <w:rPr>
                <w:rFonts w:cs="Arial"/>
                <w:b/>
                <w:i/>
                <w:sz w:val="16"/>
                <w:szCs w:val="16"/>
              </w:rPr>
              <w:t xml:space="preserve">Bem-estar </w:t>
            </w:r>
            <w:proofErr w:type="gramStart"/>
            <w:r w:rsidR="0021460D" w:rsidRPr="003C416F">
              <w:rPr>
                <w:rFonts w:cs="Arial"/>
                <w:b/>
                <w:i/>
                <w:sz w:val="16"/>
                <w:szCs w:val="16"/>
              </w:rPr>
              <w:t>subjetivo</w:t>
            </w:r>
            <w:proofErr w:type="gramEnd"/>
            <w:r w:rsidR="0021460D" w:rsidRPr="003C416F">
              <w:rPr>
                <w:rFonts w:cs="Arial"/>
                <w:b/>
                <w:i/>
                <w:sz w:val="16"/>
                <w:szCs w:val="16"/>
              </w:rPr>
              <w:t xml:space="preserve"> </w:t>
            </w:r>
          </w:p>
        </w:tc>
      </w:tr>
      <w:tr w:rsidR="00DA0B47" w:rsidRPr="003C416F" w14:paraId="41A980F5" w14:textId="77777777" w:rsidTr="00294420">
        <w:trPr>
          <w:jc w:val="center"/>
        </w:trPr>
        <w:tc>
          <w:tcPr>
            <w:tcW w:w="8514" w:type="dxa"/>
            <w:gridSpan w:val="7"/>
          </w:tcPr>
          <w:p w14:paraId="3BEB019C" w14:textId="77777777" w:rsidR="001003A2" w:rsidRPr="003C416F" w:rsidRDefault="001003A2" w:rsidP="003C416F">
            <w:pPr>
              <w:spacing w:after="0" w:line="360" w:lineRule="auto"/>
              <w:rPr>
                <w:rFonts w:cs="Arial"/>
                <w:sz w:val="16"/>
                <w:szCs w:val="16"/>
              </w:rPr>
            </w:pPr>
            <w:r w:rsidRPr="003C416F">
              <w:rPr>
                <w:rFonts w:cs="Arial"/>
                <w:sz w:val="16"/>
                <w:szCs w:val="16"/>
              </w:rPr>
              <w:t>R=0,5</w:t>
            </w:r>
            <w:r w:rsidR="00D11A1A" w:rsidRPr="003C416F">
              <w:rPr>
                <w:rFonts w:cs="Arial"/>
                <w:sz w:val="16"/>
                <w:szCs w:val="16"/>
              </w:rPr>
              <w:t>55</w:t>
            </w:r>
          </w:p>
        </w:tc>
      </w:tr>
      <w:tr w:rsidR="00DA0B47" w:rsidRPr="003C416F" w14:paraId="09CAB8A5" w14:textId="77777777" w:rsidTr="00294420">
        <w:trPr>
          <w:jc w:val="center"/>
        </w:trPr>
        <w:tc>
          <w:tcPr>
            <w:tcW w:w="8514" w:type="dxa"/>
            <w:gridSpan w:val="7"/>
          </w:tcPr>
          <w:p w14:paraId="1EC51531" w14:textId="77777777" w:rsidR="001003A2" w:rsidRPr="003C416F" w:rsidRDefault="001003A2" w:rsidP="003C416F">
            <w:pPr>
              <w:spacing w:after="0" w:line="360" w:lineRule="auto"/>
              <w:rPr>
                <w:rFonts w:cs="Arial"/>
                <w:sz w:val="16"/>
                <w:szCs w:val="16"/>
              </w:rPr>
            </w:pPr>
            <w:r w:rsidRPr="003C416F">
              <w:rPr>
                <w:rFonts w:cs="Arial"/>
                <w:sz w:val="16"/>
                <w:szCs w:val="16"/>
              </w:rPr>
              <w:t>R</w:t>
            </w:r>
            <w:r w:rsidRPr="003C416F">
              <w:rPr>
                <w:rFonts w:cs="Arial"/>
                <w:sz w:val="16"/>
                <w:szCs w:val="16"/>
                <w:vertAlign w:val="superscript"/>
              </w:rPr>
              <w:t>2</w:t>
            </w:r>
            <w:r w:rsidRPr="003C416F">
              <w:rPr>
                <w:rFonts w:cs="Arial"/>
                <w:sz w:val="16"/>
                <w:szCs w:val="16"/>
              </w:rPr>
              <w:t>=0,</w:t>
            </w:r>
            <w:r w:rsidR="00D11A1A" w:rsidRPr="003C416F">
              <w:rPr>
                <w:rFonts w:cs="Arial"/>
                <w:sz w:val="16"/>
                <w:szCs w:val="16"/>
              </w:rPr>
              <w:t>308</w:t>
            </w:r>
          </w:p>
        </w:tc>
      </w:tr>
      <w:tr w:rsidR="00DA0B47" w:rsidRPr="003C416F" w14:paraId="26817B95" w14:textId="77777777" w:rsidTr="00294420">
        <w:trPr>
          <w:jc w:val="center"/>
        </w:trPr>
        <w:tc>
          <w:tcPr>
            <w:tcW w:w="8514" w:type="dxa"/>
            <w:gridSpan w:val="7"/>
          </w:tcPr>
          <w:p w14:paraId="411A3C20" w14:textId="77777777" w:rsidR="001003A2" w:rsidRPr="003C416F" w:rsidRDefault="001003A2" w:rsidP="003C416F">
            <w:pPr>
              <w:spacing w:after="0" w:line="360" w:lineRule="auto"/>
              <w:rPr>
                <w:rFonts w:cs="Arial"/>
                <w:sz w:val="16"/>
                <w:szCs w:val="16"/>
              </w:rPr>
            </w:pPr>
            <w:r w:rsidRPr="003C416F">
              <w:rPr>
                <w:rFonts w:cs="Arial"/>
                <w:sz w:val="16"/>
                <w:szCs w:val="16"/>
              </w:rPr>
              <w:t>R</w:t>
            </w:r>
            <w:r w:rsidRPr="003C416F">
              <w:rPr>
                <w:rFonts w:cs="Arial"/>
                <w:sz w:val="16"/>
                <w:szCs w:val="16"/>
                <w:vertAlign w:val="superscript"/>
              </w:rPr>
              <w:t>2</w:t>
            </w:r>
            <w:r w:rsidRPr="003C416F">
              <w:rPr>
                <w:rFonts w:cs="Arial"/>
                <w:sz w:val="16"/>
                <w:szCs w:val="16"/>
              </w:rPr>
              <w:t xml:space="preserve"> Ajustado=0,2</w:t>
            </w:r>
            <w:r w:rsidR="00D11A1A" w:rsidRPr="003C416F">
              <w:rPr>
                <w:rFonts w:cs="Arial"/>
                <w:sz w:val="16"/>
                <w:szCs w:val="16"/>
              </w:rPr>
              <w:t>87</w:t>
            </w:r>
          </w:p>
        </w:tc>
      </w:tr>
      <w:tr w:rsidR="00DA0B47" w:rsidRPr="003C416F" w14:paraId="4426558C" w14:textId="77777777" w:rsidTr="00294420">
        <w:trPr>
          <w:jc w:val="center"/>
        </w:trPr>
        <w:tc>
          <w:tcPr>
            <w:tcW w:w="8514" w:type="dxa"/>
            <w:gridSpan w:val="7"/>
          </w:tcPr>
          <w:p w14:paraId="506EC271" w14:textId="77777777" w:rsidR="001003A2" w:rsidRPr="003C416F" w:rsidRDefault="001003A2" w:rsidP="003C416F">
            <w:pPr>
              <w:spacing w:after="0" w:line="360" w:lineRule="auto"/>
              <w:rPr>
                <w:rFonts w:cs="Arial"/>
                <w:sz w:val="16"/>
                <w:szCs w:val="16"/>
              </w:rPr>
            </w:pPr>
            <w:r w:rsidRPr="003C416F">
              <w:rPr>
                <w:rFonts w:cs="Arial"/>
                <w:sz w:val="16"/>
                <w:szCs w:val="16"/>
              </w:rPr>
              <w:t>Erro padrão de estimativa=</w:t>
            </w:r>
            <w:r w:rsidR="00D11A1A" w:rsidRPr="003C416F">
              <w:rPr>
                <w:rFonts w:cs="Arial"/>
                <w:sz w:val="16"/>
                <w:szCs w:val="16"/>
              </w:rPr>
              <w:t>7,64926</w:t>
            </w:r>
          </w:p>
        </w:tc>
      </w:tr>
      <w:tr w:rsidR="00DA0B47" w:rsidRPr="003C416F" w14:paraId="35DA64AA" w14:textId="77777777" w:rsidTr="00294420">
        <w:trPr>
          <w:trHeight w:val="119"/>
          <w:jc w:val="center"/>
        </w:trPr>
        <w:tc>
          <w:tcPr>
            <w:tcW w:w="8514" w:type="dxa"/>
            <w:gridSpan w:val="7"/>
          </w:tcPr>
          <w:p w14:paraId="0DACB64D" w14:textId="77777777" w:rsidR="001003A2" w:rsidRPr="003C416F" w:rsidRDefault="001003A2" w:rsidP="003C416F">
            <w:pPr>
              <w:pStyle w:val="FigurasGrficos"/>
              <w:spacing w:before="0" w:after="0"/>
              <w:rPr>
                <w:rFonts w:asciiTheme="minorHAnsi" w:hAnsiTheme="minorHAnsi" w:cs="Arial"/>
                <w:b w:val="0"/>
                <w:i w:val="0"/>
                <w:szCs w:val="16"/>
              </w:rPr>
            </w:pPr>
            <w:r w:rsidRPr="003C416F">
              <w:rPr>
                <w:rFonts w:asciiTheme="minorHAnsi" w:hAnsiTheme="minorHAnsi" w:cs="Arial"/>
                <w:b w:val="0"/>
                <w:i w:val="0"/>
                <w:szCs w:val="16"/>
              </w:rPr>
              <w:t>Incremento de R</w:t>
            </w:r>
            <w:r w:rsidRPr="003C416F">
              <w:rPr>
                <w:rFonts w:asciiTheme="minorHAnsi" w:hAnsiTheme="minorHAnsi" w:cs="Arial"/>
                <w:b w:val="0"/>
                <w:i w:val="0"/>
                <w:szCs w:val="16"/>
                <w:vertAlign w:val="superscript"/>
              </w:rPr>
              <w:t>2</w:t>
            </w:r>
            <w:r w:rsidRPr="003C416F">
              <w:rPr>
                <w:rFonts w:asciiTheme="minorHAnsi" w:hAnsiTheme="minorHAnsi" w:cs="Arial"/>
                <w:b w:val="0"/>
                <w:i w:val="0"/>
                <w:szCs w:val="16"/>
              </w:rPr>
              <w:t>=0,</w:t>
            </w:r>
            <w:r w:rsidR="00D11A1A" w:rsidRPr="003C416F">
              <w:rPr>
                <w:rFonts w:asciiTheme="minorHAnsi" w:hAnsiTheme="minorHAnsi" w:cs="Arial"/>
                <w:b w:val="0"/>
                <w:i w:val="0"/>
                <w:szCs w:val="16"/>
              </w:rPr>
              <w:t>023</w:t>
            </w:r>
          </w:p>
        </w:tc>
      </w:tr>
      <w:tr w:rsidR="00DA0B47" w:rsidRPr="003C416F" w14:paraId="496C21B8" w14:textId="77777777" w:rsidTr="00294420">
        <w:trPr>
          <w:jc w:val="center"/>
        </w:trPr>
        <w:tc>
          <w:tcPr>
            <w:tcW w:w="8514" w:type="dxa"/>
            <w:gridSpan w:val="7"/>
          </w:tcPr>
          <w:p w14:paraId="1654AC8C" w14:textId="77777777" w:rsidR="001003A2" w:rsidRPr="003C416F" w:rsidRDefault="001003A2" w:rsidP="003C416F">
            <w:pPr>
              <w:spacing w:after="0" w:line="360" w:lineRule="auto"/>
              <w:rPr>
                <w:rFonts w:cs="Arial"/>
                <w:sz w:val="16"/>
                <w:szCs w:val="16"/>
              </w:rPr>
            </w:pPr>
            <w:r w:rsidRPr="003C416F">
              <w:rPr>
                <w:rFonts w:cs="Arial"/>
                <w:sz w:val="16"/>
                <w:szCs w:val="16"/>
              </w:rPr>
              <w:t>F=</w:t>
            </w:r>
            <w:r w:rsidR="00D11A1A" w:rsidRPr="003C416F">
              <w:rPr>
                <w:rFonts w:cs="Arial"/>
                <w:sz w:val="16"/>
                <w:szCs w:val="16"/>
              </w:rPr>
              <w:t>5,549</w:t>
            </w:r>
          </w:p>
        </w:tc>
      </w:tr>
      <w:tr w:rsidR="00DA0B47" w:rsidRPr="003C416F" w14:paraId="118BB6F9" w14:textId="77777777" w:rsidTr="00294420">
        <w:trPr>
          <w:jc w:val="center"/>
        </w:trPr>
        <w:tc>
          <w:tcPr>
            <w:tcW w:w="8514" w:type="dxa"/>
            <w:gridSpan w:val="7"/>
          </w:tcPr>
          <w:p w14:paraId="545665C9" w14:textId="77777777" w:rsidR="001003A2" w:rsidRPr="003C416F" w:rsidRDefault="001003A2" w:rsidP="003C416F">
            <w:pPr>
              <w:spacing w:after="0" w:line="360" w:lineRule="auto"/>
              <w:rPr>
                <w:rFonts w:cs="Arial"/>
                <w:sz w:val="16"/>
                <w:szCs w:val="16"/>
              </w:rPr>
            </w:pPr>
            <w:proofErr w:type="gramStart"/>
            <w:r w:rsidRPr="003C416F">
              <w:rPr>
                <w:rFonts w:cs="Arial"/>
                <w:sz w:val="16"/>
                <w:szCs w:val="16"/>
              </w:rPr>
              <w:t>p=0,0</w:t>
            </w:r>
            <w:r w:rsidR="00D11A1A" w:rsidRPr="003C416F">
              <w:rPr>
                <w:rFonts w:cs="Arial"/>
                <w:sz w:val="16"/>
                <w:szCs w:val="16"/>
              </w:rPr>
              <w:t>20</w:t>
            </w:r>
            <w:proofErr w:type="gramEnd"/>
          </w:p>
        </w:tc>
      </w:tr>
      <w:tr w:rsidR="00DA0B47" w:rsidRPr="003C416F" w14:paraId="222AB97A" w14:textId="77777777" w:rsidTr="00294420">
        <w:trPr>
          <w:jc w:val="center"/>
        </w:trPr>
        <w:tc>
          <w:tcPr>
            <w:tcW w:w="8514" w:type="dxa"/>
            <w:gridSpan w:val="7"/>
            <w:shd w:val="clear" w:color="auto" w:fill="BFBFBF"/>
            <w:vAlign w:val="center"/>
          </w:tcPr>
          <w:p w14:paraId="37F737F6" w14:textId="77777777" w:rsidR="001003A2" w:rsidRPr="003C416F" w:rsidRDefault="001003A2" w:rsidP="003C416F">
            <w:pPr>
              <w:spacing w:after="0" w:line="360" w:lineRule="auto"/>
              <w:jc w:val="center"/>
              <w:rPr>
                <w:rFonts w:cs="Arial"/>
                <w:sz w:val="16"/>
                <w:szCs w:val="16"/>
              </w:rPr>
            </w:pPr>
            <w:r w:rsidRPr="003C416F">
              <w:rPr>
                <w:rFonts w:cs="Arial"/>
                <w:sz w:val="16"/>
                <w:szCs w:val="16"/>
              </w:rPr>
              <w:t>Pesos de Regressão</w:t>
            </w:r>
          </w:p>
        </w:tc>
      </w:tr>
      <w:tr w:rsidR="00DA0B47" w:rsidRPr="003C416F" w14:paraId="4E726663" w14:textId="77777777" w:rsidTr="00294420">
        <w:trPr>
          <w:jc w:val="center"/>
        </w:trPr>
        <w:tc>
          <w:tcPr>
            <w:tcW w:w="2918" w:type="dxa"/>
            <w:gridSpan w:val="2"/>
            <w:vAlign w:val="center"/>
          </w:tcPr>
          <w:p w14:paraId="5C1A4061" w14:textId="77777777" w:rsidR="001003A2" w:rsidRPr="003C416F" w:rsidRDefault="001003A2" w:rsidP="003C416F">
            <w:pPr>
              <w:spacing w:after="0" w:line="360" w:lineRule="auto"/>
              <w:jc w:val="center"/>
              <w:rPr>
                <w:rFonts w:cs="Arial"/>
                <w:b/>
                <w:sz w:val="16"/>
                <w:szCs w:val="16"/>
              </w:rPr>
            </w:pPr>
            <w:r w:rsidRPr="003C416F">
              <w:rPr>
                <w:rFonts w:cs="Arial"/>
                <w:b/>
                <w:sz w:val="16"/>
                <w:szCs w:val="16"/>
              </w:rPr>
              <w:t>Variáveis independentes</w:t>
            </w:r>
          </w:p>
        </w:tc>
        <w:tc>
          <w:tcPr>
            <w:tcW w:w="1193" w:type="dxa"/>
            <w:vAlign w:val="center"/>
          </w:tcPr>
          <w:p w14:paraId="7624B8E1" w14:textId="77777777" w:rsidR="001003A2" w:rsidRPr="003C416F" w:rsidRDefault="001003A2" w:rsidP="003C416F">
            <w:pPr>
              <w:spacing w:after="0" w:line="360" w:lineRule="auto"/>
              <w:jc w:val="center"/>
              <w:rPr>
                <w:rFonts w:cs="Arial"/>
                <w:b/>
                <w:sz w:val="16"/>
                <w:szCs w:val="16"/>
              </w:rPr>
            </w:pPr>
            <w:r w:rsidRPr="003C416F">
              <w:rPr>
                <w:rFonts w:cs="Arial"/>
                <w:b/>
                <w:sz w:val="16"/>
                <w:szCs w:val="16"/>
              </w:rPr>
              <w:t>Coeficiente B</w:t>
            </w:r>
          </w:p>
        </w:tc>
        <w:tc>
          <w:tcPr>
            <w:tcW w:w="1417" w:type="dxa"/>
            <w:vAlign w:val="center"/>
          </w:tcPr>
          <w:p w14:paraId="79D5824D" w14:textId="77777777" w:rsidR="001003A2" w:rsidRPr="003C416F" w:rsidRDefault="001003A2" w:rsidP="003C416F">
            <w:pPr>
              <w:spacing w:after="0" w:line="360" w:lineRule="auto"/>
              <w:jc w:val="center"/>
              <w:rPr>
                <w:rFonts w:cs="Arial"/>
                <w:b/>
                <w:sz w:val="16"/>
                <w:szCs w:val="16"/>
              </w:rPr>
            </w:pPr>
            <w:r w:rsidRPr="003C416F">
              <w:rPr>
                <w:rFonts w:cs="Arial"/>
                <w:b/>
                <w:sz w:val="16"/>
                <w:szCs w:val="16"/>
              </w:rPr>
              <w:t xml:space="preserve">Coeficiente beta </w:t>
            </w:r>
          </w:p>
        </w:tc>
        <w:tc>
          <w:tcPr>
            <w:tcW w:w="1037" w:type="dxa"/>
            <w:vAlign w:val="center"/>
          </w:tcPr>
          <w:p w14:paraId="0EF4B9D7" w14:textId="77777777" w:rsidR="001003A2" w:rsidRPr="003C416F" w:rsidRDefault="00BD4F1C" w:rsidP="003C416F">
            <w:pPr>
              <w:spacing w:after="0" w:line="360" w:lineRule="auto"/>
              <w:jc w:val="center"/>
              <w:rPr>
                <w:rFonts w:cs="Arial"/>
                <w:b/>
                <w:sz w:val="16"/>
                <w:szCs w:val="16"/>
              </w:rPr>
            </w:pPr>
            <w:proofErr w:type="gramStart"/>
            <w:r w:rsidRPr="003C416F">
              <w:rPr>
                <w:rFonts w:cs="Arial"/>
                <w:b/>
                <w:sz w:val="16"/>
                <w:szCs w:val="16"/>
              </w:rPr>
              <w:t>t</w:t>
            </w:r>
            <w:proofErr w:type="gramEnd"/>
          </w:p>
        </w:tc>
        <w:tc>
          <w:tcPr>
            <w:tcW w:w="992" w:type="dxa"/>
            <w:tcBorders>
              <w:right w:val="nil"/>
            </w:tcBorders>
            <w:vAlign w:val="center"/>
          </w:tcPr>
          <w:p w14:paraId="5D8A15F1" w14:textId="77777777" w:rsidR="001003A2" w:rsidRPr="003C416F" w:rsidRDefault="001003A2" w:rsidP="003C416F">
            <w:pPr>
              <w:spacing w:after="0" w:line="360" w:lineRule="auto"/>
              <w:jc w:val="center"/>
              <w:rPr>
                <w:rFonts w:cs="Arial"/>
                <w:b/>
                <w:sz w:val="16"/>
                <w:szCs w:val="16"/>
              </w:rPr>
            </w:pPr>
            <w:proofErr w:type="gramStart"/>
            <w:r w:rsidRPr="003C416F">
              <w:rPr>
                <w:rFonts w:cs="Arial"/>
                <w:b/>
                <w:sz w:val="16"/>
                <w:szCs w:val="16"/>
              </w:rPr>
              <w:t>p</w:t>
            </w:r>
            <w:proofErr w:type="gramEnd"/>
          </w:p>
        </w:tc>
        <w:tc>
          <w:tcPr>
            <w:tcW w:w="957" w:type="dxa"/>
            <w:tcBorders>
              <w:top w:val="nil"/>
              <w:left w:val="nil"/>
              <w:bottom w:val="nil"/>
            </w:tcBorders>
            <w:vAlign w:val="center"/>
          </w:tcPr>
          <w:p w14:paraId="1578982B" w14:textId="77777777" w:rsidR="001003A2" w:rsidRPr="003C416F" w:rsidRDefault="001003A2" w:rsidP="003C416F">
            <w:pPr>
              <w:spacing w:after="0" w:line="360" w:lineRule="auto"/>
              <w:jc w:val="center"/>
              <w:rPr>
                <w:rFonts w:cs="Arial"/>
                <w:b/>
                <w:sz w:val="16"/>
                <w:szCs w:val="16"/>
              </w:rPr>
            </w:pPr>
          </w:p>
        </w:tc>
      </w:tr>
      <w:tr w:rsidR="00DA0B47" w:rsidRPr="003C416F" w14:paraId="7D2A09A9" w14:textId="77777777" w:rsidTr="00294420">
        <w:trPr>
          <w:jc w:val="center"/>
        </w:trPr>
        <w:tc>
          <w:tcPr>
            <w:tcW w:w="2918" w:type="dxa"/>
            <w:gridSpan w:val="2"/>
          </w:tcPr>
          <w:p w14:paraId="15CEC9B8" w14:textId="77777777" w:rsidR="00D73D35" w:rsidRPr="003C416F" w:rsidRDefault="00D73D35" w:rsidP="003C416F">
            <w:pPr>
              <w:spacing w:after="0" w:line="360" w:lineRule="auto"/>
              <w:rPr>
                <w:rFonts w:cs="Arial"/>
                <w:sz w:val="16"/>
                <w:szCs w:val="16"/>
              </w:rPr>
            </w:pPr>
            <w:r w:rsidRPr="003C416F">
              <w:rPr>
                <w:rFonts w:cs="Arial"/>
                <w:sz w:val="16"/>
                <w:szCs w:val="16"/>
              </w:rPr>
              <w:t>Constante</w:t>
            </w:r>
          </w:p>
        </w:tc>
        <w:tc>
          <w:tcPr>
            <w:tcW w:w="1193" w:type="dxa"/>
          </w:tcPr>
          <w:p w14:paraId="391D64F2"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8,732</w:t>
            </w:r>
          </w:p>
        </w:tc>
        <w:tc>
          <w:tcPr>
            <w:tcW w:w="1417" w:type="dxa"/>
            <w:vAlign w:val="center"/>
          </w:tcPr>
          <w:p w14:paraId="37B66E3B" w14:textId="77777777" w:rsidR="00D73D35" w:rsidRPr="003C416F" w:rsidRDefault="00D73D35" w:rsidP="003C416F">
            <w:pPr>
              <w:autoSpaceDE w:val="0"/>
              <w:autoSpaceDN w:val="0"/>
              <w:adjustRightInd w:val="0"/>
              <w:spacing w:after="0" w:line="360" w:lineRule="auto"/>
              <w:ind w:left="60" w:right="60"/>
              <w:jc w:val="center"/>
              <w:rPr>
                <w:rFonts w:cs="Arial"/>
                <w:sz w:val="16"/>
                <w:szCs w:val="16"/>
              </w:rPr>
            </w:pPr>
          </w:p>
        </w:tc>
        <w:tc>
          <w:tcPr>
            <w:tcW w:w="1037" w:type="dxa"/>
          </w:tcPr>
          <w:p w14:paraId="6CAFB0DC"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2,182</w:t>
            </w:r>
          </w:p>
        </w:tc>
        <w:tc>
          <w:tcPr>
            <w:tcW w:w="992" w:type="dxa"/>
            <w:tcBorders>
              <w:right w:val="nil"/>
            </w:tcBorders>
          </w:tcPr>
          <w:p w14:paraId="2B20E98D"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0,031</w:t>
            </w:r>
          </w:p>
        </w:tc>
        <w:tc>
          <w:tcPr>
            <w:tcW w:w="957" w:type="dxa"/>
            <w:tcBorders>
              <w:top w:val="nil"/>
              <w:left w:val="nil"/>
              <w:bottom w:val="nil"/>
            </w:tcBorders>
            <w:vAlign w:val="center"/>
          </w:tcPr>
          <w:p w14:paraId="28AC82FE" w14:textId="77777777" w:rsidR="00D73D35" w:rsidRPr="003C416F" w:rsidRDefault="00D73D35" w:rsidP="003C416F">
            <w:pPr>
              <w:spacing w:after="0" w:line="360" w:lineRule="auto"/>
              <w:jc w:val="center"/>
              <w:rPr>
                <w:rFonts w:eastAsia="Calibri" w:cs="Arial"/>
                <w:sz w:val="16"/>
                <w:szCs w:val="16"/>
              </w:rPr>
            </w:pPr>
          </w:p>
        </w:tc>
      </w:tr>
      <w:tr w:rsidR="00DA0B47" w:rsidRPr="003C416F" w14:paraId="1AD2E7D7" w14:textId="77777777" w:rsidTr="00294420">
        <w:trPr>
          <w:jc w:val="center"/>
        </w:trPr>
        <w:tc>
          <w:tcPr>
            <w:tcW w:w="2918" w:type="dxa"/>
            <w:gridSpan w:val="2"/>
            <w:tcBorders>
              <w:bottom w:val="nil"/>
            </w:tcBorders>
          </w:tcPr>
          <w:p w14:paraId="50C18BDC" w14:textId="77777777" w:rsidR="00D73D35" w:rsidRPr="003C416F" w:rsidRDefault="00D73D35" w:rsidP="003C416F">
            <w:pPr>
              <w:pStyle w:val="TableParagraph"/>
              <w:spacing w:line="360" w:lineRule="auto"/>
              <w:rPr>
                <w:rFonts w:cs="Arial"/>
                <w:b/>
                <w:sz w:val="16"/>
                <w:szCs w:val="16"/>
                <w:lang w:val="pt-PT"/>
              </w:rPr>
            </w:pPr>
            <w:proofErr w:type="spellStart"/>
            <w:r w:rsidRPr="003C416F">
              <w:rPr>
                <w:rFonts w:cs="Arial"/>
                <w:b/>
                <w:i/>
                <w:sz w:val="16"/>
                <w:szCs w:val="16"/>
                <w:lang w:val="pt-PT"/>
              </w:rPr>
              <w:t>Coping</w:t>
            </w:r>
            <w:proofErr w:type="spellEnd"/>
            <w:r w:rsidRPr="003C416F">
              <w:rPr>
                <w:rFonts w:cs="Arial"/>
                <w:b/>
                <w:sz w:val="16"/>
                <w:szCs w:val="16"/>
                <w:lang w:val="pt-PT"/>
              </w:rPr>
              <w:t xml:space="preserve"> </w:t>
            </w:r>
            <w:proofErr w:type="gramStart"/>
            <w:r w:rsidRPr="003C416F">
              <w:rPr>
                <w:rFonts w:cs="Arial"/>
                <w:b/>
                <w:sz w:val="16"/>
                <w:szCs w:val="16"/>
                <w:lang w:val="pt-PT"/>
              </w:rPr>
              <w:t>ativo</w:t>
            </w:r>
            <w:proofErr w:type="gramEnd"/>
          </w:p>
        </w:tc>
        <w:tc>
          <w:tcPr>
            <w:tcW w:w="1193" w:type="dxa"/>
            <w:tcBorders>
              <w:bottom w:val="nil"/>
            </w:tcBorders>
          </w:tcPr>
          <w:p w14:paraId="2C1F4D51"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2,379</w:t>
            </w:r>
          </w:p>
        </w:tc>
        <w:tc>
          <w:tcPr>
            <w:tcW w:w="1417" w:type="dxa"/>
            <w:tcBorders>
              <w:bottom w:val="nil"/>
            </w:tcBorders>
          </w:tcPr>
          <w:p w14:paraId="47E5E076"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0,318</w:t>
            </w:r>
          </w:p>
        </w:tc>
        <w:tc>
          <w:tcPr>
            <w:tcW w:w="1037" w:type="dxa"/>
            <w:tcBorders>
              <w:bottom w:val="nil"/>
            </w:tcBorders>
          </w:tcPr>
          <w:p w14:paraId="58E0E602"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3,793</w:t>
            </w:r>
          </w:p>
        </w:tc>
        <w:tc>
          <w:tcPr>
            <w:tcW w:w="992" w:type="dxa"/>
            <w:tcBorders>
              <w:bottom w:val="nil"/>
              <w:right w:val="nil"/>
            </w:tcBorders>
          </w:tcPr>
          <w:p w14:paraId="46E4BE15"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0,000</w:t>
            </w:r>
          </w:p>
        </w:tc>
        <w:tc>
          <w:tcPr>
            <w:tcW w:w="957" w:type="dxa"/>
            <w:tcBorders>
              <w:top w:val="nil"/>
              <w:left w:val="nil"/>
              <w:bottom w:val="nil"/>
            </w:tcBorders>
            <w:vAlign w:val="center"/>
          </w:tcPr>
          <w:p w14:paraId="505CFFEC" w14:textId="77777777" w:rsidR="00D73D35" w:rsidRPr="003C416F" w:rsidRDefault="00D73D35" w:rsidP="003C416F">
            <w:pPr>
              <w:spacing w:after="0" w:line="360" w:lineRule="auto"/>
              <w:ind w:left="60" w:right="60"/>
              <w:jc w:val="center"/>
              <w:rPr>
                <w:rFonts w:cs="Arial"/>
                <w:sz w:val="16"/>
                <w:szCs w:val="16"/>
              </w:rPr>
            </w:pPr>
          </w:p>
        </w:tc>
      </w:tr>
      <w:tr w:rsidR="00DA0B47" w:rsidRPr="003C416F" w14:paraId="59060801" w14:textId="77777777" w:rsidTr="00294420">
        <w:trPr>
          <w:jc w:val="center"/>
        </w:trPr>
        <w:tc>
          <w:tcPr>
            <w:tcW w:w="2918" w:type="dxa"/>
            <w:gridSpan w:val="2"/>
            <w:tcBorders>
              <w:bottom w:val="nil"/>
            </w:tcBorders>
          </w:tcPr>
          <w:p w14:paraId="2814D42F" w14:textId="77777777" w:rsidR="00D73D35" w:rsidRPr="003C416F" w:rsidRDefault="00D73D35" w:rsidP="003C416F">
            <w:pPr>
              <w:pStyle w:val="TableParagraph"/>
              <w:spacing w:line="360" w:lineRule="auto"/>
              <w:rPr>
                <w:rFonts w:cs="Arial"/>
                <w:b/>
                <w:sz w:val="16"/>
                <w:szCs w:val="16"/>
                <w:lang w:val="pt-PT"/>
              </w:rPr>
            </w:pPr>
            <w:r w:rsidRPr="003C416F">
              <w:rPr>
                <w:rFonts w:cs="Arial"/>
                <w:b/>
                <w:sz w:val="16"/>
                <w:szCs w:val="16"/>
                <w:lang w:val="pt-PT"/>
              </w:rPr>
              <w:t>Desinvestimento comportamental</w:t>
            </w:r>
          </w:p>
        </w:tc>
        <w:tc>
          <w:tcPr>
            <w:tcW w:w="1193" w:type="dxa"/>
            <w:tcBorders>
              <w:bottom w:val="nil"/>
            </w:tcBorders>
          </w:tcPr>
          <w:p w14:paraId="421CE7F0"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-1,084</w:t>
            </w:r>
          </w:p>
        </w:tc>
        <w:tc>
          <w:tcPr>
            <w:tcW w:w="1417" w:type="dxa"/>
            <w:tcBorders>
              <w:bottom w:val="nil"/>
            </w:tcBorders>
          </w:tcPr>
          <w:p w14:paraId="69FACC5C"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-0,134</w:t>
            </w:r>
          </w:p>
        </w:tc>
        <w:tc>
          <w:tcPr>
            <w:tcW w:w="1037" w:type="dxa"/>
            <w:tcBorders>
              <w:bottom w:val="nil"/>
            </w:tcBorders>
          </w:tcPr>
          <w:p w14:paraId="557ECE05"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-1,866</w:t>
            </w:r>
          </w:p>
        </w:tc>
        <w:tc>
          <w:tcPr>
            <w:tcW w:w="992" w:type="dxa"/>
            <w:tcBorders>
              <w:bottom w:val="nil"/>
              <w:right w:val="nil"/>
            </w:tcBorders>
          </w:tcPr>
          <w:p w14:paraId="7CB28588"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0,064</w:t>
            </w:r>
          </w:p>
        </w:tc>
        <w:tc>
          <w:tcPr>
            <w:tcW w:w="957" w:type="dxa"/>
            <w:tcBorders>
              <w:top w:val="nil"/>
              <w:left w:val="nil"/>
              <w:bottom w:val="nil"/>
            </w:tcBorders>
            <w:vAlign w:val="center"/>
          </w:tcPr>
          <w:p w14:paraId="67B9ABF0" w14:textId="77777777" w:rsidR="00D73D35" w:rsidRPr="003C416F" w:rsidRDefault="00D73D35" w:rsidP="003C416F">
            <w:pPr>
              <w:spacing w:after="0" w:line="360" w:lineRule="auto"/>
              <w:ind w:left="60" w:right="60"/>
              <w:jc w:val="center"/>
              <w:rPr>
                <w:rFonts w:cs="Arial"/>
                <w:sz w:val="16"/>
                <w:szCs w:val="16"/>
              </w:rPr>
            </w:pPr>
          </w:p>
        </w:tc>
      </w:tr>
      <w:tr w:rsidR="00DA0B47" w:rsidRPr="003C416F" w14:paraId="60DD9843" w14:textId="77777777" w:rsidTr="00294420">
        <w:trPr>
          <w:jc w:val="center"/>
        </w:trPr>
        <w:tc>
          <w:tcPr>
            <w:tcW w:w="2918" w:type="dxa"/>
            <w:gridSpan w:val="2"/>
            <w:tcBorders>
              <w:bottom w:val="nil"/>
            </w:tcBorders>
          </w:tcPr>
          <w:p w14:paraId="576DE4D4" w14:textId="77777777" w:rsidR="00D73D35" w:rsidRPr="003C416F" w:rsidRDefault="00D73D35" w:rsidP="003C416F">
            <w:pPr>
              <w:pStyle w:val="TableParagraph"/>
              <w:spacing w:line="360" w:lineRule="auto"/>
              <w:rPr>
                <w:rFonts w:cs="Arial"/>
                <w:b/>
                <w:sz w:val="16"/>
                <w:szCs w:val="16"/>
                <w:lang w:val="pt-PT"/>
              </w:rPr>
            </w:pPr>
            <w:proofErr w:type="spellStart"/>
            <w:r w:rsidRPr="003C416F">
              <w:rPr>
                <w:rFonts w:cs="Arial"/>
                <w:b/>
                <w:sz w:val="16"/>
                <w:szCs w:val="16"/>
                <w:lang w:val="pt-PT"/>
              </w:rPr>
              <w:t>Auto-culpabilização</w:t>
            </w:r>
            <w:proofErr w:type="spellEnd"/>
          </w:p>
        </w:tc>
        <w:tc>
          <w:tcPr>
            <w:tcW w:w="1193" w:type="dxa"/>
            <w:tcBorders>
              <w:bottom w:val="nil"/>
            </w:tcBorders>
          </w:tcPr>
          <w:p w14:paraId="2DF08A62"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-1,543</w:t>
            </w:r>
          </w:p>
        </w:tc>
        <w:tc>
          <w:tcPr>
            <w:tcW w:w="1417" w:type="dxa"/>
            <w:tcBorders>
              <w:bottom w:val="nil"/>
            </w:tcBorders>
          </w:tcPr>
          <w:p w14:paraId="7FF9A49E"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-0,211</w:t>
            </w:r>
          </w:p>
        </w:tc>
        <w:tc>
          <w:tcPr>
            <w:tcW w:w="1037" w:type="dxa"/>
            <w:tcBorders>
              <w:bottom w:val="nil"/>
            </w:tcBorders>
          </w:tcPr>
          <w:p w14:paraId="272D4B7E"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-3,021</w:t>
            </w:r>
          </w:p>
        </w:tc>
        <w:tc>
          <w:tcPr>
            <w:tcW w:w="992" w:type="dxa"/>
            <w:tcBorders>
              <w:bottom w:val="nil"/>
              <w:right w:val="nil"/>
            </w:tcBorders>
          </w:tcPr>
          <w:p w14:paraId="0FB5F1A0"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0,003</w:t>
            </w:r>
          </w:p>
        </w:tc>
        <w:tc>
          <w:tcPr>
            <w:tcW w:w="957" w:type="dxa"/>
            <w:tcBorders>
              <w:top w:val="nil"/>
              <w:left w:val="nil"/>
              <w:bottom w:val="nil"/>
            </w:tcBorders>
            <w:vAlign w:val="center"/>
          </w:tcPr>
          <w:p w14:paraId="52033A3A" w14:textId="77777777" w:rsidR="00D73D35" w:rsidRPr="003C416F" w:rsidRDefault="00D73D35" w:rsidP="003C416F">
            <w:pPr>
              <w:spacing w:after="0" w:line="360" w:lineRule="auto"/>
              <w:ind w:left="60" w:right="60"/>
              <w:jc w:val="center"/>
              <w:rPr>
                <w:rFonts w:cs="Arial"/>
                <w:sz w:val="16"/>
                <w:szCs w:val="16"/>
              </w:rPr>
            </w:pPr>
          </w:p>
        </w:tc>
      </w:tr>
      <w:tr w:rsidR="00DA0B47" w:rsidRPr="003C416F" w14:paraId="473E1249" w14:textId="77777777" w:rsidTr="00294420">
        <w:trPr>
          <w:jc w:val="center"/>
        </w:trPr>
        <w:tc>
          <w:tcPr>
            <w:tcW w:w="2918" w:type="dxa"/>
            <w:gridSpan w:val="2"/>
            <w:tcBorders>
              <w:bottom w:val="nil"/>
            </w:tcBorders>
          </w:tcPr>
          <w:p w14:paraId="30273056" w14:textId="77777777" w:rsidR="00D73D35" w:rsidRPr="003C416F" w:rsidRDefault="00D73D35" w:rsidP="003C416F">
            <w:pPr>
              <w:pStyle w:val="TableParagraph"/>
              <w:spacing w:line="360" w:lineRule="auto"/>
              <w:rPr>
                <w:rFonts w:cs="Arial"/>
                <w:b/>
                <w:sz w:val="16"/>
                <w:szCs w:val="16"/>
                <w:lang w:val="pt-PT"/>
              </w:rPr>
            </w:pPr>
            <w:r w:rsidRPr="003C416F">
              <w:rPr>
                <w:rFonts w:cs="Arial"/>
                <w:b/>
                <w:sz w:val="16"/>
                <w:szCs w:val="16"/>
                <w:lang w:val="pt-PT"/>
              </w:rPr>
              <w:t>Reinterpretação positiva</w:t>
            </w:r>
          </w:p>
        </w:tc>
        <w:tc>
          <w:tcPr>
            <w:tcW w:w="1193" w:type="dxa"/>
            <w:tcBorders>
              <w:bottom w:val="nil"/>
            </w:tcBorders>
          </w:tcPr>
          <w:p w14:paraId="6A761F98"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1,467</w:t>
            </w:r>
          </w:p>
        </w:tc>
        <w:tc>
          <w:tcPr>
            <w:tcW w:w="1417" w:type="dxa"/>
            <w:tcBorders>
              <w:bottom w:val="nil"/>
            </w:tcBorders>
          </w:tcPr>
          <w:p w14:paraId="50A6E794"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0,219</w:t>
            </w:r>
          </w:p>
        </w:tc>
        <w:tc>
          <w:tcPr>
            <w:tcW w:w="1037" w:type="dxa"/>
            <w:tcBorders>
              <w:bottom w:val="nil"/>
            </w:tcBorders>
          </w:tcPr>
          <w:p w14:paraId="2E0EFF0B"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2,673</w:t>
            </w:r>
          </w:p>
        </w:tc>
        <w:tc>
          <w:tcPr>
            <w:tcW w:w="992" w:type="dxa"/>
            <w:tcBorders>
              <w:bottom w:val="nil"/>
              <w:right w:val="nil"/>
            </w:tcBorders>
          </w:tcPr>
          <w:p w14:paraId="105B2084"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0,008</w:t>
            </w:r>
          </w:p>
        </w:tc>
        <w:tc>
          <w:tcPr>
            <w:tcW w:w="957" w:type="dxa"/>
            <w:tcBorders>
              <w:top w:val="nil"/>
              <w:left w:val="nil"/>
              <w:bottom w:val="nil"/>
            </w:tcBorders>
            <w:vAlign w:val="center"/>
          </w:tcPr>
          <w:p w14:paraId="12FB216D" w14:textId="77777777" w:rsidR="00D73D35" w:rsidRPr="003C416F" w:rsidRDefault="00D73D35" w:rsidP="003C416F">
            <w:pPr>
              <w:spacing w:after="0" w:line="360" w:lineRule="auto"/>
              <w:ind w:left="60" w:right="60"/>
              <w:jc w:val="center"/>
              <w:rPr>
                <w:rFonts w:cs="Arial"/>
                <w:sz w:val="16"/>
                <w:szCs w:val="16"/>
              </w:rPr>
            </w:pPr>
          </w:p>
        </w:tc>
      </w:tr>
      <w:tr w:rsidR="00DA0B47" w:rsidRPr="003C416F" w14:paraId="3561A46E" w14:textId="77777777" w:rsidTr="00294420">
        <w:trPr>
          <w:jc w:val="center"/>
        </w:trPr>
        <w:tc>
          <w:tcPr>
            <w:tcW w:w="2918" w:type="dxa"/>
            <w:gridSpan w:val="2"/>
            <w:tcBorders>
              <w:bottom w:val="nil"/>
            </w:tcBorders>
          </w:tcPr>
          <w:p w14:paraId="3350637F" w14:textId="77777777" w:rsidR="00D73D35" w:rsidRPr="003C416F" w:rsidRDefault="00D73D35" w:rsidP="003C416F">
            <w:pPr>
              <w:pStyle w:val="TableParagraph"/>
              <w:spacing w:line="360" w:lineRule="auto"/>
              <w:rPr>
                <w:rFonts w:cs="Arial"/>
                <w:b/>
                <w:sz w:val="16"/>
                <w:szCs w:val="16"/>
                <w:lang w:val="pt-PT"/>
              </w:rPr>
            </w:pPr>
            <w:proofErr w:type="spellStart"/>
            <w:r w:rsidRPr="003C416F">
              <w:rPr>
                <w:rFonts w:cs="Arial"/>
                <w:b/>
                <w:sz w:val="16"/>
                <w:szCs w:val="16"/>
                <w:lang w:val="pt-PT"/>
              </w:rPr>
              <w:t>Auto-distração</w:t>
            </w:r>
            <w:proofErr w:type="spellEnd"/>
          </w:p>
        </w:tc>
        <w:tc>
          <w:tcPr>
            <w:tcW w:w="1193" w:type="dxa"/>
            <w:tcBorders>
              <w:bottom w:val="nil"/>
            </w:tcBorders>
          </w:tcPr>
          <w:p w14:paraId="2E05C4F9"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-1,142</w:t>
            </w:r>
          </w:p>
        </w:tc>
        <w:tc>
          <w:tcPr>
            <w:tcW w:w="1417" w:type="dxa"/>
            <w:tcBorders>
              <w:bottom w:val="nil"/>
            </w:tcBorders>
          </w:tcPr>
          <w:p w14:paraId="2E624306"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-0,166</w:t>
            </w:r>
          </w:p>
        </w:tc>
        <w:tc>
          <w:tcPr>
            <w:tcW w:w="1037" w:type="dxa"/>
            <w:tcBorders>
              <w:bottom w:val="nil"/>
            </w:tcBorders>
          </w:tcPr>
          <w:p w14:paraId="0AB20A5C"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-2,356</w:t>
            </w:r>
          </w:p>
        </w:tc>
        <w:tc>
          <w:tcPr>
            <w:tcW w:w="992" w:type="dxa"/>
            <w:tcBorders>
              <w:bottom w:val="nil"/>
              <w:right w:val="nil"/>
            </w:tcBorders>
          </w:tcPr>
          <w:p w14:paraId="6B442258"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0,020</w:t>
            </w:r>
          </w:p>
        </w:tc>
        <w:tc>
          <w:tcPr>
            <w:tcW w:w="957" w:type="dxa"/>
            <w:tcBorders>
              <w:top w:val="nil"/>
              <w:left w:val="nil"/>
              <w:bottom w:val="nil"/>
            </w:tcBorders>
            <w:vAlign w:val="center"/>
          </w:tcPr>
          <w:p w14:paraId="2FE66947" w14:textId="77777777" w:rsidR="00D73D35" w:rsidRPr="003C416F" w:rsidRDefault="00D73D35" w:rsidP="003C416F">
            <w:pPr>
              <w:spacing w:after="0" w:line="360" w:lineRule="auto"/>
              <w:ind w:left="60" w:right="60"/>
              <w:jc w:val="center"/>
              <w:rPr>
                <w:rFonts w:cs="Arial"/>
                <w:sz w:val="16"/>
                <w:szCs w:val="16"/>
              </w:rPr>
            </w:pPr>
          </w:p>
        </w:tc>
      </w:tr>
      <w:tr w:rsidR="00DA0B47" w:rsidRPr="003C416F" w14:paraId="2C06C572" w14:textId="77777777" w:rsidTr="00294420">
        <w:trPr>
          <w:jc w:val="center"/>
        </w:trPr>
        <w:tc>
          <w:tcPr>
            <w:tcW w:w="8514" w:type="dxa"/>
            <w:gridSpan w:val="7"/>
            <w:tcBorders>
              <w:top w:val="nil"/>
              <w:bottom w:val="nil"/>
            </w:tcBorders>
            <w:shd w:val="clear" w:color="auto" w:fill="D9D9D9" w:themeFill="background1" w:themeFillShade="D9"/>
          </w:tcPr>
          <w:p w14:paraId="7DEDEF6B"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Análise de variância</w:t>
            </w:r>
          </w:p>
        </w:tc>
      </w:tr>
      <w:tr w:rsidR="00DA0B47" w:rsidRPr="003C416F" w14:paraId="71A2FF99" w14:textId="77777777" w:rsidTr="00294420">
        <w:trPr>
          <w:jc w:val="center"/>
        </w:trPr>
        <w:tc>
          <w:tcPr>
            <w:tcW w:w="1140" w:type="dxa"/>
            <w:vMerge w:val="restart"/>
            <w:tcBorders>
              <w:top w:val="nil"/>
              <w:right w:val="nil"/>
            </w:tcBorders>
          </w:tcPr>
          <w:p w14:paraId="1AD17DB5" w14:textId="77777777" w:rsidR="00D73D35" w:rsidRPr="003C416F" w:rsidRDefault="00D73D35" w:rsidP="003C416F">
            <w:pPr>
              <w:spacing w:after="0" w:line="360" w:lineRule="auto"/>
              <w:rPr>
                <w:rFonts w:cs="Arial"/>
                <w:b/>
                <w:sz w:val="16"/>
                <w:szCs w:val="16"/>
              </w:rPr>
            </w:pPr>
          </w:p>
          <w:p w14:paraId="71D053AE" w14:textId="77777777" w:rsidR="00D73D35" w:rsidRPr="003C416F" w:rsidRDefault="00D73D35" w:rsidP="003C416F">
            <w:pPr>
              <w:spacing w:after="0" w:line="360" w:lineRule="auto"/>
              <w:rPr>
                <w:rFonts w:cs="Arial"/>
                <w:b/>
                <w:sz w:val="16"/>
                <w:szCs w:val="16"/>
              </w:rPr>
            </w:pPr>
          </w:p>
          <w:p w14:paraId="60272CA0" w14:textId="77777777" w:rsidR="00D73D35" w:rsidRPr="003C416F" w:rsidRDefault="00D73D35" w:rsidP="003C416F">
            <w:pPr>
              <w:spacing w:after="0" w:line="360" w:lineRule="auto"/>
              <w:rPr>
                <w:rFonts w:cs="Arial"/>
                <w:b/>
                <w:sz w:val="16"/>
                <w:szCs w:val="16"/>
              </w:rPr>
            </w:pPr>
            <w:r w:rsidRPr="003C416F">
              <w:rPr>
                <w:rFonts w:cs="Arial"/>
                <w:b/>
                <w:sz w:val="16"/>
                <w:szCs w:val="16"/>
              </w:rPr>
              <w:t xml:space="preserve">Regressão </w:t>
            </w:r>
          </w:p>
          <w:p w14:paraId="59E7DE0D" w14:textId="77777777" w:rsidR="00D73D35" w:rsidRPr="003C416F" w:rsidRDefault="00D73D35" w:rsidP="003C416F">
            <w:pPr>
              <w:spacing w:after="0" w:line="360" w:lineRule="auto"/>
              <w:rPr>
                <w:rFonts w:cs="Arial"/>
                <w:b/>
                <w:sz w:val="16"/>
                <w:szCs w:val="16"/>
              </w:rPr>
            </w:pPr>
            <w:r w:rsidRPr="003C416F">
              <w:rPr>
                <w:rFonts w:cs="Arial"/>
                <w:b/>
                <w:sz w:val="16"/>
                <w:szCs w:val="16"/>
              </w:rPr>
              <w:t>Residual</w:t>
            </w:r>
          </w:p>
          <w:p w14:paraId="2F3E7017" w14:textId="77777777" w:rsidR="00D73D35" w:rsidRPr="003C416F" w:rsidRDefault="00D73D35" w:rsidP="003C416F">
            <w:pPr>
              <w:spacing w:after="0" w:line="360" w:lineRule="auto"/>
              <w:rPr>
                <w:rFonts w:cs="Arial"/>
                <w:b/>
                <w:sz w:val="16"/>
                <w:szCs w:val="16"/>
              </w:rPr>
            </w:pPr>
            <w:r w:rsidRPr="003C416F">
              <w:rPr>
                <w:rFonts w:cs="Arial"/>
                <w:b/>
                <w:sz w:val="16"/>
                <w:szCs w:val="16"/>
              </w:rPr>
              <w:t>Total</w:t>
            </w:r>
          </w:p>
        </w:tc>
        <w:tc>
          <w:tcPr>
            <w:tcW w:w="1778" w:type="dxa"/>
            <w:vMerge w:val="restart"/>
            <w:tcBorders>
              <w:top w:val="nil"/>
              <w:left w:val="nil"/>
              <w:right w:val="nil"/>
            </w:tcBorders>
          </w:tcPr>
          <w:p w14:paraId="095EF441" w14:textId="77777777" w:rsidR="00D73D35" w:rsidRPr="003C416F" w:rsidRDefault="00D73D35" w:rsidP="003C416F">
            <w:pPr>
              <w:spacing w:after="0" w:line="360" w:lineRule="auto"/>
              <w:ind w:left="60" w:right="60"/>
              <w:jc w:val="center"/>
              <w:rPr>
                <w:rFonts w:cs="Arial"/>
                <w:sz w:val="16"/>
                <w:szCs w:val="16"/>
              </w:rPr>
            </w:pPr>
          </w:p>
          <w:p w14:paraId="1ACD298C" w14:textId="77777777" w:rsidR="00D73D35" w:rsidRPr="003C416F" w:rsidRDefault="00D73D35" w:rsidP="003C416F">
            <w:pPr>
              <w:spacing w:after="0" w:line="360" w:lineRule="auto"/>
              <w:ind w:left="60" w:right="60"/>
              <w:jc w:val="center"/>
              <w:rPr>
                <w:rFonts w:cs="Arial"/>
                <w:sz w:val="16"/>
                <w:szCs w:val="16"/>
              </w:rPr>
            </w:pPr>
            <w:r w:rsidRPr="003C416F">
              <w:rPr>
                <w:rFonts w:cs="Arial"/>
                <w:b/>
                <w:sz w:val="16"/>
                <w:szCs w:val="16"/>
              </w:rPr>
              <w:t>Efeito</w:t>
            </w:r>
          </w:p>
          <w:p w14:paraId="4BBFA1B9"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4365,813</w:t>
            </w:r>
          </w:p>
          <w:p w14:paraId="11AC0316"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9829,888</w:t>
            </w:r>
          </w:p>
          <w:p w14:paraId="0EFF2468"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14195,701</w:t>
            </w:r>
          </w:p>
        </w:tc>
        <w:tc>
          <w:tcPr>
            <w:tcW w:w="1193" w:type="dxa"/>
            <w:tcBorders>
              <w:top w:val="nil"/>
              <w:left w:val="nil"/>
              <w:bottom w:val="nil"/>
              <w:right w:val="nil"/>
            </w:tcBorders>
          </w:tcPr>
          <w:p w14:paraId="6D247335" w14:textId="77777777" w:rsidR="00D73D35" w:rsidRPr="003C416F" w:rsidRDefault="00D73D35" w:rsidP="003C416F">
            <w:pPr>
              <w:spacing w:after="0" w:line="360" w:lineRule="auto"/>
              <w:jc w:val="center"/>
              <w:rPr>
                <w:rFonts w:cs="Arial"/>
                <w:b/>
                <w:sz w:val="16"/>
                <w:szCs w:val="16"/>
              </w:rPr>
            </w:pPr>
            <w:r w:rsidRPr="003C416F">
              <w:rPr>
                <w:rFonts w:cs="Arial"/>
                <w:b/>
                <w:sz w:val="16"/>
                <w:szCs w:val="16"/>
              </w:rPr>
              <w:t xml:space="preserve">Soma </w:t>
            </w:r>
          </w:p>
          <w:p w14:paraId="2A64B8C2" w14:textId="77777777" w:rsidR="00D73D35" w:rsidRPr="003C416F" w:rsidRDefault="00D73D35" w:rsidP="003C416F">
            <w:pPr>
              <w:spacing w:after="0" w:line="360" w:lineRule="auto"/>
              <w:jc w:val="center"/>
              <w:rPr>
                <w:rFonts w:cs="Arial"/>
                <w:b/>
                <w:sz w:val="16"/>
                <w:szCs w:val="16"/>
              </w:rPr>
            </w:pPr>
            <w:r w:rsidRPr="003C416F">
              <w:rPr>
                <w:rFonts w:cs="Arial"/>
                <w:b/>
                <w:sz w:val="16"/>
                <w:szCs w:val="16"/>
              </w:rPr>
              <w:t>Quadrados</w:t>
            </w:r>
          </w:p>
        </w:tc>
        <w:tc>
          <w:tcPr>
            <w:tcW w:w="1417" w:type="dxa"/>
            <w:tcBorders>
              <w:top w:val="nil"/>
              <w:left w:val="nil"/>
              <w:bottom w:val="nil"/>
              <w:right w:val="nil"/>
            </w:tcBorders>
          </w:tcPr>
          <w:p w14:paraId="7510B1BB" w14:textId="77777777" w:rsidR="00D73D35" w:rsidRPr="003C416F" w:rsidRDefault="00D73D35" w:rsidP="003C416F">
            <w:pPr>
              <w:spacing w:after="0" w:line="360" w:lineRule="auto"/>
              <w:jc w:val="center"/>
              <w:rPr>
                <w:rFonts w:cs="Arial"/>
                <w:b/>
                <w:sz w:val="16"/>
                <w:szCs w:val="16"/>
              </w:rPr>
            </w:pPr>
            <w:r w:rsidRPr="003C416F">
              <w:rPr>
                <w:rFonts w:cs="Arial"/>
                <w:b/>
                <w:sz w:val="16"/>
                <w:szCs w:val="16"/>
              </w:rPr>
              <w:t xml:space="preserve">Média </w:t>
            </w:r>
          </w:p>
          <w:p w14:paraId="1C7F492C" w14:textId="77777777" w:rsidR="00D73D35" w:rsidRPr="003C416F" w:rsidRDefault="00D73D35" w:rsidP="003C416F">
            <w:pPr>
              <w:spacing w:after="0" w:line="360" w:lineRule="auto"/>
              <w:jc w:val="center"/>
              <w:rPr>
                <w:rFonts w:cs="Arial"/>
                <w:b/>
                <w:sz w:val="16"/>
                <w:szCs w:val="16"/>
              </w:rPr>
            </w:pPr>
            <w:r w:rsidRPr="003C416F">
              <w:rPr>
                <w:rFonts w:cs="Arial"/>
                <w:b/>
                <w:sz w:val="16"/>
                <w:szCs w:val="16"/>
              </w:rPr>
              <w:t>Quadrados</w:t>
            </w:r>
          </w:p>
        </w:tc>
        <w:tc>
          <w:tcPr>
            <w:tcW w:w="1037" w:type="dxa"/>
            <w:tcBorders>
              <w:top w:val="nil"/>
              <w:left w:val="nil"/>
              <w:bottom w:val="nil"/>
              <w:right w:val="nil"/>
            </w:tcBorders>
          </w:tcPr>
          <w:p w14:paraId="5A26E8BC" w14:textId="77777777" w:rsidR="00D73D35" w:rsidRPr="003C416F" w:rsidRDefault="00D73D35" w:rsidP="003C416F">
            <w:pPr>
              <w:spacing w:after="0" w:line="360" w:lineRule="auto"/>
              <w:jc w:val="center"/>
              <w:rPr>
                <w:rFonts w:cs="Arial"/>
                <w:b/>
                <w:sz w:val="16"/>
                <w:szCs w:val="16"/>
              </w:rPr>
            </w:pPr>
            <w:r w:rsidRPr="003C416F">
              <w:rPr>
                <w:rFonts w:cs="Arial"/>
                <w:b/>
                <w:sz w:val="16"/>
                <w:szCs w:val="16"/>
              </w:rPr>
              <w:t>F</w:t>
            </w:r>
          </w:p>
        </w:tc>
        <w:tc>
          <w:tcPr>
            <w:tcW w:w="992" w:type="dxa"/>
            <w:tcBorders>
              <w:top w:val="nil"/>
              <w:left w:val="nil"/>
              <w:bottom w:val="nil"/>
              <w:right w:val="nil"/>
            </w:tcBorders>
          </w:tcPr>
          <w:p w14:paraId="21BB66A4" w14:textId="77777777" w:rsidR="00D73D35" w:rsidRPr="003C416F" w:rsidRDefault="00D73D35" w:rsidP="003C416F">
            <w:pPr>
              <w:spacing w:after="0" w:line="360" w:lineRule="auto"/>
              <w:jc w:val="center"/>
              <w:rPr>
                <w:rFonts w:cs="Arial"/>
                <w:b/>
                <w:sz w:val="16"/>
                <w:szCs w:val="16"/>
              </w:rPr>
            </w:pPr>
            <w:proofErr w:type="gramStart"/>
            <w:r w:rsidRPr="003C416F">
              <w:rPr>
                <w:rFonts w:cs="Arial"/>
                <w:b/>
                <w:sz w:val="16"/>
                <w:szCs w:val="16"/>
              </w:rPr>
              <w:t>p</w:t>
            </w:r>
            <w:proofErr w:type="gramEnd"/>
          </w:p>
        </w:tc>
        <w:tc>
          <w:tcPr>
            <w:tcW w:w="957" w:type="dxa"/>
            <w:tcBorders>
              <w:top w:val="nil"/>
              <w:left w:val="nil"/>
              <w:bottom w:val="nil"/>
            </w:tcBorders>
          </w:tcPr>
          <w:p w14:paraId="2D5D5C19" w14:textId="77777777" w:rsidR="00D73D35" w:rsidRPr="003C416F" w:rsidRDefault="00D73D35" w:rsidP="003C416F">
            <w:pPr>
              <w:spacing w:after="0" w:line="360" w:lineRule="auto"/>
              <w:jc w:val="center"/>
              <w:rPr>
                <w:rFonts w:cs="Arial"/>
                <w:b/>
                <w:sz w:val="16"/>
                <w:szCs w:val="16"/>
              </w:rPr>
            </w:pPr>
          </w:p>
        </w:tc>
      </w:tr>
      <w:tr w:rsidR="00D73D35" w:rsidRPr="003C416F" w14:paraId="7CF0576F" w14:textId="77777777" w:rsidTr="00294420">
        <w:trPr>
          <w:trHeight w:val="562"/>
          <w:jc w:val="center"/>
        </w:trPr>
        <w:tc>
          <w:tcPr>
            <w:tcW w:w="1140" w:type="dxa"/>
            <w:vMerge/>
            <w:tcBorders>
              <w:right w:val="nil"/>
            </w:tcBorders>
          </w:tcPr>
          <w:p w14:paraId="15348C97" w14:textId="77777777" w:rsidR="00D73D35" w:rsidRPr="003C416F" w:rsidRDefault="00D73D35" w:rsidP="003C416F">
            <w:pPr>
              <w:spacing w:after="0" w:line="360" w:lineRule="auto"/>
              <w:rPr>
                <w:rFonts w:cs="Arial"/>
                <w:b/>
                <w:sz w:val="16"/>
                <w:szCs w:val="16"/>
              </w:rPr>
            </w:pPr>
          </w:p>
        </w:tc>
        <w:tc>
          <w:tcPr>
            <w:tcW w:w="1778" w:type="dxa"/>
            <w:vMerge/>
            <w:tcBorders>
              <w:left w:val="nil"/>
              <w:right w:val="nil"/>
            </w:tcBorders>
            <w:vAlign w:val="center"/>
          </w:tcPr>
          <w:p w14:paraId="1C024803" w14:textId="77777777" w:rsidR="00D73D35" w:rsidRPr="003C416F" w:rsidRDefault="00D73D35" w:rsidP="003C416F">
            <w:pPr>
              <w:widowControl w:val="0"/>
              <w:autoSpaceDE w:val="0"/>
              <w:autoSpaceDN w:val="0"/>
              <w:adjustRightInd w:val="0"/>
              <w:spacing w:after="0" w:line="360" w:lineRule="auto"/>
              <w:ind w:left="60" w:right="60"/>
              <w:jc w:val="center"/>
              <w:rPr>
                <w:rFonts w:cs="Arial"/>
                <w:sz w:val="16"/>
                <w:szCs w:val="16"/>
              </w:rPr>
            </w:pPr>
          </w:p>
        </w:tc>
        <w:tc>
          <w:tcPr>
            <w:tcW w:w="1193" w:type="dxa"/>
            <w:tcBorders>
              <w:top w:val="nil"/>
              <w:left w:val="nil"/>
              <w:right w:val="nil"/>
            </w:tcBorders>
          </w:tcPr>
          <w:p w14:paraId="1E9155B0"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5</w:t>
            </w:r>
          </w:p>
          <w:p w14:paraId="4890F610"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168</w:t>
            </w:r>
          </w:p>
          <w:p w14:paraId="7C3C9555"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173</w:t>
            </w:r>
          </w:p>
        </w:tc>
        <w:tc>
          <w:tcPr>
            <w:tcW w:w="1417" w:type="dxa"/>
            <w:tcBorders>
              <w:top w:val="nil"/>
              <w:left w:val="nil"/>
              <w:right w:val="nil"/>
            </w:tcBorders>
          </w:tcPr>
          <w:p w14:paraId="3B39CFB2" w14:textId="77777777" w:rsidR="00D73D35" w:rsidRPr="003C416F" w:rsidRDefault="00D73D35" w:rsidP="003C416F">
            <w:pPr>
              <w:spacing w:after="0" w:line="360" w:lineRule="auto"/>
              <w:ind w:left="60" w:right="60"/>
              <w:jc w:val="center"/>
              <w:rPr>
                <w:rFonts w:cs="Arial"/>
                <w:sz w:val="16"/>
                <w:szCs w:val="16"/>
              </w:rPr>
            </w:pPr>
          </w:p>
          <w:p w14:paraId="33E1B635"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873,163</w:t>
            </w:r>
          </w:p>
          <w:p w14:paraId="7517E139"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58,511</w:t>
            </w:r>
          </w:p>
        </w:tc>
        <w:tc>
          <w:tcPr>
            <w:tcW w:w="1037" w:type="dxa"/>
            <w:tcBorders>
              <w:top w:val="nil"/>
              <w:left w:val="nil"/>
              <w:right w:val="nil"/>
            </w:tcBorders>
            <w:vAlign w:val="center"/>
          </w:tcPr>
          <w:p w14:paraId="30283CF9"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14,923</w:t>
            </w:r>
          </w:p>
        </w:tc>
        <w:tc>
          <w:tcPr>
            <w:tcW w:w="992" w:type="dxa"/>
            <w:tcBorders>
              <w:top w:val="nil"/>
              <w:left w:val="nil"/>
              <w:right w:val="nil"/>
            </w:tcBorders>
            <w:vAlign w:val="center"/>
          </w:tcPr>
          <w:p w14:paraId="12B7DA47" w14:textId="77777777" w:rsidR="00D73D35" w:rsidRPr="003C416F" w:rsidRDefault="00D73D35" w:rsidP="003C416F">
            <w:pPr>
              <w:spacing w:after="0" w:line="360" w:lineRule="auto"/>
              <w:ind w:left="60" w:right="60"/>
              <w:jc w:val="center"/>
              <w:rPr>
                <w:rFonts w:cs="Arial"/>
                <w:sz w:val="16"/>
                <w:szCs w:val="16"/>
              </w:rPr>
            </w:pPr>
            <w:r w:rsidRPr="003C416F">
              <w:rPr>
                <w:rFonts w:cs="Arial"/>
                <w:sz w:val="16"/>
                <w:szCs w:val="16"/>
              </w:rPr>
              <w:t>0,000</w:t>
            </w:r>
          </w:p>
        </w:tc>
        <w:tc>
          <w:tcPr>
            <w:tcW w:w="957" w:type="dxa"/>
            <w:tcBorders>
              <w:top w:val="nil"/>
              <w:left w:val="nil"/>
            </w:tcBorders>
            <w:vAlign w:val="center"/>
          </w:tcPr>
          <w:p w14:paraId="323D83A6" w14:textId="77777777" w:rsidR="00D73D35" w:rsidRPr="003C416F" w:rsidRDefault="00D73D35" w:rsidP="003C416F">
            <w:pPr>
              <w:spacing w:after="0" w:line="360" w:lineRule="auto"/>
              <w:ind w:left="60" w:right="60"/>
              <w:jc w:val="center"/>
              <w:rPr>
                <w:rFonts w:cs="Arial"/>
                <w:sz w:val="16"/>
                <w:szCs w:val="16"/>
              </w:rPr>
            </w:pPr>
          </w:p>
        </w:tc>
      </w:tr>
    </w:tbl>
    <w:p w14:paraId="2B573F40" w14:textId="77777777" w:rsidR="00C954DF" w:rsidRPr="003C416F" w:rsidRDefault="00C954DF" w:rsidP="003C416F">
      <w:pPr>
        <w:pStyle w:val="SemEspaamento"/>
        <w:spacing w:line="360" w:lineRule="auto"/>
        <w:jc w:val="both"/>
        <w:rPr>
          <w:rFonts w:cs="Arial"/>
          <w:b/>
        </w:rPr>
      </w:pPr>
    </w:p>
    <w:p w14:paraId="4D2252E4" w14:textId="77777777" w:rsidR="00A2038D" w:rsidRPr="003C416F" w:rsidRDefault="00A2038D" w:rsidP="003C416F">
      <w:pPr>
        <w:pStyle w:val="SemEspaamento"/>
        <w:spacing w:line="360" w:lineRule="auto"/>
        <w:jc w:val="both"/>
        <w:rPr>
          <w:rFonts w:cs="Arial"/>
          <w:b/>
        </w:rPr>
      </w:pPr>
    </w:p>
    <w:p w14:paraId="38D2CA19" w14:textId="4ACE2998" w:rsidR="00A974CA" w:rsidRPr="003C416F" w:rsidRDefault="00294420" w:rsidP="003C416F">
      <w:pPr>
        <w:pStyle w:val="SemEspaamento"/>
        <w:numPr>
          <w:ilvl w:val="0"/>
          <w:numId w:val="5"/>
        </w:numPr>
        <w:spacing w:line="360" w:lineRule="auto"/>
        <w:jc w:val="both"/>
        <w:rPr>
          <w:rFonts w:cs="Arial"/>
          <w:b/>
        </w:rPr>
      </w:pPr>
      <w:r w:rsidRPr="003C416F">
        <w:rPr>
          <w:rFonts w:cs="Arial"/>
          <w:b/>
        </w:rPr>
        <w:t xml:space="preserve">DISCUSSÃO </w:t>
      </w:r>
    </w:p>
    <w:p w14:paraId="099FEFAF" w14:textId="77777777" w:rsidR="00E87BF7" w:rsidRPr="003C416F" w:rsidRDefault="00E87BF7" w:rsidP="003C416F">
      <w:pPr>
        <w:spacing w:after="0" w:line="360" w:lineRule="auto"/>
        <w:jc w:val="both"/>
        <w:rPr>
          <w:rFonts w:cs="Arial"/>
        </w:rPr>
      </w:pPr>
    </w:p>
    <w:p w14:paraId="57BAD4CE" w14:textId="5AF24D01" w:rsidR="00B81A6D" w:rsidRPr="003C416F" w:rsidRDefault="00B81A6D" w:rsidP="003C416F">
      <w:pPr>
        <w:spacing w:after="0" w:line="360" w:lineRule="auto"/>
        <w:jc w:val="both"/>
        <w:rPr>
          <w:rFonts w:cs="Arial"/>
        </w:rPr>
      </w:pPr>
      <w:r w:rsidRPr="003C416F">
        <w:rPr>
          <w:rFonts w:cs="Arial"/>
        </w:rPr>
        <w:t>Os resultados indicam que os estudantes do ensino superior manifestam mais afetos positivos (M=30.79), o que é sugestivo de bem-estar subjetivo. Apesar de Lopes (2015) referir que os jovens adultos, quando ingressam para o ensino superior, se confronta</w:t>
      </w:r>
      <w:r w:rsidR="003E5158" w:rsidRPr="003C416F">
        <w:rPr>
          <w:rFonts w:cs="Arial"/>
        </w:rPr>
        <w:t>rem</w:t>
      </w:r>
      <w:r w:rsidRPr="003C416F">
        <w:rPr>
          <w:rFonts w:cs="Arial"/>
        </w:rPr>
        <w:t xml:space="preserve"> com múltiplos desafios, fundamentais para o desenvolvimento da autonomia e da identidade, que podem colocar em risco o seu bem-estar físico, psíquico e emocional, os estudantes da amostra em estudo revelam um bem-estar subjetivo positivo, na generalidade. Pode também referir-se que o bem-estar se assume como um índice de adaptação, sendo necessárias estratégias de </w:t>
      </w:r>
      <w:proofErr w:type="spellStart"/>
      <w:r w:rsidRPr="003C416F">
        <w:rPr>
          <w:rFonts w:cs="Arial"/>
          <w:i/>
        </w:rPr>
        <w:t>coping</w:t>
      </w:r>
      <w:proofErr w:type="spellEnd"/>
      <w:r w:rsidRPr="003C416F">
        <w:rPr>
          <w:rFonts w:cs="Arial"/>
        </w:rPr>
        <w:t xml:space="preserve"> para que os estudantes consigam gerir as situações stressantes, a fim de poderem alcançar um bem-estar subjetivo positivo (Figueira 2013).</w:t>
      </w:r>
      <w:r w:rsidRPr="003C416F">
        <w:rPr>
          <w:rFonts w:cs="Arial"/>
          <w:b/>
        </w:rPr>
        <w:t xml:space="preserve"> </w:t>
      </w:r>
      <w:r w:rsidRPr="003C416F">
        <w:rPr>
          <w:rFonts w:cs="Arial"/>
        </w:rPr>
        <w:t xml:space="preserve">Assim sendo, poder-se-á referir que </w:t>
      </w:r>
      <w:proofErr w:type="gramStart"/>
      <w:r w:rsidRPr="003C416F">
        <w:rPr>
          <w:rFonts w:cs="Arial"/>
        </w:rPr>
        <w:t>os estudantes</w:t>
      </w:r>
      <w:proofErr w:type="gramEnd"/>
      <w:r w:rsidRPr="003C416F">
        <w:rPr>
          <w:rFonts w:cs="Arial"/>
        </w:rPr>
        <w:t xml:space="preserve"> do presente estudo, ao revelarem, na maioria,</w:t>
      </w:r>
      <w:r w:rsidRPr="003C416F">
        <w:rPr>
          <w:rFonts w:cs="Arial"/>
          <w:b/>
        </w:rPr>
        <w:t xml:space="preserve"> </w:t>
      </w:r>
      <w:r w:rsidRPr="003C416F">
        <w:rPr>
          <w:rFonts w:cs="Arial"/>
        </w:rPr>
        <w:t xml:space="preserve">afetos positivos, poderão </w:t>
      </w:r>
      <w:r w:rsidR="00F82781" w:rsidRPr="003C416F">
        <w:rPr>
          <w:rFonts w:cs="Arial"/>
        </w:rPr>
        <w:t xml:space="preserve">apresentar </w:t>
      </w:r>
      <w:r w:rsidRPr="003C416F">
        <w:rPr>
          <w:rFonts w:cs="Arial"/>
        </w:rPr>
        <w:t>uma</w:t>
      </w:r>
      <w:r w:rsidR="00F82781" w:rsidRPr="003C416F">
        <w:rPr>
          <w:rFonts w:cs="Arial"/>
        </w:rPr>
        <w:t xml:space="preserve"> melhor</w:t>
      </w:r>
      <w:r w:rsidRPr="003C416F">
        <w:rPr>
          <w:rFonts w:cs="Arial"/>
        </w:rPr>
        <w:t xml:space="preserve"> adaptação, refletindo-se no bem-estar subjetivo.</w:t>
      </w:r>
    </w:p>
    <w:p w14:paraId="3582C092" w14:textId="231D8B9D" w:rsidR="00B81A6D" w:rsidRPr="003C416F" w:rsidRDefault="00B81A6D" w:rsidP="003C416F">
      <w:pPr>
        <w:spacing w:after="0" w:line="360" w:lineRule="auto"/>
        <w:ind w:left="60" w:right="60"/>
        <w:jc w:val="both"/>
        <w:rPr>
          <w:rFonts w:cs="Arial"/>
        </w:rPr>
      </w:pPr>
      <w:r w:rsidRPr="003C416F">
        <w:rPr>
          <w:rFonts w:cs="Arial"/>
        </w:rPr>
        <w:t xml:space="preserve">Constatou-se que a variável </w:t>
      </w:r>
      <w:r w:rsidR="00E87BF7" w:rsidRPr="003C416F">
        <w:rPr>
          <w:rFonts w:cs="Arial"/>
        </w:rPr>
        <w:t>preditor</w:t>
      </w:r>
      <w:r w:rsidRPr="003C416F">
        <w:rPr>
          <w:rFonts w:cs="Arial"/>
        </w:rPr>
        <w:t xml:space="preserve"> do afeto positivo foi a reinterpretação positiva, que estabelece uma relação direta com o afeto positivo, sugerindo que quanto mais reinterpretação positiva menor é o afeto positivo. As variáveis </w:t>
      </w:r>
      <w:r w:rsidR="00E803BF" w:rsidRPr="003C416F">
        <w:rPr>
          <w:rFonts w:cs="Arial"/>
        </w:rPr>
        <w:t>predit</w:t>
      </w:r>
      <w:r w:rsidR="004D1F9A" w:rsidRPr="003C416F">
        <w:rPr>
          <w:rFonts w:cs="Arial"/>
        </w:rPr>
        <w:t>ivas</w:t>
      </w:r>
      <w:r w:rsidRPr="003C416F">
        <w:rPr>
          <w:rFonts w:cs="Arial"/>
        </w:rPr>
        <w:t xml:space="preserve"> do afeto negativo foram o desinvestimento comportamental, a negação e o uso de substâncias, que estabelecem uma relação direta com o afeto negativo, sugerindo que quanto mais elevado for o desinvestimento comportamental, a negação e o uso de substâncias menor é o afeto negativo. As variáveis </w:t>
      </w:r>
      <w:r w:rsidR="00E803BF" w:rsidRPr="003C416F">
        <w:rPr>
          <w:rFonts w:cs="Arial"/>
        </w:rPr>
        <w:t>preditivas do</w:t>
      </w:r>
      <w:r w:rsidRPr="003C416F">
        <w:rPr>
          <w:rFonts w:cs="Arial"/>
        </w:rPr>
        <w:t xml:space="preserve"> </w:t>
      </w:r>
      <w:r w:rsidR="0021460D" w:rsidRPr="003C416F">
        <w:rPr>
          <w:rFonts w:cs="Arial"/>
        </w:rPr>
        <w:t>Bem-estar subjetivo</w:t>
      </w:r>
      <w:r w:rsidRPr="003C416F">
        <w:rPr>
          <w:rFonts w:cs="Arial"/>
        </w:rPr>
        <w:t xml:space="preserve"> foram o </w:t>
      </w:r>
      <w:proofErr w:type="spellStart"/>
      <w:r w:rsidRPr="003C416F">
        <w:rPr>
          <w:rFonts w:cs="Arial"/>
          <w:i/>
        </w:rPr>
        <w:t>coping</w:t>
      </w:r>
      <w:proofErr w:type="spellEnd"/>
      <w:r w:rsidRPr="003C416F">
        <w:rPr>
          <w:rFonts w:cs="Arial"/>
        </w:rPr>
        <w:t xml:space="preserve"> ativo, o desinvestimento comportamental, a </w:t>
      </w:r>
      <w:proofErr w:type="spellStart"/>
      <w:r w:rsidRPr="003C416F">
        <w:rPr>
          <w:rFonts w:cs="Arial"/>
        </w:rPr>
        <w:t>auto-culpabilização</w:t>
      </w:r>
      <w:proofErr w:type="spellEnd"/>
      <w:r w:rsidRPr="003C416F">
        <w:rPr>
          <w:rFonts w:cs="Arial"/>
        </w:rPr>
        <w:t xml:space="preserve">, a reinterpretação positiva e a </w:t>
      </w:r>
      <w:proofErr w:type="spellStart"/>
      <w:r w:rsidRPr="003C416F">
        <w:rPr>
          <w:rFonts w:cs="Arial"/>
        </w:rPr>
        <w:t>auto-distração</w:t>
      </w:r>
      <w:proofErr w:type="spellEnd"/>
      <w:r w:rsidRPr="003C416F">
        <w:rPr>
          <w:rFonts w:cs="Arial"/>
        </w:rPr>
        <w:t xml:space="preserve">. Aferiu-se também </w:t>
      </w:r>
      <w:r w:rsidR="005713D2" w:rsidRPr="003C416F">
        <w:rPr>
          <w:rFonts w:cs="Arial"/>
        </w:rPr>
        <w:t>que o</w:t>
      </w:r>
      <w:r w:rsidRPr="003C416F">
        <w:rPr>
          <w:rFonts w:cs="Arial"/>
        </w:rPr>
        <w:t xml:space="preserve"> desinvestimento comportamental, a </w:t>
      </w:r>
      <w:proofErr w:type="spellStart"/>
      <w:r w:rsidRPr="003C416F">
        <w:rPr>
          <w:rFonts w:cs="Arial"/>
        </w:rPr>
        <w:t>auto-culpabilização</w:t>
      </w:r>
      <w:proofErr w:type="spellEnd"/>
      <w:r w:rsidRPr="003C416F">
        <w:rPr>
          <w:rFonts w:cs="Arial"/>
        </w:rPr>
        <w:t xml:space="preserve"> e a </w:t>
      </w:r>
      <w:proofErr w:type="spellStart"/>
      <w:r w:rsidRPr="003C416F">
        <w:rPr>
          <w:rFonts w:cs="Arial"/>
        </w:rPr>
        <w:t>auto-distração</w:t>
      </w:r>
      <w:proofErr w:type="spellEnd"/>
      <w:r w:rsidRPr="003C416F">
        <w:rPr>
          <w:rFonts w:cs="Arial"/>
        </w:rPr>
        <w:t xml:space="preserve"> estab</w:t>
      </w:r>
      <w:r w:rsidR="00F82781" w:rsidRPr="003C416F">
        <w:rPr>
          <w:rFonts w:cs="Arial"/>
        </w:rPr>
        <w:t>elecem uma relação inversa com o</w:t>
      </w:r>
      <w:r w:rsidRPr="003C416F">
        <w:rPr>
          <w:rFonts w:cs="Arial"/>
        </w:rPr>
        <w:t xml:space="preserve"> </w:t>
      </w:r>
      <w:r w:rsidR="0021460D" w:rsidRPr="003C416F">
        <w:rPr>
          <w:rFonts w:cs="Arial"/>
        </w:rPr>
        <w:t>Bem-estar subjetiv</w:t>
      </w:r>
      <w:r w:rsidR="00E803BF" w:rsidRPr="003C416F">
        <w:rPr>
          <w:rFonts w:cs="Arial"/>
        </w:rPr>
        <w:t>o</w:t>
      </w:r>
      <w:r w:rsidRPr="003C416F">
        <w:rPr>
          <w:rFonts w:cs="Arial"/>
        </w:rPr>
        <w:t xml:space="preserve">, sugerindo que quanto menor o desinvestimento comportamental, a </w:t>
      </w:r>
      <w:proofErr w:type="spellStart"/>
      <w:r w:rsidRPr="003C416F">
        <w:rPr>
          <w:rFonts w:cs="Arial"/>
        </w:rPr>
        <w:t>auto-culpabilização</w:t>
      </w:r>
      <w:proofErr w:type="spellEnd"/>
      <w:r w:rsidRPr="003C416F">
        <w:rPr>
          <w:rFonts w:cs="Arial"/>
        </w:rPr>
        <w:t xml:space="preserve"> e a </w:t>
      </w:r>
      <w:proofErr w:type="spellStart"/>
      <w:r w:rsidRPr="003C416F">
        <w:rPr>
          <w:rFonts w:cs="Arial"/>
        </w:rPr>
        <w:t>auto-distração</w:t>
      </w:r>
      <w:proofErr w:type="spellEnd"/>
      <w:r w:rsidRPr="003C416F">
        <w:rPr>
          <w:rFonts w:cs="Arial"/>
        </w:rPr>
        <w:t xml:space="preserve"> mais </w:t>
      </w:r>
      <w:r w:rsidR="0021460D" w:rsidRPr="003C416F">
        <w:rPr>
          <w:rFonts w:cs="Arial"/>
        </w:rPr>
        <w:t xml:space="preserve">Bem-estar subjetivo </w:t>
      </w:r>
      <w:r w:rsidRPr="003C416F">
        <w:rPr>
          <w:rFonts w:cs="Arial"/>
        </w:rPr>
        <w:t xml:space="preserve">os estudantes manifestam. O </w:t>
      </w:r>
      <w:proofErr w:type="spellStart"/>
      <w:r w:rsidRPr="003C416F">
        <w:rPr>
          <w:rFonts w:cs="Arial"/>
          <w:i/>
        </w:rPr>
        <w:t>coping</w:t>
      </w:r>
      <w:proofErr w:type="spellEnd"/>
      <w:r w:rsidRPr="003C416F">
        <w:rPr>
          <w:rFonts w:cs="Arial"/>
        </w:rPr>
        <w:t xml:space="preserve"> ativo e a reinterpretação positiva estabelecem uma relação direta com a </w:t>
      </w:r>
      <w:r w:rsidR="0021460D" w:rsidRPr="003C416F">
        <w:rPr>
          <w:rFonts w:cs="Arial"/>
        </w:rPr>
        <w:t>Bem-estar subjetivo</w:t>
      </w:r>
      <w:r w:rsidRPr="003C416F">
        <w:rPr>
          <w:rFonts w:cs="Arial"/>
        </w:rPr>
        <w:t xml:space="preserve">, indicando que quanto mais elevado </w:t>
      </w:r>
      <w:r w:rsidR="00F82781" w:rsidRPr="003C416F">
        <w:rPr>
          <w:rFonts w:cs="Arial"/>
        </w:rPr>
        <w:t xml:space="preserve">for </w:t>
      </w:r>
      <w:r w:rsidRPr="003C416F">
        <w:rPr>
          <w:rFonts w:cs="Arial"/>
        </w:rPr>
        <w:t xml:space="preserve">o </w:t>
      </w:r>
      <w:proofErr w:type="spellStart"/>
      <w:r w:rsidRPr="003C416F">
        <w:rPr>
          <w:rFonts w:cs="Arial"/>
          <w:i/>
        </w:rPr>
        <w:t>coping</w:t>
      </w:r>
      <w:proofErr w:type="spellEnd"/>
      <w:r w:rsidRPr="003C416F">
        <w:rPr>
          <w:rFonts w:cs="Arial"/>
        </w:rPr>
        <w:t xml:space="preserve"> ativo e a reinterpretação positiva menos </w:t>
      </w:r>
      <w:r w:rsidR="00F82781" w:rsidRPr="003C416F">
        <w:rPr>
          <w:rFonts w:cs="Arial"/>
        </w:rPr>
        <w:t>o</w:t>
      </w:r>
      <w:r w:rsidRPr="003C416F">
        <w:rPr>
          <w:rFonts w:cs="Arial"/>
        </w:rPr>
        <w:t xml:space="preserve"> </w:t>
      </w:r>
      <w:r w:rsidR="0021460D" w:rsidRPr="003C416F">
        <w:rPr>
          <w:rFonts w:cs="Arial"/>
        </w:rPr>
        <w:t>Bem-estar subjetivo</w:t>
      </w:r>
      <w:r w:rsidRPr="003C416F">
        <w:rPr>
          <w:rFonts w:cs="Arial"/>
        </w:rPr>
        <w:t xml:space="preserve"> os estudantes revelam.   </w:t>
      </w:r>
    </w:p>
    <w:p w14:paraId="742283CB" w14:textId="5430CB0C" w:rsidR="00B81A6D" w:rsidRPr="003C416F" w:rsidRDefault="00F82781" w:rsidP="003C416F">
      <w:pPr>
        <w:spacing w:after="0" w:line="360" w:lineRule="auto"/>
        <w:ind w:left="60" w:right="60"/>
        <w:jc w:val="both"/>
        <w:rPr>
          <w:rFonts w:cs="Arial"/>
        </w:rPr>
      </w:pPr>
      <w:r w:rsidRPr="003C416F">
        <w:rPr>
          <w:rFonts w:cs="Arial"/>
        </w:rPr>
        <w:t>F</w:t>
      </w:r>
      <w:r w:rsidR="00B81A6D" w:rsidRPr="003C416F">
        <w:rPr>
          <w:rFonts w:cs="Arial"/>
        </w:rPr>
        <w:t xml:space="preserve">ace </w:t>
      </w:r>
      <w:r w:rsidRPr="003C416F">
        <w:rPr>
          <w:rFonts w:cs="Arial"/>
        </w:rPr>
        <w:t>a</w:t>
      </w:r>
      <w:r w:rsidR="00E803BF" w:rsidRPr="003C416F">
        <w:rPr>
          <w:rFonts w:cs="Arial"/>
        </w:rPr>
        <w:t xml:space="preserve">os </w:t>
      </w:r>
      <w:r w:rsidR="00B81A6D" w:rsidRPr="003C416F">
        <w:rPr>
          <w:rFonts w:cs="Arial"/>
        </w:rPr>
        <w:t xml:space="preserve">resultados, </w:t>
      </w:r>
      <w:r w:rsidRPr="003C416F">
        <w:rPr>
          <w:rFonts w:cs="Arial"/>
        </w:rPr>
        <w:t xml:space="preserve">poder-se-á referir </w:t>
      </w:r>
      <w:r w:rsidR="00B81A6D" w:rsidRPr="003C416F">
        <w:rPr>
          <w:rFonts w:cs="Arial"/>
        </w:rPr>
        <w:t xml:space="preserve">que o </w:t>
      </w:r>
      <w:proofErr w:type="spellStart"/>
      <w:r w:rsidR="00B81A6D" w:rsidRPr="003C416F">
        <w:rPr>
          <w:rFonts w:cs="Arial"/>
          <w:i/>
        </w:rPr>
        <w:t>coping</w:t>
      </w:r>
      <w:proofErr w:type="spellEnd"/>
      <w:r w:rsidR="00B81A6D" w:rsidRPr="003C416F">
        <w:rPr>
          <w:rFonts w:cs="Arial"/>
        </w:rPr>
        <w:t xml:space="preserve"> se constitui como um conjunto de estratégias cognitivas e comportamentais desenvolvidas pe</w:t>
      </w:r>
      <w:r w:rsidRPr="003C416F">
        <w:rPr>
          <w:rFonts w:cs="Arial"/>
        </w:rPr>
        <w:t>los estudantes que lhes permite</w:t>
      </w:r>
      <w:r w:rsidR="00B81A6D" w:rsidRPr="003C416F">
        <w:rPr>
          <w:rFonts w:cs="Arial"/>
        </w:rPr>
        <w:t xml:space="preserve"> lidar com as exigências internas ou externas com que se deparam no seu dia-a-dia, as quais se poderão apresentar como desafiantes, excedendo, inclusive, os seus recursos. Como tal, as estratégias de </w:t>
      </w:r>
      <w:proofErr w:type="spellStart"/>
      <w:r w:rsidR="00B81A6D" w:rsidRPr="003C416F">
        <w:rPr>
          <w:rFonts w:cs="Arial"/>
          <w:i/>
        </w:rPr>
        <w:t>coping</w:t>
      </w:r>
      <w:proofErr w:type="spellEnd"/>
      <w:r w:rsidR="00B81A6D" w:rsidRPr="003C416F">
        <w:rPr>
          <w:rFonts w:cs="Arial"/>
        </w:rPr>
        <w:t xml:space="preserve"> tornam-se eficazes quando minimizam a tensão, promovendo a sua adaptação (Ferreira, 2014). Deste modo, os estudantes do ensino superior ao conseguirem gerir o </w:t>
      </w:r>
      <w:proofErr w:type="gramStart"/>
      <w:r w:rsidR="00B81A6D" w:rsidRPr="003C416F">
        <w:rPr>
          <w:rFonts w:cs="Arial"/>
          <w:i/>
        </w:rPr>
        <w:t>stress</w:t>
      </w:r>
      <w:proofErr w:type="gramEnd"/>
      <w:r w:rsidR="00B81A6D" w:rsidRPr="003C416F">
        <w:rPr>
          <w:rFonts w:cs="Arial"/>
        </w:rPr>
        <w:t xml:space="preserve"> e ao possuírem uma sensação de controlo e de maior conforto psicológico desenvolverão mais afetos positivos, ou seja, um bem-estar subjetivo que lhes per</w:t>
      </w:r>
      <w:r w:rsidR="001A283C" w:rsidRPr="003C416F">
        <w:rPr>
          <w:rFonts w:cs="Arial"/>
        </w:rPr>
        <w:t>m</w:t>
      </w:r>
      <w:r w:rsidR="00B81A6D" w:rsidRPr="003C416F">
        <w:rPr>
          <w:rFonts w:cs="Arial"/>
        </w:rPr>
        <w:t xml:space="preserve">ita superar as situações mais complexas com que se possam deparar, </w:t>
      </w:r>
      <w:r w:rsidR="001A283C" w:rsidRPr="003C416F">
        <w:rPr>
          <w:rFonts w:cs="Arial"/>
        </w:rPr>
        <w:t>maiormente</w:t>
      </w:r>
      <w:r w:rsidR="00B81A6D" w:rsidRPr="003C416F">
        <w:rPr>
          <w:rFonts w:cs="Arial"/>
        </w:rPr>
        <w:t xml:space="preserve"> em contexto académico. </w:t>
      </w:r>
    </w:p>
    <w:p w14:paraId="4F395D99" w14:textId="10C493CE" w:rsidR="00A2038D" w:rsidRPr="003C416F" w:rsidRDefault="00A2038D" w:rsidP="003C416F">
      <w:pPr>
        <w:spacing w:after="0" w:line="360" w:lineRule="auto"/>
        <w:rPr>
          <w:rFonts w:cs="Arial"/>
          <w:b/>
        </w:rPr>
      </w:pPr>
    </w:p>
    <w:p w14:paraId="4B3FF123" w14:textId="77777777" w:rsidR="008A2B6C" w:rsidRPr="003C416F" w:rsidRDefault="008A2B6C" w:rsidP="003C416F">
      <w:pPr>
        <w:spacing w:after="0" w:line="360" w:lineRule="auto"/>
        <w:ind w:right="60"/>
        <w:jc w:val="both"/>
        <w:rPr>
          <w:rFonts w:cs="Arial"/>
          <w:b/>
        </w:rPr>
      </w:pPr>
    </w:p>
    <w:p w14:paraId="66C89211" w14:textId="621E9B7D" w:rsidR="00320AE8" w:rsidRPr="003C416F" w:rsidRDefault="00E87BF7" w:rsidP="003C416F">
      <w:pPr>
        <w:spacing w:after="0" w:line="360" w:lineRule="auto"/>
        <w:ind w:right="60"/>
        <w:jc w:val="both"/>
        <w:rPr>
          <w:rFonts w:cs="Arial"/>
        </w:rPr>
      </w:pPr>
      <w:r w:rsidRPr="003C416F">
        <w:rPr>
          <w:rFonts w:cs="Arial"/>
          <w:b/>
        </w:rPr>
        <w:t>CONCLUSÕES</w:t>
      </w:r>
      <w:r w:rsidR="00320AE8" w:rsidRPr="003C416F">
        <w:rPr>
          <w:rFonts w:cs="Arial"/>
        </w:rPr>
        <w:t xml:space="preserve"> </w:t>
      </w:r>
    </w:p>
    <w:p w14:paraId="37988E10" w14:textId="77777777" w:rsidR="00320AE8" w:rsidRPr="003C416F" w:rsidRDefault="00320AE8" w:rsidP="003C416F">
      <w:pPr>
        <w:spacing w:after="0" w:line="360" w:lineRule="auto"/>
        <w:ind w:right="60"/>
        <w:jc w:val="both"/>
        <w:rPr>
          <w:rFonts w:cs="Arial"/>
        </w:rPr>
      </w:pPr>
    </w:p>
    <w:p w14:paraId="728EC743" w14:textId="793D71F2" w:rsidR="005713D2" w:rsidRPr="003C416F" w:rsidRDefault="005713D2" w:rsidP="003C416F">
      <w:pPr>
        <w:spacing w:after="0" w:line="360" w:lineRule="auto"/>
        <w:jc w:val="both"/>
        <w:rPr>
          <w:rFonts w:cs="Arial"/>
        </w:rPr>
      </w:pPr>
      <w:r w:rsidRPr="003C416F">
        <w:rPr>
          <w:rFonts w:cs="Arial"/>
        </w:rPr>
        <w:t xml:space="preserve">O presente estudo permitiu responder às questões de investigação, tendo-se </w:t>
      </w:r>
      <w:r w:rsidR="00E803BF" w:rsidRPr="003C416F">
        <w:rPr>
          <w:rFonts w:cs="Arial"/>
        </w:rPr>
        <w:t xml:space="preserve">constatado </w:t>
      </w:r>
      <w:r w:rsidRPr="003C416F">
        <w:rPr>
          <w:rFonts w:cs="Arial"/>
        </w:rPr>
        <w:t>que os estudantes do ensino superior, na globalidade, apresentam mais afe</w:t>
      </w:r>
      <w:r w:rsidR="00577462" w:rsidRPr="003C416F">
        <w:rPr>
          <w:rFonts w:cs="Arial"/>
        </w:rPr>
        <w:t>tos positivos</w:t>
      </w:r>
      <w:r w:rsidRPr="003C416F">
        <w:rPr>
          <w:rFonts w:cs="Arial"/>
        </w:rPr>
        <w:t xml:space="preserve">. </w:t>
      </w:r>
      <w:r w:rsidR="00E803BF" w:rsidRPr="003C416F">
        <w:rPr>
          <w:rFonts w:cs="Arial"/>
        </w:rPr>
        <w:t xml:space="preserve">Verificou-se também </w:t>
      </w:r>
      <w:r w:rsidRPr="003C416F">
        <w:rPr>
          <w:rFonts w:cs="Arial"/>
        </w:rPr>
        <w:t xml:space="preserve">que a reinterpretação positiva </w:t>
      </w:r>
      <w:r w:rsidR="00577462" w:rsidRPr="003C416F">
        <w:rPr>
          <w:rFonts w:cs="Arial"/>
        </w:rPr>
        <w:t>é</w:t>
      </w:r>
      <w:r w:rsidRPr="003C416F">
        <w:rPr>
          <w:rFonts w:cs="Arial"/>
        </w:rPr>
        <w:t xml:space="preserve"> predit</w:t>
      </w:r>
      <w:r w:rsidR="00E803BF" w:rsidRPr="003C416F">
        <w:rPr>
          <w:rFonts w:cs="Arial"/>
        </w:rPr>
        <w:t>iva</w:t>
      </w:r>
      <w:r w:rsidRPr="003C416F">
        <w:rPr>
          <w:rFonts w:cs="Arial"/>
        </w:rPr>
        <w:t xml:space="preserve"> do afeto positivo </w:t>
      </w:r>
      <w:r w:rsidR="001F29EF" w:rsidRPr="003C416F">
        <w:rPr>
          <w:rFonts w:cs="Arial"/>
        </w:rPr>
        <w:t xml:space="preserve">e que </w:t>
      </w:r>
      <w:r w:rsidRPr="003C416F">
        <w:rPr>
          <w:rFonts w:cs="Arial"/>
        </w:rPr>
        <w:t xml:space="preserve">o desinvestimento comportamental, a negação e o uso de substâncias </w:t>
      </w:r>
      <w:r w:rsidR="001F29EF" w:rsidRPr="003C416F">
        <w:rPr>
          <w:rFonts w:cs="Arial"/>
        </w:rPr>
        <w:t xml:space="preserve">predizem o </w:t>
      </w:r>
      <w:r w:rsidRPr="003C416F">
        <w:rPr>
          <w:rFonts w:cs="Arial"/>
        </w:rPr>
        <w:t>afeto negativo</w:t>
      </w:r>
      <w:r w:rsidR="004D2EDA" w:rsidRPr="003C416F">
        <w:rPr>
          <w:rFonts w:cs="Arial"/>
        </w:rPr>
        <w:t xml:space="preserve">. </w:t>
      </w:r>
      <w:r w:rsidR="00E803BF" w:rsidRPr="003C416F">
        <w:rPr>
          <w:rFonts w:cs="Arial"/>
        </w:rPr>
        <w:t>Como preditores do</w:t>
      </w:r>
      <w:r w:rsidR="004D2EDA" w:rsidRPr="003C416F">
        <w:rPr>
          <w:rFonts w:cs="Arial"/>
        </w:rPr>
        <w:t xml:space="preserve"> </w:t>
      </w:r>
      <w:r w:rsidR="00A818CD" w:rsidRPr="003C416F">
        <w:rPr>
          <w:rFonts w:cs="Arial"/>
        </w:rPr>
        <w:t>b</w:t>
      </w:r>
      <w:r w:rsidR="0021460D" w:rsidRPr="003C416F">
        <w:rPr>
          <w:rFonts w:cs="Arial"/>
        </w:rPr>
        <w:t xml:space="preserve">em-estar subjetivo </w:t>
      </w:r>
      <w:r w:rsidR="00E803BF" w:rsidRPr="003C416F">
        <w:rPr>
          <w:rFonts w:cs="Arial"/>
        </w:rPr>
        <w:t xml:space="preserve">identificaram-se </w:t>
      </w:r>
      <w:r w:rsidR="004D2EDA" w:rsidRPr="003C416F">
        <w:rPr>
          <w:rFonts w:cs="Arial"/>
        </w:rPr>
        <w:t xml:space="preserve">o </w:t>
      </w:r>
      <w:proofErr w:type="spellStart"/>
      <w:r w:rsidR="004D2EDA" w:rsidRPr="003C416F">
        <w:rPr>
          <w:rFonts w:cs="Arial"/>
          <w:i/>
        </w:rPr>
        <w:t>coping</w:t>
      </w:r>
      <w:proofErr w:type="spellEnd"/>
      <w:r w:rsidR="004D2EDA" w:rsidRPr="003C416F">
        <w:rPr>
          <w:rFonts w:cs="Arial"/>
        </w:rPr>
        <w:t xml:space="preserve"> ativo, o desinvestimento comportamental, a </w:t>
      </w:r>
      <w:proofErr w:type="spellStart"/>
      <w:r w:rsidR="004D2EDA" w:rsidRPr="003C416F">
        <w:rPr>
          <w:rFonts w:cs="Arial"/>
        </w:rPr>
        <w:t>auto-culpabilização</w:t>
      </w:r>
      <w:proofErr w:type="spellEnd"/>
      <w:r w:rsidR="004D2EDA" w:rsidRPr="003C416F">
        <w:rPr>
          <w:rFonts w:cs="Arial"/>
        </w:rPr>
        <w:t xml:space="preserve">, a reinterpretação positiva e a </w:t>
      </w:r>
      <w:proofErr w:type="spellStart"/>
      <w:r w:rsidR="004D2EDA" w:rsidRPr="003C416F">
        <w:rPr>
          <w:rFonts w:cs="Arial"/>
        </w:rPr>
        <w:t>auto-distração</w:t>
      </w:r>
      <w:proofErr w:type="spellEnd"/>
      <w:r w:rsidR="00B46EE4" w:rsidRPr="003C416F">
        <w:rPr>
          <w:rFonts w:cs="Arial"/>
        </w:rPr>
        <w:t xml:space="preserve">, sugerindo que </w:t>
      </w:r>
      <w:r w:rsidRPr="003C416F">
        <w:rPr>
          <w:rFonts w:cs="Arial"/>
        </w:rPr>
        <w:t xml:space="preserve">o </w:t>
      </w:r>
      <w:proofErr w:type="spellStart"/>
      <w:r w:rsidRPr="003C416F">
        <w:rPr>
          <w:rFonts w:cs="Arial"/>
          <w:i/>
        </w:rPr>
        <w:t>coping</w:t>
      </w:r>
      <w:proofErr w:type="spellEnd"/>
      <w:r w:rsidR="00A818CD" w:rsidRPr="003C416F">
        <w:rPr>
          <w:rFonts w:cs="Arial"/>
        </w:rPr>
        <w:t xml:space="preserve"> prediz o bem-estar d</w:t>
      </w:r>
      <w:r w:rsidRPr="003C416F">
        <w:rPr>
          <w:rFonts w:cs="Arial"/>
        </w:rPr>
        <w:t>o</w:t>
      </w:r>
      <w:r w:rsidR="00B46EE4" w:rsidRPr="003C416F">
        <w:rPr>
          <w:rFonts w:cs="Arial"/>
        </w:rPr>
        <w:t>s estudantes do ensino superior.</w:t>
      </w:r>
    </w:p>
    <w:p w14:paraId="31802D23" w14:textId="6D765EDB" w:rsidR="00DA0B47" w:rsidRPr="003C416F" w:rsidRDefault="00577462" w:rsidP="003C416F">
      <w:pPr>
        <w:spacing w:after="0" w:line="360" w:lineRule="auto"/>
        <w:jc w:val="both"/>
        <w:rPr>
          <w:rFonts w:cs="Arial"/>
        </w:rPr>
      </w:pPr>
      <w:r w:rsidRPr="003C416F">
        <w:rPr>
          <w:rFonts w:cs="Arial"/>
        </w:rPr>
        <w:t xml:space="preserve">É de realçar a pertinência de </w:t>
      </w:r>
      <w:r w:rsidR="005A745A" w:rsidRPr="003C416F">
        <w:rPr>
          <w:rFonts w:cs="Arial"/>
        </w:rPr>
        <w:t xml:space="preserve">se </w:t>
      </w:r>
      <w:r w:rsidR="00E803BF" w:rsidRPr="003C416F">
        <w:rPr>
          <w:rFonts w:cs="Arial"/>
        </w:rPr>
        <w:t xml:space="preserve">realizar </w:t>
      </w:r>
      <w:r w:rsidR="005A745A" w:rsidRPr="003C416F">
        <w:rPr>
          <w:rFonts w:cs="Arial"/>
        </w:rPr>
        <w:t xml:space="preserve">no futuro </w:t>
      </w:r>
      <w:r w:rsidRPr="003C416F">
        <w:rPr>
          <w:rFonts w:cs="Arial"/>
        </w:rPr>
        <w:t>investigaç</w:t>
      </w:r>
      <w:r w:rsidR="005A745A" w:rsidRPr="003C416F">
        <w:rPr>
          <w:rFonts w:cs="Arial"/>
        </w:rPr>
        <w:t>ão</w:t>
      </w:r>
      <w:r w:rsidR="00E803BF" w:rsidRPr="003C416F">
        <w:rPr>
          <w:rFonts w:cs="Arial"/>
        </w:rPr>
        <w:t xml:space="preserve"> sobre </w:t>
      </w:r>
      <w:r w:rsidR="00A818CD" w:rsidRPr="003C416F">
        <w:rPr>
          <w:rFonts w:cs="Arial"/>
        </w:rPr>
        <w:t>est</w:t>
      </w:r>
      <w:r w:rsidR="00E803BF" w:rsidRPr="003C416F">
        <w:rPr>
          <w:rFonts w:cs="Arial"/>
        </w:rPr>
        <w:t>a problemá</w:t>
      </w:r>
      <w:r w:rsidR="00A818CD" w:rsidRPr="003C416F">
        <w:rPr>
          <w:rFonts w:cs="Arial"/>
        </w:rPr>
        <w:t>tica</w:t>
      </w:r>
      <w:r w:rsidRPr="003C416F">
        <w:rPr>
          <w:rFonts w:cs="Arial"/>
        </w:rPr>
        <w:t>,</w:t>
      </w:r>
      <w:r w:rsidR="005A745A" w:rsidRPr="003C416F">
        <w:rPr>
          <w:rFonts w:cs="Arial"/>
        </w:rPr>
        <w:t xml:space="preserve"> nomeadamente</w:t>
      </w:r>
      <w:r w:rsidRPr="003C416F">
        <w:rPr>
          <w:rFonts w:cs="Arial"/>
        </w:rPr>
        <w:t xml:space="preserve">, para se compreender a relação </w:t>
      </w:r>
      <w:r w:rsidR="00E803BF" w:rsidRPr="003C416F">
        <w:rPr>
          <w:rFonts w:cs="Arial"/>
        </w:rPr>
        <w:t xml:space="preserve">existente entre </w:t>
      </w:r>
      <w:r w:rsidRPr="003C416F">
        <w:rPr>
          <w:rFonts w:cs="Arial"/>
        </w:rPr>
        <w:t xml:space="preserve">os constructos </w:t>
      </w:r>
      <w:proofErr w:type="spellStart"/>
      <w:r w:rsidR="00E803BF" w:rsidRPr="003C416F">
        <w:rPr>
          <w:rFonts w:cs="Arial"/>
        </w:rPr>
        <w:t>coping</w:t>
      </w:r>
      <w:proofErr w:type="spellEnd"/>
      <w:r w:rsidR="00E803BF" w:rsidRPr="003C416F">
        <w:rPr>
          <w:rFonts w:cs="Arial"/>
        </w:rPr>
        <w:t xml:space="preserve"> </w:t>
      </w:r>
      <w:r w:rsidR="00A818CD" w:rsidRPr="003C416F">
        <w:rPr>
          <w:rFonts w:cs="Arial"/>
        </w:rPr>
        <w:t>e</w:t>
      </w:r>
      <w:r w:rsidR="00E803BF" w:rsidRPr="003C416F">
        <w:rPr>
          <w:rFonts w:cs="Arial"/>
        </w:rPr>
        <w:t xml:space="preserve"> </w:t>
      </w:r>
      <w:r w:rsidRPr="003C416F">
        <w:rPr>
          <w:rFonts w:cs="Arial"/>
        </w:rPr>
        <w:t>bem-estar subjetivo em estudantes do en</w:t>
      </w:r>
      <w:r w:rsidR="00A818CD" w:rsidRPr="003C416F">
        <w:rPr>
          <w:rFonts w:cs="Arial"/>
        </w:rPr>
        <w:t>sino superior</w:t>
      </w:r>
      <w:r w:rsidR="008B0E36" w:rsidRPr="003C416F">
        <w:rPr>
          <w:rFonts w:cs="Arial"/>
        </w:rPr>
        <w:t xml:space="preserve"> em amostras mais alargadas</w:t>
      </w:r>
      <w:r w:rsidR="00A818CD" w:rsidRPr="003C416F">
        <w:rPr>
          <w:rFonts w:cs="Arial"/>
        </w:rPr>
        <w:t xml:space="preserve">, </w:t>
      </w:r>
      <w:r w:rsidR="005A745A" w:rsidRPr="003C416F">
        <w:rPr>
          <w:rFonts w:cs="Arial"/>
        </w:rPr>
        <w:t xml:space="preserve">procurando </w:t>
      </w:r>
      <w:r w:rsidR="008B0E36" w:rsidRPr="003C416F">
        <w:rPr>
          <w:rFonts w:cs="Arial"/>
        </w:rPr>
        <w:t>valida</w:t>
      </w:r>
      <w:r w:rsidR="005A745A" w:rsidRPr="003C416F">
        <w:rPr>
          <w:rFonts w:cs="Arial"/>
        </w:rPr>
        <w:t xml:space="preserve">r e ou construir novos </w:t>
      </w:r>
      <w:r w:rsidR="008B0E36" w:rsidRPr="003C416F">
        <w:rPr>
          <w:rFonts w:cs="Arial"/>
        </w:rPr>
        <w:t xml:space="preserve">conhecimentos </w:t>
      </w:r>
      <w:r w:rsidR="005A745A" w:rsidRPr="003C416F">
        <w:rPr>
          <w:rFonts w:cs="Arial"/>
        </w:rPr>
        <w:t xml:space="preserve">de suporte </w:t>
      </w:r>
      <w:r w:rsidR="008B0E36" w:rsidRPr="003C416F">
        <w:rPr>
          <w:rFonts w:cs="Arial"/>
        </w:rPr>
        <w:t>a</w:t>
      </w:r>
      <w:r w:rsidR="00A818CD" w:rsidRPr="003C416F">
        <w:rPr>
          <w:rFonts w:cs="Arial"/>
        </w:rPr>
        <w:t xml:space="preserve">o desenvolvimento de </w:t>
      </w:r>
      <w:r w:rsidR="005A745A" w:rsidRPr="003C416F">
        <w:rPr>
          <w:rFonts w:cs="Arial"/>
        </w:rPr>
        <w:t xml:space="preserve">adequadas </w:t>
      </w:r>
      <w:r w:rsidR="00A818CD" w:rsidRPr="003C416F">
        <w:rPr>
          <w:rFonts w:cs="Arial"/>
        </w:rPr>
        <w:t xml:space="preserve">estratégias promotoras </w:t>
      </w:r>
      <w:r w:rsidR="005A745A" w:rsidRPr="003C416F">
        <w:rPr>
          <w:rFonts w:cs="Arial"/>
        </w:rPr>
        <w:t xml:space="preserve">de </w:t>
      </w:r>
      <w:r w:rsidR="00A818CD" w:rsidRPr="003C416F">
        <w:rPr>
          <w:rFonts w:cs="Arial"/>
        </w:rPr>
        <w:t xml:space="preserve">mecanismos </w:t>
      </w:r>
      <w:r w:rsidRPr="003C416F">
        <w:rPr>
          <w:rFonts w:cs="Arial"/>
        </w:rPr>
        <w:t xml:space="preserve">de </w:t>
      </w:r>
      <w:proofErr w:type="spellStart"/>
      <w:r w:rsidRPr="003C416F">
        <w:rPr>
          <w:rFonts w:cs="Arial"/>
          <w:i/>
        </w:rPr>
        <w:t>coping</w:t>
      </w:r>
      <w:proofErr w:type="spellEnd"/>
      <w:r w:rsidRPr="003C416F">
        <w:rPr>
          <w:rFonts w:cs="Arial"/>
        </w:rPr>
        <w:t xml:space="preserve"> </w:t>
      </w:r>
      <w:r w:rsidR="00A818CD" w:rsidRPr="003C416F">
        <w:rPr>
          <w:rFonts w:cs="Arial"/>
        </w:rPr>
        <w:t xml:space="preserve">ativo </w:t>
      </w:r>
      <w:r w:rsidR="008B0E36" w:rsidRPr="003C416F">
        <w:rPr>
          <w:rFonts w:cs="Arial"/>
        </w:rPr>
        <w:t>bem-sucedidos</w:t>
      </w:r>
      <w:r w:rsidR="005A745A" w:rsidRPr="003C416F">
        <w:rPr>
          <w:rFonts w:cs="Arial"/>
        </w:rPr>
        <w:t>, contribuindo-se por essa via para a superação de afetos negativos em estudantes.</w:t>
      </w:r>
    </w:p>
    <w:p w14:paraId="5120F8D7" w14:textId="77777777" w:rsidR="008A2B6C" w:rsidRPr="003C416F" w:rsidRDefault="008A2B6C" w:rsidP="003C416F">
      <w:pPr>
        <w:spacing w:after="0" w:line="360" w:lineRule="auto"/>
        <w:jc w:val="both"/>
        <w:rPr>
          <w:rFonts w:cs="Arial"/>
        </w:rPr>
      </w:pPr>
    </w:p>
    <w:p w14:paraId="1D5078AD" w14:textId="77777777" w:rsidR="00A82566" w:rsidRPr="003C416F" w:rsidRDefault="00A82566" w:rsidP="003C416F">
      <w:pPr>
        <w:spacing w:after="0" w:line="360" w:lineRule="auto"/>
        <w:rPr>
          <w:rFonts w:cstheme="minorHAnsi"/>
          <w:b/>
        </w:rPr>
      </w:pPr>
    </w:p>
    <w:p w14:paraId="333239F9" w14:textId="77777777" w:rsidR="004D1F9A" w:rsidRPr="003C416F" w:rsidRDefault="004D1F9A" w:rsidP="003C416F">
      <w:pPr>
        <w:spacing w:after="0" w:line="360" w:lineRule="auto"/>
        <w:rPr>
          <w:rFonts w:cstheme="minorHAnsi"/>
          <w:b/>
          <w:lang w:val="en-US"/>
        </w:rPr>
      </w:pPr>
      <w:r w:rsidRPr="003C416F">
        <w:rPr>
          <w:rFonts w:cstheme="minorHAnsi"/>
          <w:b/>
          <w:lang w:val="en-US"/>
        </w:rPr>
        <w:t>AGRADECIMENTOS / ACKNOWLEDGEMENTS</w:t>
      </w:r>
    </w:p>
    <w:p w14:paraId="28E6D6FB" w14:textId="77777777" w:rsidR="004D1F9A" w:rsidRPr="003C416F" w:rsidRDefault="004D1F9A" w:rsidP="003C416F">
      <w:pPr>
        <w:spacing w:after="0" w:line="360" w:lineRule="auto"/>
        <w:rPr>
          <w:rFonts w:cstheme="minorHAnsi"/>
          <w:b/>
          <w:lang w:val="en-US"/>
        </w:rPr>
      </w:pPr>
    </w:p>
    <w:p w14:paraId="3AD226A3" w14:textId="77777777" w:rsidR="004D1F9A" w:rsidRPr="003C416F" w:rsidRDefault="004D1F9A" w:rsidP="003C416F">
      <w:pPr>
        <w:spacing w:after="0" w:line="360" w:lineRule="auto"/>
        <w:rPr>
          <w:rFonts w:cstheme="minorHAnsi"/>
          <w:lang w:val="en-US"/>
        </w:rPr>
      </w:pPr>
      <w:r w:rsidRPr="003C416F">
        <w:rPr>
          <w:rFonts w:cstheme="minorHAnsi"/>
          <w:lang w:val="en-US"/>
        </w:rPr>
        <w:t>FCT, Portugal, CI&amp;DETS, Superior School of Health, Polytechnic Institute of Viseu, Portugal and  CIEC, Minho University, Portugal.</w:t>
      </w:r>
    </w:p>
    <w:p w14:paraId="2B2111AF" w14:textId="77777777" w:rsidR="004D1F9A" w:rsidRPr="003C416F" w:rsidRDefault="004D1F9A" w:rsidP="003C416F">
      <w:pPr>
        <w:spacing w:after="0" w:line="360" w:lineRule="auto"/>
        <w:rPr>
          <w:rFonts w:cstheme="minorHAnsi"/>
          <w:lang w:val="en-US"/>
        </w:rPr>
      </w:pPr>
    </w:p>
    <w:p w14:paraId="2EB03194" w14:textId="77777777" w:rsidR="004D1F9A" w:rsidRPr="003C416F" w:rsidRDefault="004D1F9A" w:rsidP="003C416F">
      <w:pPr>
        <w:pStyle w:val="SemEspaamento"/>
        <w:spacing w:line="360" w:lineRule="auto"/>
        <w:jc w:val="both"/>
        <w:rPr>
          <w:rFonts w:cstheme="minorHAnsi"/>
          <w:b/>
          <w:lang w:val="en-US"/>
        </w:rPr>
      </w:pPr>
      <w:r w:rsidRPr="003C416F">
        <w:rPr>
          <w:rFonts w:cstheme="minorHAnsi"/>
          <w:lang w:val="en-US"/>
        </w:rPr>
        <w:t xml:space="preserve">The overall investigation was previously funded by the FCT – </w:t>
      </w:r>
      <w:proofErr w:type="spellStart"/>
      <w:r w:rsidRPr="003C416F">
        <w:rPr>
          <w:rFonts w:cstheme="minorHAnsi"/>
          <w:lang w:val="en-US"/>
        </w:rPr>
        <w:t>Fundação</w:t>
      </w:r>
      <w:proofErr w:type="spellEnd"/>
      <w:r w:rsidRPr="003C416F">
        <w:rPr>
          <w:rFonts w:cstheme="minorHAnsi"/>
          <w:lang w:val="en-US"/>
        </w:rPr>
        <w:t xml:space="preserve"> para a </w:t>
      </w:r>
      <w:proofErr w:type="spellStart"/>
      <w:r w:rsidRPr="003C416F">
        <w:rPr>
          <w:rFonts w:cstheme="minorHAnsi"/>
          <w:lang w:val="en-US"/>
        </w:rPr>
        <w:t>Ciência</w:t>
      </w:r>
      <w:proofErr w:type="spellEnd"/>
      <w:r w:rsidRPr="003C416F">
        <w:rPr>
          <w:rFonts w:cstheme="minorHAnsi"/>
          <w:lang w:val="en-US"/>
        </w:rPr>
        <w:t xml:space="preserve"> e a </w:t>
      </w:r>
      <w:proofErr w:type="spellStart"/>
      <w:r w:rsidRPr="003C416F">
        <w:rPr>
          <w:rFonts w:cstheme="minorHAnsi"/>
          <w:lang w:val="en-US"/>
        </w:rPr>
        <w:t>Tecnologia</w:t>
      </w:r>
      <w:proofErr w:type="spellEnd"/>
      <w:r w:rsidRPr="003C416F">
        <w:rPr>
          <w:rFonts w:cstheme="minorHAnsi"/>
          <w:lang w:val="en-US"/>
        </w:rPr>
        <w:t xml:space="preserve"> (Portuguese Foundation for Science and Technology) within the </w:t>
      </w:r>
      <w:r w:rsidRPr="003C416F">
        <w:rPr>
          <w:rFonts w:cs="Arial"/>
          <w:i/>
          <w:lang w:val="en-US"/>
        </w:rPr>
        <w:t xml:space="preserve">Project in the </w:t>
      </w:r>
      <w:r w:rsidRPr="003C416F">
        <w:rPr>
          <w:rFonts w:cstheme="minorHAnsi"/>
          <w:lang w:val="en-US"/>
        </w:rPr>
        <w:t>CI&amp;DETS, IPV</w:t>
      </w:r>
      <w:r w:rsidRPr="003C416F">
        <w:rPr>
          <w:rFonts w:cstheme="minorHAnsi"/>
          <w:i/>
          <w:lang w:val="en-US"/>
        </w:rPr>
        <w:t>, “</w:t>
      </w:r>
      <w:proofErr w:type="spellStart"/>
      <w:r w:rsidRPr="003C416F">
        <w:rPr>
          <w:rFonts w:cstheme="minorHAnsi"/>
          <w:i/>
          <w:lang w:val="en-US"/>
        </w:rPr>
        <w:t>Estratégias</w:t>
      </w:r>
      <w:proofErr w:type="spellEnd"/>
      <w:r w:rsidRPr="003C416F">
        <w:rPr>
          <w:rFonts w:cstheme="minorHAnsi"/>
          <w:i/>
          <w:lang w:val="en-US"/>
        </w:rPr>
        <w:t xml:space="preserve"> de Coping e </w:t>
      </w:r>
      <w:proofErr w:type="spellStart"/>
      <w:r w:rsidRPr="003C416F">
        <w:rPr>
          <w:rFonts w:cstheme="minorHAnsi"/>
          <w:i/>
          <w:lang w:val="en-US"/>
        </w:rPr>
        <w:t>Psicopatologia</w:t>
      </w:r>
      <w:proofErr w:type="spellEnd"/>
      <w:r w:rsidRPr="003C416F">
        <w:rPr>
          <w:rFonts w:cstheme="minorHAnsi"/>
          <w:i/>
          <w:lang w:val="en-US"/>
        </w:rPr>
        <w:t xml:space="preserve"> </w:t>
      </w:r>
      <w:proofErr w:type="spellStart"/>
      <w:r w:rsidRPr="003C416F">
        <w:rPr>
          <w:rFonts w:cstheme="minorHAnsi"/>
          <w:i/>
          <w:lang w:val="en-US"/>
        </w:rPr>
        <w:t>em</w:t>
      </w:r>
      <w:proofErr w:type="spellEnd"/>
      <w:r w:rsidRPr="003C416F">
        <w:rPr>
          <w:rFonts w:cstheme="minorHAnsi"/>
          <w:i/>
          <w:lang w:val="en-US"/>
        </w:rPr>
        <w:t xml:space="preserve"> </w:t>
      </w:r>
      <w:proofErr w:type="spellStart"/>
      <w:r w:rsidRPr="003C416F">
        <w:rPr>
          <w:rFonts w:cstheme="minorHAnsi"/>
          <w:i/>
          <w:lang w:val="en-US"/>
        </w:rPr>
        <w:t>Estudantes</w:t>
      </w:r>
      <w:proofErr w:type="spellEnd"/>
      <w:r w:rsidRPr="003C416F">
        <w:rPr>
          <w:rFonts w:cstheme="minorHAnsi"/>
          <w:i/>
          <w:lang w:val="en-US"/>
        </w:rPr>
        <w:t xml:space="preserve"> e </w:t>
      </w:r>
      <w:proofErr w:type="spellStart"/>
      <w:r w:rsidRPr="003C416F">
        <w:rPr>
          <w:rFonts w:cstheme="minorHAnsi"/>
          <w:i/>
          <w:lang w:val="en-US"/>
        </w:rPr>
        <w:t>Profissionais</w:t>
      </w:r>
      <w:proofErr w:type="spellEnd"/>
      <w:r w:rsidRPr="003C416F">
        <w:rPr>
          <w:rFonts w:cstheme="minorHAnsi"/>
          <w:i/>
          <w:lang w:val="en-US"/>
        </w:rPr>
        <w:t xml:space="preserve"> de </w:t>
      </w:r>
      <w:proofErr w:type="spellStart"/>
      <w:r w:rsidRPr="003C416F">
        <w:rPr>
          <w:rFonts w:cstheme="minorHAnsi"/>
          <w:i/>
          <w:lang w:val="en-US"/>
        </w:rPr>
        <w:t>Saúde</w:t>
      </w:r>
      <w:proofErr w:type="spellEnd"/>
      <w:r w:rsidRPr="003C416F">
        <w:rPr>
          <w:rFonts w:cstheme="minorHAnsi"/>
          <w:i/>
          <w:shd w:val="clear" w:color="auto" w:fill="FFFFFF"/>
          <w:lang w:val="en-US"/>
        </w:rPr>
        <w:t>:</w:t>
      </w:r>
      <w:r w:rsidRPr="003C416F">
        <w:rPr>
          <w:rStyle w:val="apple-converted-space"/>
          <w:rFonts w:cstheme="minorHAnsi"/>
          <w:i/>
          <w:shd w:val="clear" w:color="auto" w:fill="FFFFFF"/>
          <w:lang w:val="en-US"/>
        </w:rPr>
        <w:t> </w:t>
      </w:r>
      <w:proofErr w:type="spellStart"/>
      <w:r w:rsidRPr="003C416F">
        <w:rPr>
          <w:rFonts w:cstheme="minorHAnsi"/>
          <w:i/>
          <w:shd w:val="clear" w:color="auto" w:fill="FFFFFF"/>
          <w:lang w:val="en-US"/>
        </w:rPr>
        <w:t>Perspetiva</w:t>
      </w:r>
      <w:proofErr w:type="spellEnd"/>
      <w:r w:rsidRPr="003C416F">
        <w:rPr>
          <w:rFonts w:cstheme="minorHAnsi"/>
          <w:i/>
          <w:shd w:val="clear" w:color="auto" w:fill="FFFFFF"/>
          <w:lang w:val="en-US"/>
        </w:rPr>
        <w:t xml:space="preserve"> </w:t>
      </w:r>
      <w:proofErr w:type="spellStart"/>
      <w:r w:rsidRPr="003C416F">
        <w:rPr>
          <w:rFonts w:cstheme="minorHAnsi"/>
          <w:i/>
          <w:shd w:val="clear" w:color="auto" w:fill="FFFFFF"/>
          <w:lang w:val="en-US"/>
        </w:rPr>
        <w:t>Ibérica</w:t>
      </w:r>
      <w:proofErr w:type="spellEnd"/>
      <w:r w:rsidRPr="003C416F">
        <w:rPr>
          <w:rFonts w:cstheme="minorHAnsi"/>
          <w:shd w:val="clear" w:color="auto" w:fill="FFFFFF"/>
          <w:lang w:val="en-US"/>
        </w:rPr>
        <w:t xml:space="preserve"> (</w:t>
      </w:r>
      <w:proofErr w:type="spellStart"/>
      <w:r w:rsidRPr="003C416F">
        <w:rPr>
          <w:rFonts w:cstheme="minorHAnsi"/>
          <w:i/>
          <w:shd w:val="clear" w:color="auto" w:fill="FFFFFF"/>
          <w:lang w:val="en-US"/>
        </w:rPr>
        <w:t>CPEP</w:t>
      </w:r>
      <w:r w:rsidRPr="003C416F">
        <w:rPr>
          <w:rFonts w:cstheme="minorHAnsi"/>
          <w:shd w:val="clear" w:color="auto" w:fill="FFFFFF"/>
          <w:lang w:val="en-US"/>
        </w:rPr>
        <w:t>ibérico</w:t>
      </w:r>
      <w:proofErr w:type="spellEnd"/>
      <w:r w:rsidRPr="003C416F">
        <w:rPr>
          <w:rFonts w:cstheme="minorHAnsi"/>
          <w:lang w:val="en-US"/>
        </w:rPr>
        <w:t xml:space="preserve">), </w:t>
      </w:r>
      <w:r w:rsidRPr="003C416F">
        <w:rPr>
          <w:rFonts w:cstheme="minorHAnsi"/>
          <w:i/>
          <w:lang w:val="en-US"/>
        </w:rPr>
        <w:t>(</w:t>
      </w:r>
      <w:r w:rsidRPr="003C416F">
        <w:rPr>
          <w:rFonts w:cstheme="minorHAnsi"/>
          <w:lang w:val="en-US"/>
        </w:rPr>
        <w:t>Refª: PROJ/CI&amp;DETS/</w:t>
      </w:r>
      <w:r w:rsidRPr="003C416F">
        <w:rPr>
          <w:rFonts w:cstheme="minorHAnsi"/>
          <w:b/>
          <w:lang w:val="en-US"/>
        </w:rPr>
        <w:t xml:space="preserve"> 0031</w:t>
      </w:r>
      <w:r w:rsidRPr="003C416F">
        <w:rPr>
          <w:rFonts w:cstheme="minorHAnsi"/>
          <w:lang w:val="en-US"/>
        </w:rPr>
        <w:t>.</w:t>
      </w:r>
      <w:r w:rsidRPr="003C416F">
        <w:rPr>
          <w:rFonts w:cstheme="minorHAnsi"/>
          <w:i/>
          <w:lang w:val="en-US"/>
        </w:rPr>
        <w:t xml:space="preserve">) </w:t>
      </w:r>
    </w:p>
    <w:p w14:paraId="386ACDC9" w14:textId="77777777" w:rsidR="004D1F9A" w:rsidRPr="003C416F" w:rsidRDefault="004D1F9A" w:rsidP="003C416F">
      <w:pPr>
        <w:pStyle w:val="TTULO0"/>
        <w:ind w:firstLine="0"/>
        <w:jc w:val="left"/>
        <w:rPr>
          <w:rFonts w:asciiTheme="minorHAnsi" w:eastAsiaTheme="majorEastAsia" w:hAnsiTheme="minorHAnsi" w:cstheme="minorHAnsi"/>
          <w:spacing w:val="-10"/>
          <w:kern w:val="28"/>
          <w:sz w:val="22"/>
          <w:lang w:val="en-US"/>
        </w:rPr>
      </w:pPr>
    </w:p>
    <w:p w14:paraId="74657BBF" w14:textId="0F2ED8BE" w:rsidR="004D1F9A" w:rsidRPr="003C416F" w:rsidRDefault="004D1F9A" w:rsidP="003C416F">
      <w:pPr>
        <w:pStyle w:val="TTULO0"/>
        <w:ind w:firstLine="0"/>
        <w:jc w:val="left"/>
        <w:rPr>
          <w:rFonts w:asciiTheme="minorHAnsi" w:hAnsiTheme="minorHAnsi" w:cstheme="minorHAnsi"/>
          <w:b w:val="0"/>
          <w:sz w:val="22"/>
          <w:lang w:val="en-US"/>
        </w:rPr>
      </w:pPr>
      <w:r w:rsidRPr="003C416F">
        <w:rPr>
          <w:rFonts w:asciiTheme="minorHAnsi" w:hAnsiTheme="minorHAnsi" w:cstheme="minorHAnsi"/>
          <w:b w:val="0"/>
          <w:sz w:val="22"/>
          <w:lang w:val="en-US"/>
        </w:rPr>
        <w:t xml:space="preserve">We would like to express our gratitude towards all participants that made this study </w:t>
      </w:r>
      <w:proofErr w:type="gramStart"/>
      <w:r w:rsidRPr="003C416F">
        <w:rPr>
          <w:rFonts w:asciiTheme="minorHAnsi" w:hAnsiTheme="minorHAnsi" w:cstheme="minorHAnsi"/>
          <w:b w:val="0"/>
          <w:sz w:val="22"/>
          <w:lang w:val="en-US"/>
        </w:rPr>
        <w:t xml:space="preserve">possible </w:t>
      </w:r>
      <w:r w:rsidR="00F3738E" w:rsidRPr="003C416F">
        <w:rPr>
          <w:rFonts w:asciiTheme="minorHAnsi" w:hAnsiTheme="minorHAnsi" w:cstheme="minorHAnsi"/>
          <w:b w:val="0"/>
          <w:sz w:val="22"/>
          <w:lang w:val="en-US"/>
        </w:rPr>
        <w:t>.</w:t>
      </w:r>
      <w:proofErr w:type="gramEnd"/>
    </w:p>
    <w:p w14:paraId="2A28D211" w14:textId="77777777" w:rsidR="005A745A" w:rsidRPr="003C416F" w:rsidRDefault="005A745A" w:rsidP="003C416F">
      <w:pPr>
        <w:pStyle w:val="Bibliografia"/>
        <w:spacing w:after="0" w:line="360" w:lineRule="auto"/>
        <w:ind w:left="720" w:hanging="720"/>
        <w:rPr>
          <w:noProof/>
          <w:lang w:val="en-US"/>
        </w:rPr>
      </w:pPr>
    </w:p>
    <w:p w14:paraId="7B0FA84B" w14:textId="2C0E3A5B" w:rsidR="005A745A" w:rsidRPr="003C416F" w:rsidRDefault="005A745A" w:rsidP="003C416F">
      <w:pPr>
        <w:pStyle w:val="Bibliografia"/>
        <w:spacing w:after="0" w:line="360" w:lineRule="auto"/>
        <w:ind w:left="720" w:hanging="720"/>
        <w:rPr>
          <w:rFonts w:cstheme="minorHAnsi"/>
          <w:b/>
          <w:sz w:val="36"/>
          <w:szCs w:val="36"/>
        </w:rPr>
      </w:pPr>
      <w:r w:rsidRPr="003C416F">
        <w:rPr>
          <w:rFonts w:cstheme="minorHAnsi"/>
          <w:b/>
          <w:sz w:val="36"/>
          <w:szCs w:val="36"/>
        </w:rPr>
        <w:t>REFERÊNCIAS BIBLIOGRÁFICAS</w:t>
      </w:r>
    </w:p>
    <w:p w14:paraId="0EB794A8" w14:textId="77777777" w:rsidR="005A745A" w:rsidRPr="003C416F" w:rsidRDefault="005A745A" w:rsidP="00F61121">
      <w:pPr>
        <w:spacing w:after="0" w:line="240" w:lineRule="auto"/>
      </w:pPr>
    </w:p>
    <w:p w14:paraId="12C0195B" w14:textId="70B6E5F3" w:rsidR="005A745A" w:rsidRDefault="005A745A" w:rsidP="00F61121">
      <w:pPr>
        <w:pStyle w:val="Bibliografia"/>
        <w:spacing w:after="0" w:line="240" w:lineRule="auto"/>
        <w:ind w:left="720" w:hanging="720"/>
        <w:rPr>
          <w:noProof/>
        </w:rPr>
      </w:pPr>
      <w:r w:rsidRPr="003C416F">
        <w:rPr>
          <w:noProof/>
        </w:rPr>
        <w:t xml:space="preserve">Carlotto, R. (2013). </w:t>
      </w:r>
      <w:r w:rsidRPr="003C416F">
        <w:rPr>
          <w:i/>
          <w:iCs/>
          <w:noProof/>
        </w:rPr>
        <w:t>Adaptação Académica e Coping em Estudantes Universitários</w:t>
      </w:r>
      <w:r w:rsidRPr="003C416F">
        <w:rPr>
          <w:noProof/>
        </w:rPr>
        <w:t>. Brazil.</w:t>
      </w:r>
    </w:p>
    <w:p w14:paraId="6EE1000C" w14:textId="77777777" w:rsidR="00F61121" w:rsidRPr="00F61121" w:rsidRDefault="00F61121" w:rsidP="00F61121"/>
    <w:p w14:paraId="0E0460DA" w14:textId="66E8C99A" w:rsidR="005A745A" w:rsidRDefault="005A745A" w:rsidP="00F61121">
      <w:pPr>
        <w:pStyle w:val="Bibliografia"/>
        <w:spacing w:after="0" w:line="240" w:lineRule="auto"/>
        <w:ind w:left="720" w:hanging="720"/>
        <w:rPr>
          <w:noProof/>
        </w:rPr>
      </w:pPr>
      <w:r w:rsidRPr="003C416F">
        <w:rPr>
          <w:i/>
          <w:iCs/>
          <w:noProof/>
        </w:rPr>
        <w:t>Cipe Versão 2 - Classificação Internacional Para A Prática De Enfermagem.</w:t>
      </w:r>
      <w:r w:rsidRPr="003C416F">
        <w:rPr>
          <w:noProof/>
        </w:rPr>
        <w:t xml:space="preserve"> (2011). Edição Po</w:t>
      </w:r>
      <w:r w:rsidR="00F61121">
        <w:rPr>
          <w:noProof/>
        </w:rPr>
        <w:t>rtuguesa Ordem dos Enfermeiros.</w:t>
      </w:r>
    </w:p>
    <w:p w14:paraId="48CBC72B" w14:textId="77777777" w:rsidR="00F61121" w:rsidRPr="00F61121" w:rsidRDefault="00F61121" w:rsidP="00F61121"/>
    <w:p w14:paraId="12BCDFF8" w14:textId="0B8B0239" w:rsidR="005A745A" w:rsidRDefault="005A745A" w:rsidP="00F61121">
      <w:pPr>
        <w:pStyle w:val="SemEspaamento"/>
        <w:jc w:val="both"/>
        <w:rPr>
          <w:rFonts w:cstheme="minorHAnsi"/>
        </w:rPr>
      </w:pPr>
      <w:r w:rsidRPr="003C416F">
        <w:rPr>
          <w:rStyle w:val="a"/>
          <w:rFonts w:cstheme="minorHAnsi"/>
        </w:rPr>
        <w:t>Cunha. M. (</w:t>
      </w:r>
      <w:proofErr w:type="spellStart"/>
      <w:r w:rsidRPr="003C416F">
        <w:rPr>
          <w:rStyle w:val="a"/>
          <w:rFonts w:cstheme="minorHAnsi"/>
        </w:rPr>
        <w:t>Inves</w:t>
      </w:r>
      <w:proofErr w:type="spellEnd"/>
      <w:r w:rsidRPr="003C416F">
        <w:rPr>
          <w:rStyle w:val="a"/>
          <w:rFonts w:cstheme="minorHAnsi"/>
        </w:rPr>
        <w:t xml:space="preserve">. </w:t>
      </w:r>
      <w:proofErr w:type="spellStart"/>
      <w:r w:rsidRPr="003C416F">
        <w:rPr>
          <w:rStyle w:val="a"/>
          <w:rFonts w:cstheme="minorHAnsi"/>
        </w:rPr>
        <w:t>Resp</w:t>
      </w:r>
      <w:proofErr w:type="spellEnd"/>
      <w:r w:rsidRPr="003C416F">
        <w:rPr>
          <w:rStyle w:val="a"/>
          <w:rFonts w:cstheme="minorHAnsi"/>
        </w:rPr>
        <w:t>.</w:t>
      </w:r>
      <w:proofErr w:type="gramStart"/>
      <w:r w:rsidRPr="003C416F">
        <w:rPr>
          <w:rStyle w:val="a"/>
          <w:rFonts w:cstheme="minorHAnsi"/>
        </w:rPr>
        <w:t>).(</w:t>
      </w:r>
      <w:proofErr w:type="gramEnd"/>
      <w:r w:rsidRPr="003C416F">
        <w:rPr>
          <w:rStyle w:val="a"/>
          <w:rFonts w:cstheme="minorHAnsi"/>
        </w:rPr>
        <w:t xml:space="preserve">2017). </w:t>
      </w:r>
      <w:r w:rsidRPr="003C416F">
        <w:rPr>
          <w:rStyle w:val="a"/>
          <w:rFonts w:cstheme="minorHAnsi"/>
          <w:i/>
        </w:rPr>
        <w:t>Projeto</w:t>
      </w:r>
      <w:r w:rsidRPr="003C416F">
        <w:rPr>
          <w:rFonts w:cstheme="minorHAnsi"/>
          <w:i/>
        </w:rPr>
        <w:t xml:space="preserve"> “Estratégias de </w:t>
      </w:r>
      <w:proofErr w:type="spellStart"/>
      <w:r w:rsidRPr="003C416F">
        <w:rPr>
          <w:rFonts w:cstheme="minorHAnsi"/>
          <w:i/>
        </w:rPr>
        <w:t>Coping</w:t>
      </w:r>
      <w:proofErr w:type="spellEnd"/>
      <w:r w:rsidRPr="003C416F">
        <w:rPr>
          <w:rFonts w:cstheme="minorHAnsi"/>
          <w:i/>
        </w:rPr>
        <w:t xml:space="preserve"> e Psicopatologia em Estudantes e Profissionais de Saúde</w:t>
      </w:r>
      <w:r w:rsidRPr="003C416F">
        <w:rPr>
          <w:rFonts w:cstheme="minorHAnsi"/>
          <w:i/>
          <w:shd w:val="clear" w:color="auto" w:fill="FFFFFF"/>
        </w:rPr>
        <w:t>:</w:t>
      </w:r>
      <w:r w:rsidRPr="003C416F">
        <w:rPr>
          <w:rStyle w:val="apple-converted-space"/>
          <w:rFonts w:cstheme="minorHAnsi"/>
          <w:i/>
          <w:shd w:val="clear" w:color="auto" w:fill="FFFFFF"/>
        </w:rPr>
        <w:t> </w:t>
      </w:r>
      <w:r w:rsidRPr="003C416F">
        <w:rPr>
          <w:rFonts w:cstheme="minorHAnsi"/>
          <w:i/>
          <w:shd w:val="clear" w:color="auto" w:fill="FFFFFF"/>
        </w:rPr>
        <w:t>Perspetiva Ibérica</w:t>
      </w:r>
      <w:r w:rsidRPr="003C416F">
        <w:rPr>
          <w:rFonts w:cstheme="minorHAnsi"/>
          <w:shd w:val="clear" w:color="auto" w:fill="FFFFFF"/>
        </w:rPr>
        <w:t xml:space="preserve"> (</w:t>
      </w:r>
      <w:proofErr w:type="spellStart"/>
      <w:r w:rsidRPr="003C416F">
        <w:rPr>
          <w:rFonts w:cstheme="minorHAnsi"/>
          <w:i/>
          <w:shd w:val="clear" w:color="auto" w:fill="FFFFFF"/>
        </w:rPr>
        <w:t>CPEP</w:t>
      </w:r>
      <w:r w:rsidRPr="003C416F">
        <w:rPr>
          <w:rFonts w:cstheme="minorHAnsi"/>
          <w:shd w:val="clear" w:color="auto" w:fill="FFFFFF"/>
        </w:rPr>
        <w:t>ibérico</w:t>
      </w:r>
      <w:proofErr w:type="spellEnd"/>
      <w:r w:rsidRPr="003C416F">
        <w:rPr>
          <w:rFonts w:cstheme="minorHAnsi"/>
        </w:rPr>
        <w:t xml:space="preserve">), </w:t>
      </w:r>
      <w:r w:rsidRPr="003C416F">
        <w:rPr>
          <w:rFonts w:cstheme="minorHAnsi"/>
          <w:i/>
        </w:rPr>
        <w:t>(</w:t>
      </w:r>
      <w:proofErr w:type="spellStart"/>
      <w:r w:rsidRPr="003C416F">
        <w:rPr>
          <w:rFonts w:cstheme="minorHAnsi"/>
        </w:rPr>
        <w:t>Refª</w:t>
      </w:r>
      <w:proofErr w:type="spellEnd"/>
      <w:r w:rsidRPr="003C416F">
        <w:rPr>
          <w:rFonts w:cstheme="minorHAnsi"/>
        </w:rPr>
        <w:t>: PROJ/CI&amp;DETS/</w:t>
      </w:r>
      <w:r w:rsidRPr="003C416F">
        <w:rPr>
          <w:rFonts w:cstheme="minorHAnsi"/>
          <w:b/>
        </w:rPr>
        <w:t xml:space="preserve"> 0031</w:t>
      </w:r>
      <w:r w:rsidRPr="003C416F">
        <w:rPr>
          <w:rFonts w:cstheme="minorHAnsi"/>
        </w:rPr>
        <w:t>.</w:t>
      </w:r>
      <w:r w:rsidRPr="003C416F">
        <w:rPr>
          <w:rFonts w:cstheme="minorHAnsi"/>
          <w:i/>
        </w:rPr>
        <w:t xml:space="preserve">) </w:t>
      </w:r>
      <w:r w:rsidRPr="003C416F">
        <w:rPr>
          <w:rFonts w:cstheme="minorHAnsi"/>
        </w:rPr>
        <w:t>CI&amp;DETS, IPV.</w:t>
      </w:r>
    </w:p>
    <w:p w14:paraId="4CA48B5F" w14:textId="77777777" w:rsidR="00F61121" w:rsidRPr="00F61121" w:rsidRDefault="00F61121" w:rsidP="00F61121">
      <w:pPr>
        <w:pStyle w:val="SemEspaamento"/>
        <w:jc w:val="both"/>
        <w:rPr>
          <w:rFonts w:cstheme="minorHAnsi"/>
          <w:b/>
        </w:rPr>
      </w:pPr>
    </w:p>
    <w:p w14:paraId="72E8F373" w14:textId="77777777" w:rsidR="005A745A" w:rsidRDefault="005A745A" w:rsidP="00F61121">
      <w:pPr>
        <w:pStyle w:val="Bibliografia"/>
        <w:spacing w:after="0" w:line="240" w:lineRule="auto"/>
        <w:ind w:left="720" w:hanging="720"/>
        <w:rPr>
          <w:noProof/>
        </w:rPr>
      </w:pPr>
      <w:r w:rsidRPr="003C416F">
        <w:rPr>
          <w:i/>
          <w:iCs/>
          <w:noProof/>
        </w:rPr>
        <w:t>Dicionário da Língua Portuguesa .</w:t>
      </w:r>
      <w:r w:rsidRPr="003C416F">
        <w:rPr>
          <w:noProof/>
        </w:rPr>
        <w:t xml:space="preserve"> (1998).</w:t>
      </w:r>
    </w:p>
    <w:p w14:paraId="5F8391AD" w14:textId="77777777" w:rsidR="00F61121" w:rsidRPr="00F61121" w:rsidRDefault="00F61121" w:rsidP="00F61121"/>
    <w:p w14:paraId="6DD0721E" w14:textId="77777777" w:rsidR="005A745A" w:rsidRPr="003C416F" w:rsidRDefault="005A745A" w:rsidP="00F61121">
      <w:pPr>
        <w:pStyle w:val="Bibliografia"/>
        <w:spacing w:after="0" w:line="240" w:lineRule="auto"/>
        <w:ind w:left="720" w:hanging="720"/>
        <w:rPr>
          <w:noProof/>
        </w:rPr>
      </w:pPr>
      <w:r w:rsidRPr="003C416F">
        <w:rPr>
          <w:noProof/>
        </w:rPr>
        <w:t xml:space="preserve">Ferreira, E. (2014). </w:t>
      </w:r>
      <w:r w:rsidRPr="003C416F">
        <w:rPr>
          <w:i/>
          <w:iCs/>
          <w:noProof/>
        </w:rPr>
        <w:t>Ansiedade aos Exames em estudantes Universitários: Relação com stress académico, estratégias de coping e Satisfação académica</w:t>
      </w:r>
      <w:r w:rsidRPr="003C416F">
        <w:rPr>
          <w:noProof/>
        </w:rPr>
        <w:t>. Lisboa, Portugal.</w:t>
      </w:r>
    </w:p>
    <w:p w14:paraId="22B84873" w14:textId="77777777" w:rsidR="005A745A" w:rsidRPr="003C416F" w:rsidRDefault="005A745A" w:rsidP="00F61121">
      <w:pPr>
        <w:pStyle w:val="Bibliografia"/>
        <w:spacing w:after="0" w:line="240" w:lineRule="auto"/>
        <w:rPr>
          <w:noProof/>
        </w:rPr>
      </w:pPr>
    </w:p>
    <w:p w14:paraId="7B793015" w14:textId="77777777" w:rsidR="00574239" w:rsidRPr="003C416F" w:rsidRDefault="005A745A" w:rsidP="00F61121">
      <w:pPr>
        <w:pStyle w:val="Bibliografia"/>
        <w:spacing w:after="0" w:line="240" w:lineRule="auto"/>
        <w:ind w:left="720" w:hanging="720"/>
        <w:rPr>
          <w:noProof/>
        </w:rPr>
      </w:pPr>
      <w:r w:rsidRPr="003C416F">
        <w:rPr>
          <w:noProof/>
        </w:rPr>
        <w:t xml:space="preserve">Figueira, C. (2013). </w:t>
      </w:r>
      <w:r w:rsidRPr="003C416F">
        <w:rPr>
          <w:i/>
          <w:iCs/>
          <w:noProof/>
        </w:rPr>
        <w:t>Bem-Estar nos Estudantes do Ensino Superior: Papel das Exigências e Dos Recursos Percebidos no Contexto Académicoe das Atividades de Voluntariado (Tese de Doutoramento).</w:t>
      </w:r>
      <w:r w:rsidRPr="003C416F">
        <w:rPr>
          <w:noProof/>
        </w:rPr>
        <w:t xml:space="preserve"> Lisboa : Unversidade de Lisboa .</w:t>
      </w:r>
    </w:p>
    <w:p w14:paraId="214C1089" w14:textId="4285AA03" w:rsidR="00574239" w:rsidRDefault="00574239" w:rsidP="00F61121">
      <w:pPr>
        <w:pStyle w:val="Bibliografia"/>
        <w:spacing w:after="0" w:line="240" w:lineRule="auto"/>
        <w:ind w:left="720" w:hanging="720"/>
      </w:pPr>
      <w:r w:rsidRPr="003C416F">
        <w:t>Galinha, I. C., &amp; Pais-Ribeiro, J. L</w:t>
      </w:r>
      <w:r w:rsidR="00F3738E" w:rsidRPr="003C416F">
        <w:t>. (2005</w:t>
      </w:r>
      <w:r w:rsidRPr="003C416F">
        <w:t xml:space="preserve">). Contribuição para o estudo da versão portuguesa da Positive </w:t>
      </w:r>
      <w:proofErr w:type="spellStart"/>
      <w:r w:rsidRPr="003C416F">
        <w:t>and</w:t>
      </w:r>
      <w:proofErr w:type="spellEnd"/>
      <w:r w:rsidRPr="003C416F">
        <w:t xml:space="preserve"> Negative </w:t>
      </w:r>
      <w:proofErr w:type="spellStart"/>
      <w:r w:rsidRPr="003C416F">
        <w:t>Affect</w:t>
      </w:r>
      <w:proofErr w:type="spellEnd"/>
      <w:r w:rsidRPr="003C416F">
        <w:t xml:space="preserve"> Schedule (PANAS): II - Estudo Psicométrico. Análise Psicológica, pp. 219-227.</w:t>
      </w:r>
    </w:p>
    <w:p w14:paraId="557895B4" w14:textId="77777777" w:rsidR="00F61121" w:rsidRPr="00F61121" w:rsidRDefault="00F61121" w:rsidP="00F61121"/>
    <w:p w14:paraId="597D32C1" w14:textId="77777777" w:rsidR="005A745A" w:rsidRDefault="005A745A" w:rsidP="00F61121">
      <w:pPr>
        <w:pStyle w:val="Bibliografia"/>
        <w:spacing w:after="0" w:line="240" w:lineRule="auto"/>
        <w:ind w:left="720" w:hanging="720"/>
        <w:rPr>
          <w:noProof/>
        </w:rPr>
      </w:pPr>
      <w:r w:rsidRPr="003C416F">
        <w:rPr>
          <w:noProof/>
        </w:rPr>
        <w:t xml:space="preserve">Lopes, J. (2015). </w:t>
      </w:r>
      <w:r w:rsidRPr="003C416F">
        <w:rPr>
          <w:i/>
          <w:iCs/>
          <w:noProof/>
        </w:rPr>
        <w:t>Bem-Estar Psicológico Em Estudantes Do Ensino Superior Relação com as Variáveis Sociodemográficas, Pessoais e Académicas.</w:t>
      </w:r>
      <w:r w:rsidRPr="003C416F">
        <w:rPr>
          <w:noProof/>
        </w:rPr>
        <w:t xml:space="preserve"> Évora: (Tese de Doutoramento) .</w:t>
      </w:r>
    </w:p>
    <w:p w14:paraId="0E13FDE6" w14:textId="77777777" w:rsidR="00F61121" w:rsidRPr="00F61121" w:rsidRDefault="00F61121" w:rsidP="00F61121"/>
    <w:p w14:paraId="3310FE6A" w14:textId="77777777" w:rsidR="005A745A" w:rsidRDefault="005A745A" w:rsidP="00F61121">
      <w:pPr>
        <w:pStyle w:val="Bibliografia"/>
        <w:spacing w:after="0" w:line="240" w:lineRule="auto"/>
        <w:ind w:left="720" w:hanging="720"/>
        <w:rPr>
          <w:noProof/>
        </w:rPr>
      </w:pPr>
      <w:r w:rsidRPr="003C416F">
        <w:rPr>
          <w:noProof/>
        </w:rPr>
        <w:t xml:space="preserve">Monteiro, S. (2008). </w:t>
      </w:r>
      <w:r w:rsidRPr="003C416F">
        <w:rPr>
          <w:i/>
          <w:iCs/>
          <w:noProof/>
        </w:rPr>
        <w:t>Optimismo e Vinculação na Transição para o Ensino Superior: Relação com a Sintomatologia Psicopatolóica , Bem - Estar e Rendimento Académico.</w:t>
      </w:r>
      <w:r w:rsidRPr="003C416F">
        <w:rPr>
          <w:noProof/>
        </w:rPr>
        <w:t xml:space="preserve"> Tese de Douturamento: Universidade de Aveiro .</w:t>
      </w:r>
    </w:p>
    <w:p w14:paraId="30001C6C" w14:textId="77777777" w:rsidR="00F61121" w:rsidRPr="00F61121" w:rsidRDefault="00F61121" w:rsidP="00F61121"/>
    <w:p w14:paraId="2DFCFC5B" w14:textId="301C5049" w:rsidR="005A745A" w:rsidRDefault="005A745A" w:rsidP="00F61121">
      <w:pPr>
        <w:pStyle w:val="Bibliografia"/>
        <w:spacing w:after="0" w:line="240" w:lineRule="auto"/>
        <w:ind w:left="720" w:hanging="720"/>
        <w:rPr>
          <w:noProof/>
        </w:rPr>
      </w:pPr>
      <w:r w:rsidRPr="003C416F">
        <w:rPr>
          <w:noProof/>
        </w:rPr>
        <w:t xml:space="preserve">Pais-Ribeiro, J. </w:t>
      </w:r>
      <w:r w:rsidR="002B08BF" w:rsidRPr="003C416F">
        <w:rPr>
          <w:noProof/>
        </w:rPr>
        <w:t xml:space="preserve">L. </w:t>
      </w:r>
      <w:r w:rsidRPr="003C416F">
        <w:rPr>
          <w:noProof/>
        </w:rPr>
        <w:t xml:space="preserve">(2012). Felicidade, bem-estar, qualidade de vida e saúde. </w:t>
      </w:r>
      <w:r w:rsidRPr="003C416F">
        <w:rPr>
          <w:i/>
          <w:iCs/>
          <w:noProof/>
        </w:rPr>
        <w:t xml:space="preserve">Psicologia na Atualidade </w:t>
      </w:r>
      <w:r w:rsidRPr="003C416F">
        <w:rPr>
          <w:noProof/>
        </w:rPr>
        <w:t>, 8, 22-31 .</w:t>
      </w:r>
    </w:p>
    <w:p w14:paraId="0F4F3A19" w14:textId="77777777" w:rsidR="00F61121" w:rsidRPr="00F61121" w:rsidRDefault="00F61121" w:rsidP="00F61121"/>
    <w:p w14:paraId="5D69EC59" w14:textId="27939434" w:rsidR="005A745A" w:rsidRDefault="002B08BF" w:rsidP="00F61121">
      <w:pPr>
        <w:pStyle w:val="Bibliografia"/>
        <w:spacing w:after="0" w:line="240" w:lineRule="auto"/>
        <w:ind w:left="720" w:hanging="720"/>
        <w:rPr>
          <w:noProof/>
        </w:rPr>
      </w:pPr>
      <w:r w:rsidRPr="003C416F">
        <w:rPr>
          <w:noProof/>
        </w:rPr>
        <w:t xml:space="preserve">Pais-Ribeiro, J. L. </w:t>
      </w:r>
      <w:r w:rsidR="00574239" w:rsidRPr="003C416F">
        <w:rPr>
          <w:noProof/>
        </w:rPr>
        <w:t>&amp; Rodrig</w:t>
      </w:r>
      <w:r w:rsidR="00F3738E" w:rsidRPr="003C416F">
        <w:rPr>
          <w:noProof/>
        </w:rPr>
        <w:t>u</w:t>
      </w:r>
      <w:r w:rsidR="00574239" w:rsidRPr="003C416F">
        <w:rPr>
          <w:noProof/>
        </w:rPr>
        <w:t xml:space="preserve">es, A:P: </w:t>
      </w:r>
      <w:r w:rsidRPr="003C416F">
        <w:rPr>
          <w:noProof/>
        </w:rPr>
        <w:t>(</w:t>
      </w:r>
      <w:r w:rsidR="00574239" w:rsidRPr="003C416F">
        <w:rPr>
          <w:noProof/>
        </w:rPr>
        <w:t>2004</w:t>
      </w:r>
      <w:r w:rsidRPr="003C416F">
        <w:rPr>
          <w:noProof/>
        </w:rPr>
        <w:t xml:space="preserve">). </w:t>
      </w:r>
      <w:r w:rsidR="005A745A" w:rsidRPr="003C416F">
        <w:rPr>
          <w:noProof/>
        </w:rPr>
        <w:t>Questões acerca do coping: A propósito do estudo de adaptação do Brief Cope. ). Psicologia, Saúde &amp; Doenças, 5(1), 3-15.</w:t>
      </w:r>
    </w:p>
    <w:p w14:paraId="6D7482E8" w14:textId="77777777" w:rsidR="00F61121" w:rsidRPr="00F61121" w:rsidRDefault="00F61121" w:rsidP="00F61121">
      <w:bookmarkStart w:id="4" w:name="_GoBack"/>
      <w:bookmarkEnd w:id="4"/>
    </w:p>
    <w:p w14:paraId="439D0280" w14:textId="77777777" w:rsidR="005A745A" w:rsidRPr="003C416F" w:rsidRDefault="005A745A" w:rsidP="00F61121">
      <w:pPr>
        <w:pStyle w:val="Bibliografia"/>
        <w:spacing w:after="0" w:line="240" w:lineRule="auto"/>
        <w:ind w:left="720" w:hanging="720"/>
        <w:rPr>
          <w:noProof/>
        </w:rPr>
      </w:pPr>
      <w:r w:rsidRPr="003C416F">
        <w:rPr>
          <w:noProof/>
        </w:rPr>
        <w:t xml:space="preserve">Silva, N. (2014). </w:t>
      </w:r>
      <w:r w:rsidRPr="003C416F">
        <w:rPr>
          <w:i/>
          <w:iCs/>
          <w:noProof/>
        </w:rPr>
        <w:t>Ruído Hospitalar: Implicações no Bem- Estar do Doente (Tese de Mestrado) .</w:t>
      </w:r>
      <w:r w:rsidRPr="003C416F">
        <w:rPr>
          <w:noProof/>
        </w:rPr>
        <w:t xml:space="preserve"> Viseu.</w:t>
      </w:r>
    </w:p>
    <w:p w14:paraId="60152EC6" w14:textId="77777777" w:rsidR="00A974CA" w:rsidRPr="003C416F" w:rsidRDefault="00A974CA" w:rsidP="00F61121">
      <w:pPr>
        <w:spacing w:after="0" w:line="240" w:lineRule="auto"/>
        <w:jc w:val="both"/>
        <w:rPr>
          <w:rFonts w:cs="Arial"/>
        </w:rPr>
      </w:pPr>
    </w:p>
    <w:sectPr w:rsidR="00A974CA" w:rsidRPr="003C416F" w:rsidSect="009C56B6">
      <w:pgSz w:w="11906" w:h="16838"/>
      <w:pgMar w:top="1417" w:right="1701" w:bottom="1417" w:left="1701"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E8FB7D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029DE2" w14:textId="77777777" w:rsidR="009B22DB" w:rsidRDefault="009B22DB" w:rsidP="004A346E">
      <w:pPr>
        <w:spacing w:after="0" w:line="240" w:lineRule="auto"/>
      </w:pPr>
      <w:r>
        <w:separator/>
      </w:r>
    </w:p>
  </w:endnote>
  <w:endnote w:type="continuationSeparator" w:id="0">
    <w:p w14:paraId="71FF1E18" w14:textId="77777777" w:rsidR="009B22DB" w:rsidRDefault="009B22DB" w:rsidP="004A34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9FDBD0" w14:textId="77777777" w:rsidR="009B22DB" w:rsidRDefault="009B22DB" w:rsidP="004A346E">
      <w:pPr>
        <w:spacing w:after="0" w:line="240" w:lineRule="auto"/>
      </w:pPr>
      <w:r>
        <w:separator/>
      </w:r>
    </w:p>
  </w:footnote>
  <w:footnote w:type="continuationSeparator" w:id="0">
    <w:p w14:paraId="720C0B7C" w14:textId="77777777" w:rsidR="009B22DB" w:rsidRDefault="009B22DB" w:rsidP="004A346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087F0E"/>
    <w:multiLevelType w:val="multilevel"/>
    <w:tmpl w:val="C2302D9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45186DC1"/>
    <w:multiLevelType w:val="multilevel"/>
    <w:tmpl w:val="9C40D0AA"/>
    <w:lvl w:ilvl="0">
      <w:start w:val="2"/>
      <w:numFmt w:val="decimal"/>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4CD12EF9"/>
    <w:multiLevelType w:val="hybridMultilevel"/>
    <w:tmpl w:val="9C40D0AA"/>
    <w:lvl w:ilvl="0" w:tplc="411EAE34">
      <w:start w:val="2"/>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791B427B"/>
    <w:multiLevelType w:val="hybridMultilevel"/>
    <w:tmpl w:val="E0501C3E"/>
    <w:lvl w:ilvl="0" w:tplc="A64EA27C">
      <w:numFmt w:val="bullet"/>
      <w:lvlText w:val=""/>
      <w:lvlJc w:val="left"/>
      <w:pPr>
        <w:ind w:left="720" w:hanging="360"/>
      </w:pPr>
      <w:rPr>
        <w:rFonts w:ascii="Symbol" w:eastAsiaTheme="minorHAnsi" w:hAnsi="Symbol" w:cs="Aria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79841229"/>
    <w:multiLevelType w:val="multilevel"/>
    <w:tmpl w:val="C2302D9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7A990915"/>
    <w:multiLevelType w:val="hybridMultilevel"/>
    <w:tmpl w:val="1862D4E4"/>
    <w:lvl w:ilvl="0" w:tplc="BFFA69A4">
      <w:numFmt w:val="bullet"/>
      <w:lvlText w:val=""/>
      <w:lvlJc w:val="left"/>
      <w:pPr>
        <w:ind w:left="720" w:hanging="360"/>
      </w:pPr>
      <w:rPr>
        <w:rFonts w:ascii="Symbol" w:eastAsiaTheme="minorHAnsi" w:hAnsi="Symbol" w:cs="Aria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dalena Cunha">
    <w15:presenceInfo w15:providerId="Windows Live" w15:userId="2ddc02798730fd8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147"/>
    <w:rsid w:val="00003FB4"/>
    <w:rsid w:val="00005F54"/>
    <w:rsid w:val="00006FDC"/>
    <w:rsid w:val="00021024"/>
    <w:rsid w:val="00025C25"/>
    <w:rsid w:val="000272B0"/>
    <w:rsid w:val="000309B9"/>
    <w:rsid w:val="0003296D"/>
    <w:rsid w:val="00044335"/>
    <w:rsid w:val="00044AFF"/>
    <w:rsid w:val="000518FA"/>
    <w:rsid w:val="00070B07"/>
    <w:rsid w:val="00073E55"/>
    <w:rsid w:val="000746B4"/>
    <w:rsid w:val="000753C4"/>
    <w:rsid w:val="00084D1B"/>
    <w:rsid w:val="000919F9"/>
    <w:rsid w:val="000A6DA3"/>
    <w:rsid w:val="000B500C"/>
    <w:rsid w:val="000D2521"/>
    <w:rsid w:val="001003A2"/>
    <w:rsid w:val="00103521"/>
    <w:rsid w:val="00114418"/>
    <w:rsid w:val="00117E2B"/>
    <w:rsid w:val="00121721"/>
    <w:rsid w:val="00125221"/>
    <w:rsid w:val="00132A0D"/>
    <w:rsid w:val="00141093"/>
    <w:rsid w:val="001559AE"/>
    <w:rsid w:val="00162030"/>
    <w:rsid w:val="0017623D"/>
    <w:rsid w:val="00180D4F"/>
    <w:rsid w:val="00182F8A"/>
    <w:rsid w:val="00183241"/>
    <w:rsid w:val="001875CC"/>
    <w:rsid w:val="001901F2"/>
    <w:rsid w:val="0019631D"/>
    <w:rsid w:val="001A1AD8"/>
    <w:rsid w:val="001A283C"/>
    <w:rsid w:val="001A5D94"/>
    <w:rsid w:val="001B6327"/>
    <w:rsid w:val="001E23B5"/>
    <w:rsid w:val="001E2F14"/>
    <w:rsid w:val="001E357C"/>
    <w:rsid w:val="001E713D"/>
    <w:rsid w:val="001F13D5"/>
    <w:rsid w:val="001F29EF"/>
    <w:rsid w:val="002007FB"/>
    <w:rsid w:val="00201E2E"/>
    <w:rsid w:val="00202984"/>
    <w:rsid w:val="0021460D"/>
    <w:rsid w:val="00217BE2"/>
    <w:rsid w:val="0023253B"/>
    <w:rsid w:val="00251844"/>
    <w:rsid w:val="00252005"/>
    <w:rsid w:val="00255105"/>
    <w:rsid w:val="00260388"/>
    <w:rsid w:val="00274BF0"/>
    <w:rsid w:val="00275964"/>
    <w:rsid w:val="00280CD3"/>
    <w:rsid w:val="00294285"/>
    <w:rsid w:val="00294420"/>
    <w:rsid w:val="002A1F78"/>
    <w:rsid w:val="002A3DDD"/>
    <w:rsid w:val="002B08BF"/>
    <w:rsid w:val="002B4DB3"/>
    <w:rsid w:val="002B7F1B"/>
    <w:rsid w:val="002C12B9"/>
    <w:rsid w:val="002C4B1B"/>
    <w:rsid w:val="002C7573"/>
    <w:rsid w:val="002D4FB6"/>
    <w:rsid w:val="002E68B2"/>
    <w:rsid w:val="00303E2A"/>
    <w:rsid w:val="00305723"/>
    <w:rsid w:val="00306147"/>
    <w:rsid w:val="00307298"/>
    <w:rsid w:val="003112A1"/>
    <w:rsid w:val="00316786"/>
    <w:rsid w:val="003167A2"/>
    <w:rsid w:val="00320AE8"/>
    <w:rsid w:val="0032352A"/>
    <w:rsid w:val="00323673"/>
    <w:rsid w:val="00332D63"/>
    <w:rsid w:val="00350DF6"/>
    <w:rsid w:val="00356257"/>
    <w:rsid w:val="003608C3"/>
    <w:rsid w:val="00366880"/>
    <w:rsid w:val="00383971"/>
    <w:rsid w:val="003925D6"/>
    <w:rsid w:val="003A44F7"/>
    <w:rsid w:val="003C416F"/>
    <w:rsid w:val="003E44AF"/>
    <w:rsid w:val="003E5158"/>
    <w:rsid w:val="003F5044"/>
    <w:rsid w:val="003F751D"/>
    <w:rsid w:val="004003FB"/>
    <w:rsid w:val="00425E6F"/>
    <w:rsid w:val="00431A83"/>
    <w:rsid w:val="004543B0"/>
    <w:rsid w:val="00460107"/>
    <w:rsid w:val="004622B4"/>
    <w:rsid w:val="0048002F"/>
    <w:rsid w:val="00482F12"/>
    <w:rsid w:val="0049125F"/>
    <w:rsid w:val="004A2153"/>
    <w:rsid w:val="004A346E"/>
    <w:rsid w:val="004B772D"/>
    <w:rsid w:val="004C4614"/>
    <w:rsid w:val="004D1912"/>
    <w:rsid w:val="004D1F9A"/>
    <w:rsid w:val="004D2EDA"/>
    <w:rsid w:val="004E0BE7"/>
    <w:rsid w:val="005015EF"/>
    <w:rsid w:val="005130F0"/>
    <w:rsid w:val="005150BC"/>
    <w:rsid w:val="00535521"/>
    <w:rsid w:val="005713D2"/>
    <w:rsid w:val="00574239"/>
    <w:rsid w:val="00577462"/>
    <w:rsid w:val="00585808"/>
    <w:rsid w:val="00585FD3"/>
    <w:rsid w:val="005947B7"/>
    <w:rsid w:val="005979F5"/>
    <w:rsid w:val="005A0A67"/>
    <w:rsid w:val="005A745A"/>
    <w:rsid w:val="005C5A3B"/>
    <w:rsid w:val="005D1EEC"/>
    <w:rsid w:val="005D316A"/>
    <w:rsid w:val="005D38B9"/>
    <w:rsid w:val="005E1065"/>
    <w:rsid w:val="005F0D1A"/>
    <w:rsid w:val="00601BA2"/>
    <w:rsid w:val="00637399"/>
    <w:rsid w:val="0064727B"/>
    <w:rsid w:val="00650408"/>
    <w:rsid w:val="00657D75"/>
    <w:rsid w:val="00670197"/>
    <w:rsid w:val="006732A6"/>
    <w:rsid w:val="00676C19"/>
    <w:rsid w:val="00685B87"/>
    <w:rsid w:val="00685CE5"/>
    <w:rsid w:val="00687691"/>
    <w:rsid w:val="006A71C3"/>
    <w:rsid w:val="006B473E"/>
    <w:rsid w:val="006B534C"/>
    <w:rsid w:val="006C7F91"/>
    <w:rsid w:val="006F4A2F"/>
    <w:rsid w:val="0070215C"/>
    <w:rsid w:val="00705E5A"/>
    <w:rsid w:val="0071075C"/>
    <w:rsid w:val="00710B74"/>
    <w:rsid w:val="0072109B"/>
    <w:rsid w:val="007269BA"/>
    <w:rsid w:val="00756461"/>
    <w:rsid w:val="00770A14"/>
    <w:rsid w:val="00773394"/>
    <w:rsid w:val="00780D9C"/>
    <w:rsid w:val="0078476F"/>
    <w:rsid w:val="00792FC7"/>
    <w:rsid w:val="00795B3A"/>
    <w:rsid w:val="007B67DA"/>
    <w:rsid w:val="007B69A1"/>
    <w:rsid w:val="007D08A6"/>
    <w:rsid w:val="007E0502"/>
    <w:rsid w:val="007E306A"/>
    <w:rsid w:val="007E5051"/>
    <w:rsid w:val="007F180D"/>
    <w:rsid w:val="007F5759"/>
    <w:rsid w:val="00807229"/>
    <w:rsid w:val="00810BC9"/>
    <w:rsid w:val="00813068"/>
    <w:rsid w:val="008138EE"/>
    <w:rsid w:val="00824AC7"/>
    <w:rsid w:val="00827886"/>
    <w:rsid w:val="00841221"/>
    <w:rsid w:val="008433B2"/>
    <w:rsid w:val="008448F4"/>
    <w:rsid w:val="00860718"/>
    <w:rsid w:val="00862BD4"/>
    <w:rsid w:val="00866398"/>
    <w:rsid w:val="00867CCD"/>
    <w:rsid w:val="00880C1A"/>
    <w:rsid w:val="00890CB9"/>
    <w:rsid w:val="00897919"/>
    <w:rsid w:val="008A1FFA"/>
    <w:rsid w:val="008A2B6C"/>
    <w:rsid w:val="008A2F5F"/>
    <w:rsid w:val="008B0E36"/>
    <w:rsid w:val="008C5732"/>
    <w:rsid w:val="008D7514"/>
    <w:rsid w:val="008E2463"/>
    <w:rsid w:val="008E6716"/>
    <w:rsid w:val="008F7B63"/>
    <w:rsid w:val="009056BA"/>
    <w:rsid w:val="00916428"/>
    <w:rsid w:val="0091674E"/>
    <w:rsid w:val="009236F1"/>
    <w:rsid w:val="00936FD5"/>
    <w:rsid w:val="00937C43"/>
    <w:rsid w:val="009524C3"/>
    <w:rsid w:val="009539F1"/>
    <w:rsid w:val="00961DE7"/>
    <w:rsid w:val="00962691"/>
    <w:rsid w:val="00977B7D"/>
    <w:rsid w:val="00983E61"/>
    <w:rsid w:val="00995751"/>
    <w:rsid w:val="009A01DC"/>
    <w:rsid w:val="009B22DB"/>
    <w:rsid w:val="009B33B9"/>
    <w:rsid w:val="009C56B6"/>
    <w:rsid w:val="009D1CAB"/>
    <w:rsid w:val="009E3CE0"/>
    <w:rsid w:val="009E4C96"/>
    <w:rsid w:val="009F67E1"/>
    <w:rsid w:val="00A2038D"/>
    <w:rsid w:val="00A26CFE"/>
    <w:rsid w:val="00A31483"/>
    <w:rsid w:val="00A32338"/>
    <w:rsid w:val="00A35097"/>
    <w:rsid w:val="00A4005E"/>
    <w:rsid w:val="00A42CD1"/>
    <w:rsid w:val="00A46CFB"/>
    <w:rsid w:val="00A52358"/>
    <w:rsid w:val="00A67C6F"/>
    <w:rsid w:val="00A723C6"/>
    <w:rsid w:val="00A73733"/>
    <w:rsid w:val="00A7463A"/>
    <w:rsid w:val="00A818CD"/>
    <w:rsid w:val="00A82566"/>
    <w:rsid w:val="00A84AFA"/>
    <w:rsid w:val="00A928BC"/>
    <w:rsid w:val="00A9462C"/>
    <w:rsid w:val="00A956B6"/>
    <w:rsid w:val="00A9588D"/>
    <w:rsid w:val="00A974CA"/>
    <w:rsid w:val="00AA4FB3"/>
    <w:rsid w:val="00AA6714"/>
    <w:rsid w:val="00AB6473"/>
    <w:rsid w:val="00AC2E48"/>
    <w:rsid w:val="00AD5356"/>
    <w:rsid w:val="00AD7BF3"/>
    <w:rsid w:val="00B05B1E"/>
    <w:rsid w:val="00B17FC1"/>
    <w:rsid w:val="00B26091"/>
    <w:rsid w:val="00B355A0"/>
    <w:rsid w:val="00B46EE4"/>
    <w:rsid w:val="00B51529"/>
    <w:rsid w:val="00B61F6B"/>
    <w:rsid w:val="00B65902"/>
    <w:rsid w:val="00B81A6D"/>
    <w:rsid w:val="00B9755C"/>
    <w:rsid w:val="00BC2FF6"/>
    <w:rsid w:val="00BC63AB"/>
    <w:rsid w:val="00BD2EFD"/>
    <w:rsid w:val="00BD4F1C"/>
    <w:rsid w:val="00BD584E"/>
    <w:rsid w:val="00BE7915"/>
    <w:rsid w:val="00C03893"/>
    <w:rsid w:val="00C03C36"/>
    <w:rsid w:val="00C048FA"/>
    <w:rsid w:val="00C06611"/>
    <w:rsid w:val="00C108C6"/>
    <w:rsid w:val="00C166EC"/>
    <w:rsid w:val="00C20893"/>
    <w:rsid w:val="00C26762"/>
    <w:rsid w:val="00C63A3F"/>
    <w:rsid w:val="00C6668B"/>
    <w:rsid w:val="00C677C9"/>
    <w:rsid w:val="00C70BFB"/>
    <w:rsid w:val="00C70F09"/>
    <w:rsid w:val="00C954DF"/>
    <w:rsid w:val="00CB3592"/>
    <w:rsid w:val="00CC02C3"/>
    <w:rsid w:val="00CC2125"/>
    <w:rsid w:val="00CD088A"/>
    <w:rsid w:val="00CE1D71"/>
    <w:rsid w:val="00CE35CE"/>
    <w:rsid w:val="00CF172E"/>
    <w:rsid w:val="00D02A19"/>
    <w:rsid w:val="00D11A1A"/>
    <w:rsid w:val="00D137F1"/>
    <w:rsid w:val="00D14CF8"/>
    <w:rsid w:val="00D1706F"/>
    <w:rsid w:val="00D24074"/>
    <w:rsid w:val="00D33DDA"/>
    <w:rsid w:val="00D3497B"/>
    <w:rsid w:val="00D444B2"/>
    <w:rsid w:val="00D63626"/>
    <w:rsid w:val="00D724C2"/>
    <w:rsid w:val="00D73D35"/>
    <w:rsid w:val="00D73FD3"/>
    <w:rsid w:val="00D92190"/>
    <w:rsid w:val="00D979D8"/>
    <w:rsid w:val="00D97D22"/>
    <w:rsid w:val="00DA0B47"/>
    <w:rsid w:val="00DB7E70"/>
    <w:rsid w:val="00DD4225"/>
    <w:rsid w:val="00DF10F2"/>
    <w:rsid w:val="00DF3353"/>
    <w:rsid w:val="00DF4A4F"/>
    <w:rsid w:val="00DF507D"/>
    <w:rsid w:val="00DF6956"/>
    <w:rsid w:val="00E00EF4"/>
    <w:rsid w:val="00E248DE"/>
    <w:rsid w:val="00E30BA9"/>
    <w:rsid w:val="00E46254"/>
    <w:rsid w:val="00E50A92"/>
    <w:rsid w:val="00E52349"/>
    <w:rsid w:val="00E57B8F"/>
    <w:rsid w:val="00E67A70"/>
    <w:rsid w:val="00E67E41"/>
    <w:rsid w:val="00E803BF"/>
    <w:rsid w:val="00E8192D"/>
    <w:rsid w:val="00E87BF7"/>
    <w:rsid w:val="00EA272B"/>
    <w:rsid w:val="00EB3C26"/>
    <w:rsid w:val="00EB602F"/>
    <w:rsid w:val="00EB6E1A"/>
    <w:rsid w:val="00EC3765"/>
    <w:rsid w:val="00ED793F"/>
    <w:rsid w:val="00EF36AA"/>
    <w:rsid w:val="00F02322"/>
    <w:rsid w:val="00F0498E"/>
    <w:rsid w:val="00F05E01"/>
    <w:rsid w:val="00F1370F"/>
    <w:rsid w:val="00F15E60"/>
    <w:rsid w:val="00F21251"/>
    <w:rsid w:val="00F21B0D"/>
    <w:rsid w:val="00F33581"/>
    <w:rsid w:val="00F3738E"/>
    <w:rsid w:val="00F4382A"/>
    <w:rsid w:val="00F44755"/>
    <w:rsid w:val="00F45CFD"/>
    <w:rsid w:val="00F46476"/>
    <w:rsid w:val="00F474CE"/>
    <w:rsid w:val="00F53496"/>
    <w:rsid w:val="00F57727"/>
    <w:rsid w:val="00F61121"/>
    <w:rsid w:val="00F65785"/>
    <w:rsid w:val="00F70DD1"/>
    <w:rsid w:val="00F82781"/>
    <w:rsid w:val="00FC0805"/>
    <w:rsid w:val="00FC64AD"/>
    <w:rsid w:val="00FE015F"/>
    <w:rsid w:val="00FE0A81"/>
    <w:rsid w:val="00FE764A"/>
    <w:rsid w:val="00FF26BD"/>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8A20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56B6"/>
  </w:style>
  <w:style w:type="paragraph" w:styleId="Cabealho1">
    <w:name w:val="heading 1"/>
    <w:basedOn w:val="Normal"/>
    <w:next w:val="Normal"/>
    <w:link w:val="Cabealho1Carcter"/>
    <w:uiPriority w:val="9"/>
    <w:qFormat/>
    <w:rsid w:val="001E357C"/>
    <w:pPr>
      <w:keepNext/>
      <w:keepLines/>
      <w:spacing w:before="240" w:after="0"/>
      <w:outlineLvl w:val="0"/>
    </w:pPr>
    <w:rPr>
      <w:rFonts w:asciiTheme="majorHAnsi" w:eastAsiaTheme="majorEastAsia" w:hAnsiTheme="majorHAnsi" w:cstheme="majorBidi"/>
      <w:color w:val="2E74B5" w:themeColor="accent1" w:themeShade="BF"/>
      <w:sz w:val="32"/>
      <w:szCs w:val="32"/>
      <w:lang w:eastAsia="pt-PT"/>
    </w:rPr>
  </w:style>
  <w:style w:type="paragraph" w:styleId="Cabealho3">
    <w:name w:val="heading 3"/>
    <w:basedOn w:val="Normal"/>
    <w:next w:val="Normal"/>
    <w:link w:val="Cabealho3Carcter"/>
    <w:uiPriority w:val="9"/>
    <w:semiHidden/>
    <w:unhideWhenUsed/>
    <w:qFormat/>
    <w:rsid w:val="004E0BE7"/>
    <w:pPr>
      <w:keepNext/>
      <w:keepLines/>
      <w:spacing w:before="200" w:after="0" w:line="276" w:lineRule="auto"/>
      <w:outlineLvl w:val="2"/>
    </w:pPr>
    <w:rPr>
      <w:rFonts w:asciiTheme="majorHAnsi" w:eastAsiaTheme="majorEastAsia" w:hAnsiTheme="majorHAnsi" w:cstheme="majorBidi"/>
      <w:b/>
      <w:bCs/>
      <w:color w:val="5B9BD5" w:themeColor="accent1"/>
      <w:lang w:eastAsia="pt-PT"/>
    </w:rPr>
  </w:style>
  <w:style w:type="paragraph" w:styleId="Cabealho6">
    <w:name w:val="heading 6"/>
    <w:basedOn w:val="Normal"/>
    <w:next w:val="Normal"/>
    <w:link w:val="Cabealho6Carcter"/>
    <w:uiPriority w:val="9"/>
    <w:unhideWhenUsed/>
    <w:qFormat/>
    <w:rsid w:val="00EB3C26"/>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4"/>
      <w:lang w:eastAsia="pt-PT"/>
    </w:rPr>
  </w:style>
  <w:style w:type="paragraph" w:styleId="Cabealho9">
    <w:name w:val="heading 9"/>
    <w:basedOn w:val="Normal"/>
    <w:next w:val="Normal"/>
    <w:link w:val="Cabealho9Carcter"/>
    <w:uiPriority w:val="9"/>
    <w:semiHidden/>
    <w:unhideWhenUsed/>
    <w:qFormat/>
    <w:rsid w:val="004E0BE7"/>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SemEspaamento">
    <w:name w:val="No Spacing"/>
    <w:uiPriority w:val="1"/>
    <w:qFormat/>
    <w:rsid w:val="00306147"/>
    <w:pPr>
      <w:spacing w:after="0" w:line="240" w:lineRule="auto"/>
    </w:pPr>
  </w:style>
  <w:style w:type="paragraph" w:styleId="Cabealho">
    <w:name w:val="header"/>
    <w:basedOn w:val="Normal"/>
    <w:link w:val="CabealhoCarcter"/>
    <w:uiPriority w:val="99"/>
    <w:unhideWhenUsed/>
    <w:rsid w:val="004A346E"/>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4A346E"/>
  </w:style>
  <w:style w:type="paragraph" w:styleId="Rodap">
    <w:name w:val="footer"/>
    <w:basedOn w:val="Normal"/>
    <w:link w:val="RodapCarcter"/>
    <w:uiPriority w:val="99"/>
    <w:unhideWhenUsed/>
    <w:rsid w:val="004A346E"/>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4A346E"/>
  </w:style>
  <w:style w:type="character" w:customStyle="1" w:styleId="Cabealho1Carcter">
    <w:name w:val="Cabeçalho 1 Carácter"/>
    <w:basedOn w:val="Tipodeletrapredefinidodopargrafo"/>
    <w:link w:val="Cabealho1"/>
    <w:uiPriority w:val="9"/>
    <w:rsid w:val="001E357C"/>
    <w:rPr>
      <w:rFonts w:asciiTheme="majorHAnsi" w:eastAsiaTheme="majorEastAsia" w:hAnsiTheme="majorHAnsi" w:cstheme="majorBidi"/>
      <w:color w:val="2E74B5" w:themeColor="accent1" w:themeShade="BF"/>
      <w:sz w:val="32"/>
      <w:szCs w:val="32"/>
      <w:lang w:eastAsia="pt-PT"/>
    </w:rPr>
  </w:style>
  <w:style w:type="paragraph" w:styleId="Bibliografia">
    <w:name w:val="Bibliography"/>
    <w:basedOn w:val="Normal"/>
    <w:next w:val="Normal"/>
    <w:uiPriority w:val="37"/>
    <w:unhideWhenUsed/>
    <w:rsid w:val="001E357C"/>
  </w:style>
  <w:style w:type="paragraph" w:styleId="Textodebalo">
    <w:name w:val="Balloon Text"/>
    <w:basedOn w:val="Normal"/>
    <w:link w:val="TextodebaloCarcter"/>
    <w:uiPriority w:val="99"/>
    <w:semiHidden/>
    <w:unhideWhenUsed/>
    <w:rsid w:val="003608C3"/>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3608C3"/>
    <w:rPr>
      <w:rFonts w:ascii="Tahoma" w:hAnsi="Tahoma" w:cs="Tahoma"/>
      <w:sz w:val="16"/>
      <w:szCs w:val="16"/>
    </w:rPr>
  </w:style>
  <w:style w:type="table" w:styleId="Tabelacomgrelha">
    <w:name w:val="Table Grid"/>
    <w:basedOn w:val="Tabelanormal"/>
    <w:uiPriority w:val="59"/>
    <w:rsid w:val="005979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deGrelha1Clara-Destaque31">
    <w:name w:val="Tabela de Grelha 1 Clara - Destaque 31"/>
    <w:basedOn w:val="Tabelanormal"/>
    <w:uiPriority w:val="46"/>
    <w:rsid w:val="003F751D"/>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customStyle="1" w:styleId="Padro">
    <w:name w:val="Padrão"/>
    <w:rsid w:val="00A9588D"/>
    <w:pPr>
      <w:tabs>
        <w:tab w:val="left" w:pos="708"/>
      </w:tabs>
      <w:suppressAutoHyphens/>
      <w:spacing w:after="200" w:line="276" w:lineRule="auto"/>
    </w:pPr>
    <w:rPr>
      <w:rFonts w:ascii="Calibri" w:eastAsia="SimSun" w:hAnsi="Calibri"/>
    </w:rPr>
  </w:style>
  <w:style w:type="character" w:customStyle="1" w:styleId="Cabealho6Carcter">
    <w:name w:val="Cabeçalho 6 Carácter"/>
    <w:basedOn w:val="Tipodeletrapredefinidodopargrafo"/>
    <w:link w:val="Cabealho6"/>
    <w:uiPriority w:val="9"/>
    <w:rsid w:val="00EB3C26"/>
    <w:rPr>
      <w:rFonts w:asciiTheme="majorHAnsi" w:eastAsiaTheme="majorEastAsia" w:hAnsiTheme="majorHAnsi" w:cstheme="majorBidi"/>
      <w:i/>
      <w:iCs/>
      <w:color w:val="1F4D78" w:themeColor="accent1" w:themeShade="7F"/>
      <w:sz w:val="24"/>
      <w:szCs w:val="24"/>
      <w:lang w:eastAsia="pt-PT"/>
    </w:rPr>
  </w:style>
  <w:style w:type="paragraph" w:styleId="Corpodetexto2">
    <w:name w:val="Body Text 2"/>
    <w:basedOn w:val="Normal"/>
    <w:link w:val="Corpodetexto2Carcter"/>
    <w:uiPriority w:val="99"/>
    <w:unhideWhenUsed/>
    <w:rsid w:val="00705E5A"/>
    <w:pPr>
      <w:spacing w:after="120" w:line="480" w:lineRule="auto"/>
    </w:pPr>
    <w:rPr>
      <w:rFonts w:ascii="Times New Roman" w:eastAsia="Times New Roman" w:hAnsi="Times New Roman" w:cs="Times New Roman"/>
      <w:sz w:val="24"/>
      <w:szCs w:val="24"/>
      <w:lang w:eastAsia="pt-PT"/>
    </w:rPr>
  </w:style>
  <w:style w:type="character" w:customStyle="1" w:styleId="Corpodetexto2Carcter">
    <w:name w:val="Corpo de texto 2 Carácter"/>
    <w:basedOn w:val="Tipodeletrapredefinidodopargrafo"/>
    <w:link w:val="Corpodetexto2"/>
    <w:uiPriority w:val="99"/>
    <w:rsid w:val="00705E5A"/>
    <w:rPr>
      <w:rFonts w:ascii="Times New Roman" w:eastAsia="Times New Roman" w:hAnsi="Times New Roman" w:cs="Times New Roman"/>
      <w:sz w:val="24"/>
      <w:szCs w:val="24"/>
      <w:lang w:eastAsia="pt-PT"/>
    </w:rPr>
  </w:style>
  <w:style w:type="paragraph" w:customStyle="1" w:styleId="NormalTimesNewRoman">
    <w:name w:val="Normal + Times New Roman"/>
    <w:aliases w:val="12 pt,Negrito"/>
    <w:basedOn w:val="Normal"/>
    <w:rsid w:val="008E6716"/>
    <w:pPr>
      <w:spacing w:after="0" w:line="480" w:lineRule="auto"/>
    </w:pPr>
    <w:rPr>
      <w:rFonts w:ascii="Times New Roman" w:eastAsia="Times New Roman" w:hAnsi="Times New Roman" w:cs="Times New Roman"/>
      <w:sz w:val="24"/>
      <w:szCs w:val="24"/>
      <w:lang w:eastAsia="pt-PT"/>
    </w:rPr>
  </w:style>
  <w:style w:type="character" w:customStyle="1" w:styleId="Cabealho3Carcter">
    <w:name w:val="Cabeçalho 3 Carácter"/>
    <w:basedOn w:val="Tipodeletrapredefinidodopargrafo"/>
    <w:link w:val="Cabealho3"/>
    <w:uiPriority w:val="9"/>
    <w:semiHidden/>
    <w:rsid w:val="004E0BE7"/>
    <w:rPr>
      <w:rFonts w:asciiTheme="majorHAnsi" w:eastAsiaTheme="majorEastAsia" w:hAnsiTheme="majorHAnsi" w:cstheme="majorBidi"/>
      <w:b/>
      <w:bCs/>
      <w:color w:val="5B9BD5" w:themeColor="accent1"/>
      <w:lang w:eastAsia="pt-PT"/>
    </w:rPr>
  </w:style>
  <w:style w:type="paragraph" w:customStyle="1" w:styleId="TableParagraph">
    <w:name w:val="Table Paragraph"/>
    <w:basedOn w:val="Normal"/>
    <w:uiPriority w:val="1"/>
    <w:qFormat/>
    <w:rsid w:val="004E0BE7"/>
    <w:pPr>
      <w:widowControl w:val="0"/>
      <w:spacing w:after="0" w:line="240" w:lineRule="auto"/>
    </w:pPr>
    <w:rPr>
      <w:rFonts w:eastAsiaTheme="minorEastAsia"/>
      <w:lang w:val="en-US" w:eastAsia="pt-PT"/>
    </w:rPr>
  </w:style>
  <w:style w:type="character" w:customStyle="1" w:styleId="CorpodetextoCarcter">
    <w:name w:val="Corpo de texto Carácter"/>
    <w:basedOn w:val="Tipodeletrapredefinidodopargrafo"/>
    <w:link w:val="Corpodetexto"/>
    <w:uiPriority w:val="99"/>
    <w:rsid w:val="004E0BE7"/>
    <w:rPr>
      <w:rFonts w:ascii="Calibri" w:eastAsia="Calibri" w:hAnsi="Calibri" w:cs="Times New Roman"/>
    </w:rPr>
  </w:style>
  <w:style w:type="paragraph" w:styleId="Corpodetexto">
    <w:name w:val="Body Text"/>
    <w:basedOn w:val="Normal"/>
    <w:link w:val="CorpodetextoCarcter"/>
    <w:uiPriority w:val="99"/>
    <w:unhideWhenUsed/>
    <w:rsid w:val="004E0BE7"/>
    <w:pPr>
      <w:spacing w:after="120" w:line="276" w:lineRule="auto"/>
    </w:pPr>
    <w:rPr>
      <w:rFonts w:ascii="Calibri" w:eastAsia="Calibri" w:hAnsi="Calibri" w:cs="Times New Roman"/>
    </w:rPr>
  </w:style>
  <w:style w:type="character" w:customStyle="1" w:styleId="CorpodetextoCarcter1">
    <w:name w:val="Corpo de texto Carácter1"/>
    <w:basedOn w:val="Tipodeletrapredefinidodopargrafo"/>
    <w:uiPriority w:val="99"/>
    <w:semiHidden/>
    <w:rsid w:val="004E0BE7"/>
  </w:style>
  <w:style w:type="paragraph" w:customStyle="1" w:styleId="FigurasGrficos">
    <w:name w:val="Figuras &amp; Gráficos"/>
    <w:basedOn w:val="Cabealho9"/>
    <w:link w:val="FigurasGrficosCarcter"/>
    <w:qFormat/>
    <w:rsid w:val="004E0BE7"/>
    <w:pPr>
      <w:keepNext w:val="0"/>
      <w:keepLines w:val="0"/>
      <w:spacing w:before="240" w:after="60" w:line="360" w:lineRule="auto"/>
    </w:pPr>
    <w:rPr>
      <w:rFonts w:ascii="Arial" w:eastAsia="Times New Roman" w:hAnsi="Arial" w:cs="Times New Roman"/>
      <w:b/>
      <w:iCs w:val="0"/>
      <w:color w:val="auto"/>
      <w:sz w:val="16"/>
      <w:lang w:eastAsia="pt-PT"/>
    </w:rPr>
  </w:style>
  <w:style w:type="character" w:customStyle="1" w:styleId="FigurasGrficosCarcter">
    <w:name w:val="Figuras &amp; Gráficos Carácter"/>
    <w:basedOn w:val="Tipodeletrapredefinidodopargrafo"/>
    <w:link w:val="FigurasGrficos"/>
    <w:rsid w:val="004E0BE7"/>
    <w:rPr>
      <w:rFonts w:ascii="Arial" w:eastAsia="Times New Roman" w:hAnsi="Arial" w:cs="Times New Roman"/>
      <w:b/>
      <w:i/>
      <w:sz w:val="16"/>
      <w:szCs w:val="20"/>
      <w:lang w:eastAsia="pt-PT"/>
    </w:rPr>
  </w:style>
  <w:style w:type="character" w:customStyle="1" w:styleId="Cabealho9Carcter">
    <w:name w:val="Cabeçalho 9 Carácter"/>
    <w:basedOn w:val="Tipodeletrapredefinidodopargrafo"/>
    <w:link w:val="Cabealho9"/>
    <w:uiPriority w:val="9"/>
    <w:semiHidden/>
    <w:rsid w:val="004E0BE7"/>
    <w:rPr>
      <w:rFonts w:asciiTheme="majorHAnsi" w:eastAsiaTheme="majorEastAsia" w:hAnsiTheme="majorHAnsi" w:cstheme="majorBidi"/>
      <w:i/>
      <w:iCs/>
      <w:color w:val="404040" w:themeColor="text1" w:themeTint="BF"/>
      <w:sz w:val="20"/>
      <w:szCs w:val="20"/>
    </w:rPr>
  </w:style>
  <w:style w:type="paragraph" w:styleId="Ttulo">
    <w:name w:val="Title"/>
    <w:basedOn w:val="Normal"/>
    <w:next w:val="Normal"/>
    <w:link w:val="TtuloCarcter"/>
    <w:qFormat/>
    <w:rsid w:val="00DF10F2"/>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tuloCarcter">
    <w:name w:val="Título Carácter"/>
    <w:basedOn w:val="Tipodeletrapredefinidodopargrafo"/>
    <w:link w:val="Ttulo"/>
    <w:rsid w:val="00DF10F2"/>
    <w:rPr>
      <w:rFonts w:asciiTheme="majorHAnsi" w:eastAsiaTheme="majorEastAsia" w:hAnsiTheme="majorHAnsi" w:cstheme="majorBidi"/>
      <w:color w:val="323E4F" w:themeColor="text2" w:themeShade="BF"/>
      <w:spacing w:val="5"/>
      <w:kern w:val="28"/>
      <w:sz w:val="52"/>
      <w:szCs w:val="52"/>
    </w:rPr>
  </w:style>
  <w:style w:type="character" w:customStyle="1" w:styleId="apple-converted-space">
    <w:name w:val="apple-converted-space"/>
    <w:basedOn w:val="Tipodeletrapredefinidodopargrafo"/>
    <w:rsid w:val="00DF10F2"/>
  </w:style>
  <w:style w:type="character" w:customStyle="1" w:styleId="a">
    <w:name w:val="a"/>
    <w:basedOn w:val="Tipodeletrapredefinidodopargrafo"/>
    <w:rsid w:val="004D1F9A"/>
  </w:style>
  <w:style w:type="paragraph" w:customStyle="1" w:styleId="TTULO0">
    <w:name w:val="TÍTULO"/>
    <w:basedOn w:val="SemEspaamento"/>
    <w:link w:val="TTULOCarter"/>
    <w:qFormat/>
    <w:rsid w:val="004D1F9A"/>
    <w:pPr>
      <w:spacing w:line="360" w:lineRule="auto"/>
      <w:ind w:firstLine="709"/>
      <w:jc w:val="both"/>
    </w:pPr>
    <w:rPr>
      <w:rFonts w:ascii="Times New Roman" w:eastAsiaTheme="minorEastAsia" w:hAnsi="Times New Roman" w:cs="Times New Roman"/>
      <w:b/>
      <w:sz w:val="24"/>
      <w:lang w:eastAsia="pt-PT"/>
    </w:rPr>
  </w:style>
  <w:style w:type="character" w:customStyle="1" w:styleId="TTULOCarter">
    <w:name w:val="TÍTULO Caráter"/>
    <w:basedOn w:val="Tipodeletrapredefinidodopargrafo"/>
    <w:link w:val="TTULO0"/>
    <w:rsid w:val="004D1F9A"/>
    <w:rPr>
      <w:rFonts w:ascii="Times New Roman" w:eastAsiaTheme="minorEastAsia" w:hAnsi="Times New Roman" w:cs="Times New Roman"/>
      <w:b/>
      <w:sz w:val="24"/>
      <w:lang w:eastAsia="pt-PT"/>
    </w:rPr>
  </w:style>
  <w:style w:type="character" w:styleId="Refdecomentrio">
    <w:name w:val="annotation reference"/>
    <w:basedOn w:val="Tipodeletrapredefinidodopargrafo"/>
    <w:uiPriority w:val="99"/>
    <w:semiHidden/>
    <w:unhideWhenUsed/>
    <w:rsid w:val="00A82566"/>
    <w:rPr>
      <w:sz w:val="16"/>
      <w:szCs w:val="16"/>
    </w:rPr>
  </w:style>
  <w:style w:type="paragraph" w:styleId="Textodecomentrio">
    <w:name w:val="annotation text"/>
    <w:basedOn w:val="Normal"/>
    <w:link w:val="TextodecomentrioCarcter"/>
    <w:uiPriority w:val="99"/>
    <w:semiHidden/>
    <w:unhideWhenUsed/>
    <w:rsid w:val="00A82566"/>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A82566"/>
    <w:rPr>
      <w:sz w:val="20"/>
      <w:szCs w:val="20"/>
    </w:rPr>
  </w:style>
  <w:style w:type="paragraph" w:styleId="Assuntodecomentrio">
    <w:name w:val="annotation subject"/>
    <w:basedOn w:val="Textodecomentrio"/>
    <w:next w:val="Textodecomentrio"/>
    <w:link w:val="AssuntodecomentrioCarcter"/>
    <w:uiPriority w:val="99"/>
    <w:semiHidden/>
    <w:unhideWhenUsed/>
    <w:rsid w:val="00A82566"/>
    <w:rPr>
      <w:b/>
      <w:bCs/>
    </w:rPr>
  </w:style>
  <w:style w:type="character" w:customStyle="1" w:styleId="AssuntodecomentrioCarcter">
    <w:name w:val="Assunto de comentário Carácter"/>
    <w:basedOn w:val="TextodecomentrioCarcter"/>
    <w:link w:val="Assuntodecomentrio"/>
    <w:uiPriority w:val="99"/>
    <w:semiHidden/>
    <w:rsid w:val="00A82566"/>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56B6"/>
  </w:style>
  <w:style w:type="paragraph" w:styleId="Cabealho1">
    <w:name w:val="heading 1"/>
    <w:basedOn w:val="Normal"/>
    <w:next w:val="Normal"/>
    <w:link w:val="Cabealho1Carcter"/>
    <w:uiPriority w:val="9"/>
    <w:qFormat/>
    <w:rsid w:val="001E357C"/>
    <w:pPr>
      <w:keepNext/>
      <w:keepLines/>
      <w:spacing w:before="240" w:after="0"/>
      <w:outlineLvl w:val="0"/>
    </w:pPr>
    <w:rPr>
      <w:rFonts w:asciiTheme="majorHAnsi" w:eastAsiaTheme="majorEastAsia" w:hAnsiTheme="majorHAnsi" w:cstheme="majorBidi"/>
      <w:color w:val="2E74B5" w:themeColor="accent1" w:themeShade="BF"/>
      <w:sz w:val="32"/>
      <w:szCs w:val="32"/>
      <w:lang w:eastAsia="pt-PT"/>
    </w:rPr>
  </w:style>
  <w:style w:type="paragraph" w:styleId="Cabealho3">
    <w:name w:val="heading 3"/>
    <w:basedOn w:val="Normal"/>
    <w:next w:val="Normal"/>
    <w:link w:val="Cabealho3Carcter"/>
    <w:uiPriority w:val="9"/>
    <w:semiHidden/>
    <w:unhideWhenUsed/>
    <w:qFormat/>
    <w:rsid w:val="004E0BE7"/>
    <w:pPr>
      <w:keepNext/>
      <w:keepLines/>
      <w:spacing w:before="200" w:after="0" w:line="276" w:lineRule="auto"/>
      <w:outlineLvl w:val="2"/>
    </w:pPr>
    <w:rPr>
      <w:rFonts w:asciiTheme="majorHAnsi" w:eastAsiaTheme="majorEastAsia" w:hAnsiTheme="majorHAnsi" w:cstheme="majorBidi"/>
      <w:b/>
      <w:bCs/>
      <w:color w:val="5B9BD5" w:themeColor="accent1"/>
      <w:lang w:eastAsia="pt-PT"/>
    </w:rPr>
  </w:style>
  <w:style w:type="paragraph" w:styleId="Cabealho6">
    <w:name w:val="heading 6"/>
    <w:basedOn w:val="Normal"/>
    <w:next w:val="Normal"/>
    <w:link w:val="Cabealho6Carcter"/>
    <w:uiPriority w:val="9"/>
    <w:unhideWhenUsed/>
    <w:qFormat/>
    <w:rsid w:val="00EB3C26"/>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4"/>
      <w:lang w:eastAsia="pt-PT"/>
    </w:rPr>
  </w:style>
  <w:style w:type="paragraph" w:styleId="Cabealho9">
    <w:name w:val="heading 9"/>
    <w:basedOn w:val="Normal"/>
    <w:next w:val="Normal"/>
    <w:link w:val="Cabealho9Carcter"/>
    <w:uiPriority w:val="9"/>
    <w:semiHidden/>
    <w:unhideWhenUsed/>
    <w:qFormat/>
    <w:rsid w:val="004E0BE7"/>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SemEspaamento">
    <w:name w:val="No Spacing"/>
    <w:uiPriority w:val="1"/>
    <w:qFormat/>
    <w:rsid w:val="00306147"/>
    <w:pPr>
      <w:spacing w:after="0" w:line="240" w:lineRule="auto"/>
    </w:pPr>
  </w:style>
  <w:style w:type="paragraph" w:styleId="Cabealho">
    <w:name w:val="header"/>
    <w:basedOn w:val="Normal"/>
    <w:link w:val="CabealhoCarcter"/>
    <w:uiPriority w:val="99"/>
    <w:unhideWhenUsed/>
    <w:rsid w:val="004A346E"/>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4A346E"/>
  </w:style>
  <w:style w:type="paragraph" w:styleId="Rodap">
    <w:name w:val="footer"/>
    <w:basedOn w:val="Normal"/>
    <w:link w:val="RodapCarcter"/>
    <w:uiPriority w:val="99"/>
    <w:unhideWhenUsed/>
    <w:rsid w:val="004A346E"/>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4A346E"/>
  </w:style>
  <w:style w:type="character" w:customStyle="1" w:styleId="Cabealho1Carcter">
    <w:name w:val="Cabeçalho 1 Carácter"/>
    <w:basedOn w:val="Tipodeletrapredefinidodopargrafo"/>
    <w:link w:val="Cabealho1"/>
    <w:uiPriority w:val="9"/>
    <w:rsid w:val="001E357C"/>
    <w:rPr>
      <w:rFonts w:asciiTheme="majorHAnsi" w:eastAsiaTheme="majorEastAsia" w:hAnsiTheme="majorHAnsi" w:cstheme="majorBidi"/>
      <w:color w:val="2E74B5" w:themeColor="accent1" w:themeShade="BF"/>
      <w:sz w:val="32"/>
      <w:szCs w:val="32"/>
      <w:lang w:eastAsia="pt-PT"/>
    </w:rPr>
  </w:style>
  <w:style w:type="paragraph" w:styleId="Bibliografia">
    <w:name w:val="Bibliography"/>
    <w:basedOn w:val="Normal"/>
    <w:next w:val="Normal"/>
    <w:uiPriority w:val="37"/>
    <w:unhideWhenUsed/>
    <w:rsid w:val="001E357C"/>
  </w:style>
  <w:style w:type="paragraph" w:styleId="Textodebalo">
    <w:name w:val="Balloon Text"/>
    <w:basedOn w:val="Normal"/>
    <w:link w:val="TextodebaloCarcter"/>
    <w:uiPriority w:val="99"/>
    <w:semiHidden/>
    <w:unhideWhenUsed/>
    <w:rsid w:val="003608C3"/>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3608C3"/>
    <w:rPr>
      <w:rFonts w:ascii="Tahoma" w:hAnsi="Tahoma" w:cs="Tahoma"/>
      <w:sz w:val="16"/>
      <w:szCs w:val="16"/>
    </w:rPr>
  </w:style>
  <w:style w:type="table" w:styleId="Tabelacomgrelha">
    <w:name w:val="Table Grid"/>
    <w:basedOn w:val="Tabelanormal"/>
    <w:uiPriority w:val="59"/>
    <w:rsid w:val="005979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deGrelha1Clara-Destaque31">
    <w:name w:val="Tabela de Grelha 1 Clara - Destaque 31"/>
    <w:basedOn w:val="Tabelanormal"/>
    <w:uiPriority w:val="46"/>
    <w:rsid w:val="003F751D"/>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customStyle="1" w:styleId="Padro">
    <w:name w:val="Padrão"/>
    <w:rsid w:val="00A9588D"/>
    <w:pPr>
      <w:tabs>
        <w:tab w:val="left" w:pos="708"/>
      </w:tabs>
      <w:suppressAutoHyphens/>
      <w:spacing w:after="200" w:line="276" w:lineRule="auto"/>
    </w:pPr>
    <w:rPr>
      <w:rFonts w:ascii="Calibri" w:eastAsia="SimSun" w:hAnsi="Calibri"/>
    </w:rPr>
  </w:style>
  <w:style w:type="character" w:customStyle="1" w:styleId="Cabealho6Carcter">
    <w:name w:val="Cabeçalho 6 Carácter"/>
    <w:basedOn w:val="Tipodeletrapredefinidodopargrafo"/>
    <w:link w:val="Cabealho6"/>
    <w:uiPriority w:val="9"/>
    <w:rsid w:val="00EB3C26"/>
    <w:rPr>
      <w:rFonts w:asciiTheme="majorHAnsi" w:eastAsiaTheme="majorEastAsia" w:hAnsiTheme="majorHAnsi" w:cstheme="majorBidi"/>
      <w:i/>
      <w:iCs/>
      <w:color w:val="1F4D78" w:themeColor="accent1" w:themeShade="7F"/>
      <w:sz w:val="24"/>
      <w:szCs w:val="24"/>
      <w:lang w:eastAsia="pt-PT"/>
    </w:rPr>
  </w:style>
  <w:style w:type="paragraph" w:styleId="Corpodetexto2">
    <w:name w:val="Body Text 2"/>
    <w:basedOn w:val="Normal"/>
    <w:link w:val="Corpodetexto2Carcter"/>
    <w:uiPriority w:val="99"/>
    <w:unhideWhenUsed/>
    <w:rsid w:val="00705E5A"/>
    <w:pPr>
      <w:spacing w:after="120" w:line="480" w:lineRule="auto"/>
    </w:pPr>
    <w:rPr>
      <w:rFonts w:ascii="Times New Roman" w:eastAsia="Times New Roman" w:hAnsi="Times New Roman" w:cs="Times New Roman"/>
      <w:sz w:val="24"/>
      <w:szCs w:val="24"/>
      <w:lang w:eastAsia="pt-PT"/>
    </w:rPr>
  </w:style>
  <w:style w:type="character" w:customStyle="1" w:styleId="Corpodetexto2Carcter">
    <w:name w:val="Corpo de texto 2 Carácter"/>
    <w:basedOn w:val="Tipodeletrapredefinidodopargrafo"/>
    <w:link w:val="Corpodetexto2"/>
    <w:uiPriority w:val="99"/>
    <w:rsid w:val="00705E5A"/>
    <w:rPr>
      <w:rFonts w:ascii="Times New Roman" w:eastAsia="Times New Roman" w:hAnsi="Times New Roman" w:cs="Times New Roman"/>
      <w:sz w:val="24"/>
      <w:szCs w:val="24"/>
      <w:lang w:eastAsia="pt-PT"/>
    </w:rPr>
  </w:style>
  <w:style w:type="paragraph" w:customStyle="1" w:styleId="NormalTimesNewRoman">
    <w:name w:val="Normal + Times New Roman"/>
    <w:aliases w:val="12 pt,Negrito"/>
    <w:basedOn w:val="Normal"/>
    <w:rsid w:val="008E6716"/>
    <w:pPr>
      <w:spacing w:after="0" w:line="480" w:lineRule="auto"/>
    </w:pPr>
    <w:rPr>
      <w:rFonts w:ascii="Times New Roman" w:eastAsia="Times New Roman" w:hAnsi="Times New Roman" w:cs="Times New Roman"/>
      <w:sz w:val="24"/>
      <w:szCs w:val="24"/>
      <w:lang w:eastAsia="pt-PT"/>
    </w:rPr>
  </w:style>
  <w:style w:type="character" w:customStyle="1" w:styleId="Cabealho3Carcter">
    <w:name w:val="Cabeçalho 3 Carácter"/>
    <w:basedOn w:val="Tipodeletrapredefinidodopargrafo"/>
    <w:link w:val="Cabealho3"/>
    <w:uiPriority w:val="9"/>
    <w:semiHidden/>
    <w:rsid w:val="004E0BE7"/>
    <w:rPr>
      <w:rFonts w:asciiTheme="majorHAnsi" w:eastAsiaTheme="majorEastAsia" w:hAnsiTheme="majorHAnsi" w:cstheme="majorBidi"/>
      <w:b/>
      <w:bCs/>
      <w:color w:val="5B9BD5" w:themeColor="accent1"/>
      <w:lang w:eastAsia="pt-PT"/>
    </w:rPr>
  </w:style>
  <w:style w:type="paragraph" w:customStyle="1" w:styleId="TableParagraph">
    <w:name w:val="Table Paragraph"/>
    <w:basedOn w:val="Normal"/>
    <w:uiPriority w:val="1"/>
    <w:qFormat/>
    <w:rsid w:val="004E0BE7"/>
    <w:pPr>
      <w:widowControl w:val="0"/>
      <w:spacing w:after="0" w:line="240" w:lineRule="auto"/>
    </w:pPr>
    <w:rPr>
      <w:rFonts w:eastAsiaTheme="minorEastAsia"/>
      <w:lang w:val="en-US" w:eastAsia="pt-PT"/>
    </w:rPr>
  </w:style>
  <w:style w:type="character" w:customStyle="1" w:styleId="CorpodetextoCarcter">
    <w:name w:val="Corpo de texto Carácter"/>
    <w:basedOn w:val="Tipodeletrapredefinidodopargrafo"/>
    <w:link w:val="Corpodetexto"/>
    <w:uiPriority w:val="99"/>
    <w:rsid w:val="004E0BE7"/>
    <w:rPr>
      <w:rFonts w:ascii="Calibri" w:eastAsia="Calibri" w:hAnsi="Calibri" w:cs="Times New Roman"/>
    </w:rPr>
  </w:style>
  <w:style w:type="paragraph" w:styleId="Corpodetexto">
    <w:name w:val="Body Text"/>
    <w:basedOn w:val="Normal"/>
    <w:link w:val="CorpodetextoCarcter"/>
    <w:uiPriority w:val="99"/>
    <w:unhideWhenUsed/>
    <w:rsid w:val="004E0BE7"/>
    <w:pPr>
      <w:spacing w:after="120" w:line="276" w:lineRule="auto"/>
    </w:pPr>
    <w:rPr>
      <w:rFonts w:ascii="Calibri" w:eastAsia="Calibri" w:hAnsi="Calibri" w:cs="Times New Roman"/>
    </w:rPr>
  </w:style>
  <w:style w:type="character" w:customStyle="1" w:styleId="CorpodetextoCarcter1">
    <w:name w:val="Corpo de texto Carácter1"/>
    <w:basedOn w:val="Tipodeletrapredefinidodopargrafo"/>
    <w:uiPriority w:val="99"/>
    <w:semiHidden/>
    <w:rsid w:val="004E0BE7"/>
  </w:style>
  <w:style w:type="paragraph" w:customStyle="1" w:styleId="FigurasGrficos">
    <w:name w:val="Figuras &amp; Gráficos"/>
    <w:basedOn w:val="Cabealho9"/>
    <w:link w:val="FigurasGrficosCarcter"/>
    <w:qFormat/>
    <w:rsid w:val="004E0BE7"/>
    <w:pPr>
      <w:keepNext w:val="0"/>
      <w:keepLines w:val="0"/>
      <w:spacing w:before="240" w:after="60" w:line="360" w:lineRule="auto"/>
    </w:pPr>
    <w:rPr>
      <w:rFonts w:ascii="Arial" w:eastAsia="Times New Roman" w:hAnsi="Arial" w:cs="Times New Roman"/>
      <w:b/>
      <w:iCs w:val="0"/>
      <w:color w:val="auto"/>
      <w:sz w:val="16"/>
      <w:lang w:eastAsia="pt-PT"/>
    </w:rPr>
  </w:style>
  <w:style w:type="character" w:customStyle="1" w:styleId="FigurasGrficosCarcter">
    <w:name w:val="Figuras &amp; Gráficos Carácter"/>
    <w:basedOn w:val="Tipodeletrapredefinidodopargrafo"/>
    <w:link w:val="FigurasGrficos"/>
    <w:rsid w:val="004E0BE7"/>
    <w:rPr>
      <w:rFonts w:ascii="Arial" w:eastAsia="Times New Roman" w:hAnsi="Arial" w:cs="Times New Roman"/>
      <w:b/>
      <w:i/>
      <w:sz w:val="16"/>
      <w:szCs w:val="20"/>
      <w:lang w:eastAsia="pt-PT"/>
    </w:rPr>
  </w:style>
  <w:style w:type="character" w:customStyle="1" w:styleId="Cabealho9Carcter">
    <w:name w:val="Cabeçalho 9 Carácter"/>
    <w:basedOn w:val="Tipodeletrapredefinidodopargrafo"/>
    <w:link w:val="Cabealho9"/>
    <w:uiPriority w:val="9"/>
    <w:semiHidden/>
    <w:rsid w:val="004E0BE7"/>
    <w:rPr>
      <w:rFonts w:asciiTheme="majorHAnsi" w:eastAsiaTheme="majorEastAsia" w:hAnsiTheme="majorHAnsi" w:cstheme="majorBidi"/>
      <w:i/>
      <w:iCs/>
      <w:color w:val="404040" w:themeColor="text1" w:themeTint="BF"/>
      <w:sz w:val="20"/>
      <w:szCs w:val="20"/>
    </w:rPr>
  </w:style>
  <w:style w:type="paragraph" w:styleId="Ttulo">
    <w:name w:val="Title"/>
    <w:basedOn w:val="Normal"/>
    <w:next w:val="Normal"/>
    <w:link w:val="TtuloCarcter"/>
    <w:qFormat/>
    <w:rsid w:val="00DF10F2"/>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tuloCarcter">
    <w:name w:val="Título Carácter"/>
    <w:basedOn w:val="Tipodeletrapredefinidodopargrafo"/>
    <w:link w:val="Ttulo"/>
    <w:rsid w:val="00DF10F2"/>
    <w:rPr>
      <w:rFonts w:asciiTheme="majorHAnsi" w:eastAsiaTheme="majorEastAsia" w:hAnsiTheme="majorHAnsi" w:cstheme="majorBidi"/>
      <w:color w:val="323E4F" w:themeColor="text2" w:themeShade="BF"/>
      <w:spacing w:val="5"/>
      <w:kern w:val="28"/>
      <w:sz w:val="52"/>
      <w:szCs w:val="52"/>
    </w:rPr>
  </w:style>
  <w:style w:type="character" w:customStyle="1" w:styleId="apple-converted-space">
    <w:name w:val="apple-converted-space"/>
    <w:basedOn w:val="Tipodeletrapredefinidodopargrafo"/>
    <w:rsid w:val="00DF10F2"/>
  </w:style>
  <w:style w:type="character" w:customStyle="1" w:styleId="a">
    <w:name w:val="a"/>
    <w:basedOn w:val="Tipodeletrapredefinidodopargrafo"/>
    <w:rsid w:val="004D1F9A"/>
  </w:style>
  <w:style w:type="paragraph" w:customStyle="1" w:styleId="TTULO0">
    <w:name w:val="TÍTULO"/>
    <w:basedOn w:val="SemEspaamento"/>
    <w:link w:val="TTULOCarter"/>
    <w:qFormat/>
    <w:rsid w:val="004D1F9A"/>
    <w:pPr>
      <w:spacing w:line="360" w:lineRule="auto"/>
      <w:ind w:firstLine="709"/>
      <w:jc w:val="both"/>
    </w:pPr>
    <w:rPr>
      <w:rFonts w:ascii="Times New Roman" w:eastAsiaTheme="minorEastAsia" w:hAnsi="Times New Roman" w:cs="Times New Roman"/>
      <w:b/>
      <w:sz w:val="24"/>
      <w:lang w:eastAsia="pt-PT"/>
    </w:rPr>
  </w:style>
  <w:style w:type="character" w:customStyle="1" w:styleId="TTULOCarter">
    <w:name w:val="TÍTULO Caráter"/>
    <w:basedOn w:val="Tipodeletrapredefinidodopargrafo"/>
    <w:link w:val="TTULO0"/>
    <w:rsid w:val="004D1F9A"/>
    <w:rPr>
      <w:rFonts w:ascii="Times New Roman" w:eastAsiaTheme="minorEastAsia" w:hAnsi="Times New Roman" w:cs="Times New Roman"/>
      <w:b/>
      <w:sz w:val="24"/>
      <w:lang w:eastAsia="pt-PT"/>
    </w:rPr>
  </w:style>
  <w:style w:type="character" w:styleId="Refdecomentrio">
    <w:name w:val="annotation reference"/>
    <w:basedOn w:val="Tipodeletrapredefinidodopargrafo"/>
    <w:uiPriority w:val="99"/>
    <w:semiHidden/>
    <w:unhideWhenUsed/>
    <w:rsid w:val="00A82566"/>
    <w:rPr>
      <w:sz w:val="16"/>
      <w:szCs w:val="16"/>
    </w:rPr>
  </w:style>
  <w:style w:type="paragraph" w:styleId="Textodecomentrio">
    <w:name w:val="annotation text"/>
    <w:basedOn w:val="Normal"/>
    <w:link w:val="TextodecomentrioCarcter"/>
    <w:uiPriority w:val="99"/>
    <w:semiHidden/>
    <w:unhideWhenUsed/>
    <w:rsid w:val="00A82566"/>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A82566"/>
    <w:rPr>
      <w:sz w:val="20"/>
      <w:szCs w:val="20"/>
    </w:rPr>
  </w:style>
  <w:style w:type="paragraph" w:styleId="Assuntodecomentrio">
    <w:name w:val="annotation subject"/>
    <w:basedOn w:val="Textodecomentrio"/>
    <w:next w:val="Textodecomentrio"/>
    <w:link w:val="AssuntodecomentrioCarcter"/>
    <w:uiPriority w:val="99"/>
    <w:semiHidden/>
    <w:unhideWhenUsed/>
    <w:rsid w:val="00A82566"/>
    <w:rPr>
      <w:b/>
      <w:bCs/>
    </w:rPr>
  </w:style>
  <w:style w:type="character" w:customStyle="1" w:styleId="AssuntodecomentrioCarcter">
    <w:name w:val="Assunto de comentário Carácter"/>
    <w:basedOn w:val="TextodecomentrioCarcter"/>
    <w:link w:val="Assuntodecomentrio"/>
    <w:uiPriority w:val="99"/>
    <w:semiHidden/>
    <w:rsid w:val="00A8256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930420">
      <w:bodyDiv w:val="1"/>
      <w:marLeft w:val="0"/>
      <w:marRight w:val="0"/>
      <w:marTop w:val="0"/>
      <w:marBottom w:val="0"/>
      <w:divBdr>
        <w:top w:val="none" w:sz="0" w:space="0" w:color="auto"/>
        <w:left w:val="none" w:sz="0" w:space="0" w:color="auto"/>
        <w:bottom w:val="none" w:sz="0" w:space="0" w:color="auto"/>
        <w:right w:val="none" w:sz="0" w:space="0" w:color="auto"/>
      </w:divBdr>
    </w:div>
    <w:div w:id="146671539">
      <w:bodyDiv w:val="1"/>
      <w:marLeft w:val="0"/>
      <w:marRight w:val="0"/>
      <w:marTop w:val="0"/>
      <w:marBottom w:val="0"/>
      <w:divBdr>
        <w:top w:val="none" w:sz="0" w:space="0" w:color="auto"/>
        <w:left w:val="none" w:sz="0" w:space="0" w:color="auto"/>
        <w:bottom w:val="none" w:sz="0" w:space="0" w:color="auto"/>
        <w:right w:val="none" w:sz="0" w:space="0" w:color="auto"/>
      </w:divBdr>
    </w:div>
    <w:div w:id="486828608">
      <w:bodyDiv w:val="1"/>
      <w:marLeft w:val="0"/>
      <w:marRight w:val="0"/>
      <w:marTop w:val="0"/>
      <w:marBottom w:val="0"/>
      <w:divBdr>
        <w:top w:val="none" w:sz="0" w:space="0" w:color="auto"/>
        <w:left w:val="none" w:sz="0" w:space="0" w:color="auto"/>
        <w:bottom w:val="none" w:sz="0" w:space="0" w:color="auto"/>
        <w:right w:val="none" w:sz="0" w:space="0" w:color="auto"/>
      </w:divBdr>
    </w:div>
    <w:div w:id="517308141">
      <w:bodyDiv w:val="1"/>
      <w:marLeft w:val="0"/>
      <w:marRight w:val="0"/>
      <w:marTop w:val="0"/>
      <w:marBottom w:val="0"/>
      <w:divBdr>
        <w:top w:val="none" w:sz="0" w:space="0" w:color="auto"/>
        <w:left w:val="none" w:sz="0" w:space="0" w:color="auto"/>
        <w:bottom w:val="none" w:sz="0" w:space="0" w:color="auto"/>
        <w:right w:val="none" w:sz="0" w:space="0" w:color="auto"/>
      </w:divBdr>
    </w:div>
    <w:div w:id="699400616">
      <w:bodyDiv w:val="1"/>
      <w:marLeft w:val="0"/>
      <w:marRight w:val="0"/>
      <w:marTop w:val="0"/>
      <w:marBottom w:val="0"/>
      <w:divBdr>
        <w:top w:val="none" w:sz="0" w:space="0" w:color="auto"/>
        <w:left w:val="none" w:sz="0" w:space="0" w:color="auto"/>
        <w:bottom w:val="none" w:sz="0" w:space="0" w:color="auto"/>
        <w:right w:val="none" w:sz="0" w:space="0" w:color="auto"/>
      </w:divBdr>
    </w:div>
    <w:div w:id="1035350364">
      <w:bodyDiv w:val="1"/>
      <w:marLeft w:val="0"/>
      <w:marRight w:val="0"/>
      <w:marTop w:val="0"/>
      <w:marBottom w:val="0"/>
      <w:divBdr>
        <w:top w:val="none" w:sz="0" w:space="0" w:color="auto"/>
        <w:left w:val="none" w:sz="0" w:space="0" w:color="auto"/>
        <w:bottom w:val="none" w:sz="0" w:space="0" w:color="auto"/>
        <w:right w:val="none" w:sz="0" w:space="0" w:color="auto"/>
      </w:divBdr>
    </w:div>
    <w:div w:id="1086267271">
      <w:bodyDiv w:val="1"/>
      <w:marLeft w:val="0"/>
      <w:marRight w:val="0"/>
      <w:marTop w:val="0"/>
      <w:marBottom w:val="0"/>
      <w:divBdr>
        <w:top w:val="none" w:sz="0" w:space="0" w:color="auto"/>
        <w:left w:val="none" w:sz="0" w:space="0" w:color="auto"/>
        <w:bottom w:val="none" w:sz="0" w:space="0" w:color="auto"/>
        <w:right w:val="none" w:sz="0" w:space="0" w:color="auto"/>
      </w:divBdr>
    </w:div>
    <w:div w:id="1336493690">
      <w:bodyDiv w:val="1"/>
      <w:marLeft w:val="0"/>
      <w:marRight w:val="0"/>
      <w:marTop w:val="0"/>
      <w:marBottom w:val="0"/>
      <w:divBdr>
        <w:top w:val="none" w:sz="0" w:space="0" w:color="auto"/>
        <w:left w:val="none" w:sz="0" w:space="0" w:color="auto"/>
        <w:bottom w:val="none" w:sz="0" w:space="0" w:color="auto"/>
        <w:right w:val="none" w:sz="0" w:space="0" w:color="auto"/>
      </w:divBdr>
    </w:div>
    <w:div w:id="1499223609">
      <w:bodyDiv w:val="1"/>
      <w:marLeft w:val="0"/>
      <w:marRight w:val="0"/>
      <w:marTop w:val="0"/>
      <w:marBottom w:val="0"/>
      <w:divBdr>
        <w:top w:val="none" w:sz="0" w:space="0" w:color="auto"/>
        <w:left w:val="none" w:sz="0" w:space="0" w:color="auto"/>
        <w:bottom w:val="none" w:sz="0" w:space="0" w:color="auto"/>
        <w:right w:val="none" w:sz="0" w:space="0" w:color="auto"/>
      </w:divBdr>
    </w:div>
    <w:div w:id="1566337439">
      <w:bodyDiv w:val="1"/>
      <w:marLeft w:val="0"/>
      <w:marRight w:val="0"/>
      <w:marTop w:val="0"/>
      <w:marBottom w:val="0"/>
      <w:divBdr>
        <w:top w:val="none" w:sz="0" w:space="0" w:color="auto"/>
        <w:left w:val="none" w:sz="0" w:space="0" w:color="auto"/>
        <w:bottom w:val="none" w:sz="0" w:space="0" w:color="auto"/>
        <w:right w:val="none" w:sz="0" w:space="0" w:color="auto"/>
      </w:divBdr>
    </w:div>
    <w:div w:id="1654605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 Id="rId14" Type="http://schemas.microsoft.com/office/2011/relationships/commentsExtended" Target="commentsExtended.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Cab15</b:Tag>
    <b:SourceType>ArticleInAPeriodical</b:SourceType>
    <b:Guid>{F4224ED4-B9D0-449D-B51D-F38C8F53B1A2}</b:Guid>
    <b:Title>Millenium</b:Title>
    <b:Year>2015</b:Year>
    <b:Author>
      <b:Author>
        <b:NameList>
          <b:Person>
            <b:Last>Cabral</b:Last>
            <b:First>Lídia</b:First>
          </b:Person>
          <b:Person>
            <b:Last>Florentim</b:Last>
            <b:First>Ricardo</b:First>
          </b:Person>
        </b:NameList>
      </b:Author>
    </b:Author>
    <b:PeriodicalTitle>Saúde Mental dos Enfermeiros nos Cuidados de Saúde Primários </b:PeriodicalTitle>
    <b:Pages>195-198</b:Pages>
    <b:RefOrder>1</b:RefOrder>
  </b:Source>
  <b:Source>
    <b:Tag>Cam12</b:Tag>
    <b:SourceType>Misc</b:SourceType>
    <b:Guid>{02F5B0B5-A43F-4D7C-B0F7-82A902DDE44A}</b:Guid>
    <b:Year>2012</b:Year>
    <b:Author>
      <b:Author>
        <b:NameList>
          <b:Person>
            <b:Last>Campos</b:Last>
            <b:First>Inês</b:First>
          </b:Person>
        </b:NameList>
      </b:Author>
    </b:Author>
    <b:PublicationTitle>Mecanismos de coping e saúde mental em enfermeiros </b:PublicationTitle>
    <b:StateProvince>Porto</b:StateProvince>
    <b:CountryRegion>Portugal </b:CountryRegion>
    <b:RefOrder>2</b:RefOrder>
  </b:Source>
  <b:Source>
    <b:Tag>Ant98</b:Tag>
    <b:SourceType>Misc</b:SourceType>
    <b:Guid>{C9F788EF-3AB5-45A5-87C7-231A71B4AA9D}</b:Guid>
    <b:Author>
      <b:Author>
        <b:NameList>
          <b:Person>
            <b:Last>Antoniazzi</b:Last>
            <b:First>Adriane</b:First>
          </b:Person>
          <b:Person>
            <b:Last>Dell'Aglio</b:Last>
            <b:First>Débora</b:First>
          </b:Person>
          <b:Person>
            <b:Last>Bandeira</b:Last>
            <b:First>Denise</b:First>
          </b:Person>
        </b:NameList>
      </b:Author>
    </b:Author>
    <b:Year>1998</b:Year>
    <b:CountryRegion>Rio Grande do Sul</b:CountryRegion>
    <b:PublicationTitle>O conceito de coping: uma Revisão Teórica</b:PublicationTitle>
    <b:RefOrder>3</b:RefOrder>
  </b:Source>
  <b:Source>
    <b:Tag>Car13</b:Tag>
    <b:SourceType>Misc</b:SourceType>
    <b:Guid>{596DB004-662F-48C6-8913-CB6A57DD88E6}</b:Guid>
    <b:Year>2013</b:Year>
    <b:Author>
      <b:Author>
        <b:NameList>
          <b:Person>
            <b:Last>Carlotto</b:Last>
            <b:First>Rodrigo</b:First>
          </b:Person>
        </b:NameList>
      </b:Author>
    </b:Author>
    <b:CountryRegion>Brazil</b:CountryRegion>
    <b:PublicationTitle>Adaptação Académica e Coping em Estudantes Universitários</b:PublicationTitle>
    <b:RefOrder>4</b:RefOrder>
  </b:Source>
  <b:Source>
    <b:Tag>Cos06</b:Tag>
    <b:SourceType>Misc</b:SourceType>
    <b:Guid>{6BF70BA3-A56E-436B-A2B0-CC979F4C3587}</b:Guid>
    <b:Author>
      <b:Author>
        <b:NameList>
          <b:Person>
            <b:Last>Costa</b:Last>
            <b:First>Etã</b:First>
          </b:Person>
          <b:Person>
            <b:Last>Leal</b:Last>
            <b:First>Isabel</b:First>
          </b:Person>
        </b:NameList>
      </b:Author>
    </b:Author>
    <b:Year>2006</b:Year>
    <b:StateProvince>Viseu</b:StateProvince>
    <b:CountryRegion>Portugal</b:CountryRegion>
    <b:PublicationTitle>Estratégias de coping em estudantes do ensino superior</b:PublicationTitle>
    <b:RefOrder>5</b:RefOrder>
  </b:Source>
  <b:Source>
    <b:Tag>Fer14</b:Tag>
    <b:SourceType>Misc</b:SourceType>
    <b:Guid>{71676CF0-3EA3-4FA8-B0FD-6B07467F59CD}</b:Guid>
    <b:Author>
      <b:Author>
        <b:NameList>
          <b:Person>
            <b:Last>Ferreira</b:Last>
            <b:First>Elisabete</b:First>
          </b:Person>
        </b:NameList>
      </b:Author>
    </b:Author>
    <b:Year>2014</b:Year>
    <b:StateProvince>Lisboa</b:StateProvince>
    <b:CountryRegion>Portugal</b:CountryRegion>
    <b:PublicationTitle>Ansiedade aos Exames em estudantes Universitários: Relação com stress académico, estratégias de coping e Satisfação académica</b:PublicationTitle>
    <b:RefOrder>6</b:RefOrder>
  </b:Source>
  <b:Source>
    <b:Tag>Mei12</b:Tag>
    <b:SourceType>Misc</b:SourceType>
    <b:Guid>{13427DF7-2BD9-4CDD-B4A2-F3A8DE4201E1}</b:Guid>
    <b:Author>
      <b:Author>
        <b:NameList>
          <b:Person>
            <b:Last>Meireles</b:Last>
            <b:First>Adélia</b:First>
          </b:Person>
        </b:NameList>
      </b:Author>
    </b:Author>
    <b:Year>2012</b:Year>
    <b:StateProvince>Braga</b:StateProvince>
    <b:CountryRegion>Portugal</b:CountryRegion>
    <b:PublicationTitle>Avaliação da qualidade de Vida e estilos de coping na Esquizofrenia</b:PublicationTitle>
    <b:RefOrder>7</b:RefOrder>
  </b:Source>
  <b:Source>
    <b:Tag>Sán02</b:Tag>
    <b:SourceType>Misc</b:SourceType>
    <b:Guid>{531614CF-735F-4F0B-89DB-40FE587DC730}</b:Guid>
    <b:Author>
      <b:Author>
        <b:NameList>
          <b:Person>
            <b:Last>Sánchez</b:Last>
            <b:First>José</b:First>
          </b:Person>
          <b:Person>
            <b:Last>Rodriguez</b:Last>
            <b:First>José</b:First>
          </b:Person>
          <b:Person>
            <b:Last>Fernández</b:Last>
            <b:First>Maria</b:First>
          </b:Person>
        </b:NameList>
      </b:Author>
    </b:Author>
    <b:Year>2002</b:Year>
    <b:StateProvince>Madrid</b:StateProvince>
    <b:PublicationTitle>Aplixación y análisis de sus propriedades psicométricas en una muestra de sujetos clínicos Españoles</b:PublicationTitle>
    <b:RefOrder>8</b:RefOrder>
  </b:Source>
  <b:Source>
    <b:Tag>Ávi15</b:Tag>
    <b:SourceType>Misc</b:SourceType>
    <b:Guid>{2DA6A5C0-848E-41A7-99A1-2DE4B9435E09}</b:Guid>
    <b:Author>
      <b:Author>
        <b:NameList>
          <b:Person>
            <b:Last>Ávila</b:Last>
            <b:First>Lazslo</b:First>
          </b:Person>
        </b:NameList>
      </b:Author>
    </b:Author>
    <b:PublicationTitle>A diversidade nos modelos de mente e uma nova Psicopatologia</b:PublicationTitle>
    <b:Year>2015</b:Year>
    <b:CountryRegion>Brazil</b:CountryRegion>
    <b:RefOrder>9</b:RefOrder>
  </b:Source>
  <b:Source>
    <b:Tag>Fig</b:Tag>
    <b:SourceType>Book</b:SourceType>
    <b:Guid>{97AB9906-2E18-49BB-80DF-E8207351B543}</b:Guid>
    <b:Author>
      <b:Author>
        <b:NameList>
          <b:Person>
            <b:Last>Figueira</b:Last>
            <b:First>C.</b:First>
            <b:Middle>(2013). Bem - Estar Nos Estudantes do Ensino Superior: Papel das Exigências e Dos Recursos Percebidos no Contexto Académico e Das Atividades de Voluntariado (Tese de Doutoramento). Lisboa: Universidade de Lisboa</b:Middle>
          </b:Person>
        </b:NameList>
      </b:Author>
    </b:Author>
    <b:RefOrder>10</b:RefOrder>
  </b:Source>
  <b:Source>
    <b:Tag>Dic98</b:Tag>
    <b:SourceType>Book</b:SourceType>
    <b:Guid>{D9C1864A-65E7-4C31-AEC1-1500DF62EDBD}</b:Guid>
    <b:Title>Dicionário da Língua Portuguesa </b:Title>
    <b:Year>1998</b:Year>
    <b:RefOrder>11</b:RefOrder>
  </b:Source>
  <b:Source>
    <b:Tag>Lop15</b:Tag>
    <b:SourceType>Report</b:SourceType>
    <b:Guid>{F9D38248-0FCF-4A28-B0CD-3EA16F70D625}</b:Guid>
    <b:Title>Bem-Estar Psicológico Em Estudantes Do Ensino Superior Relação com as Variáveis Sociodemográficas, Pessoais e Académicas</b:Title>
    <b:Year>2015</b:Year>
    <b:City>Évora</b:City>
    <b:Author>
      <b:Author>
        <b:NameList>
          <b:Person>
            <b:Last>Lopes</b:Last>
            <b:First>José</b:First>
          </b:Person>
        </b:NameList>
      </b:Author>
    </b:Author>
    <b:Publisher>(Tese de Doutoramento) </b:Publisher>
    <b:RefOrder>12</b:RefOrder>
  </b:Source>
  <b:Source>
    <b:Tag>Fig13</b:Tag>
    <b:SourceType>Report</b:SourceType>
    <b:Guid>{4090F460-9B55-4619-B056-EC21C1D025C0}</b:Guid>
    <b:Author>
      <b:Author>
        <b:NameList>
          <b:Person>
            <b:Last>Figueira</b:Last>
            <b:First>C.</b:First>
          </b:Person>
        </b:NameList>
      </b:Author>
    </b:Author>
    <b:Title>Bem-Estar nos Estudantes do Ensino Superior: Papel das Exigências e Dos Recursos Percebidos no Contexto Académicoe das Atividades de Voluntariado (Tese de Doutoramento)</b:Title>
    <b:Year>2013</b:Year>
    <b:Publisher>Unversidade de Lisboa </b:Publisher>
    <b:City>Lisboa </b:City>
    <b:RefOrder>13</b:RefOrder>
  </b:Source>
  <b:Source>
    <b:Tag>Cip11</b:Tag>
    <b:SourceType>Book</b:SourceType>
    <b:Guid>{9C322B26-9817-4533-9E73-BF5ED42F4943}</b:Guid>
    <b:Title>Cipe Versão 2 - Classificação Internacional Para A Prática De Enfermagem</b:Title>
    <b:Year>2011</b:Year>
    <b:Publisher>Edição Portuguesa Ordem dos Enfermeiros</b:Publisher>
    <b:RefOrder>14</b:RefOrder>
  </b:Source>
  <b:Source>
    <b:Tag>Sil14</b:Tag>
    <b:SourceType>Report</b:SourceType>
    <b:Guid>{D9E147B2-1051-4676-88E6-163BE4FFB008}</b:Guid>
    <b:Title>Ruído Hospitalar: Implicações no Bem- Estar do Doente (Tese de Mestrado) </b:Title>
    <b:Year>2014</b:Year>
    <b:City>Viseu</b:City>
    <b:Author>
      <b:Author>
        <b:NameList>
          <b:Person>
            <b:Last>Silva</b:Last>
            <b:First>N.</b:First>
          </b:Person>
        </b:NameList>
      </b:Author>
    </b:Author>
    <b:RefOrder>15</b:RefOrder>
  </b:Source>
  <b:Source>
    <b:Tag>Rib</b:Tag>
    <b:SourceType>Book</b:SourceType>
    <b:Guid>{9D0CD20A-BCCD-4C0B-A4B6-C9CEFEFAD41A}</b:Guid>
    <b:Author>
      <b:Author>
        <b:NameList>
          <b:Person>
            <b:Last>Ribeiro</b:Last>
            <b:First>J.</b:First>
            <b:Middle>L., &amp; Rodrigues, A. P. (2004). Questões acerca do coping: A propósito do estudo de adaptação do Brief Cope. Psicologia, Saúde &amp; Doenças, 5(1), 3-15</b:Middle>
          </b:Person>
        </b:NameList>
      </b:Author>
    </b:Author>
    <b:RefOrder>16</b:RefOrder>
  </b:Source>
  <b:Source>
    <b:Tag>Ribpe</b:Tag>
    <b:SourceType>Book</b:SourceType>
    <b:Guid>{91819428-1401-4E22-A523-B54592A1F6D7}</b:Guid>
    <b:Author>
      <b:Author>
        <b:NameList>
          <b:Person>
            <b:Last>Ribeiro</b:Last>
            <b:First>J.</b:First>
            <b:Middle>L., &amp; Rodrigues, A. P. (2004).</b:Middle>
          </b:Person>
        </b:NameList>
      </b:Author>
    </b:Author>
    <b:Year>Questões acerca do coping: A propósito do estudo de adaptação do Brief Cope. </b:Year>
    <b:Publisher>Psicologia, Saúde &amp; Doenças, 5(1), 3-15</b:Publisher>
    <b:RefOrder>17</b:RefOrder>
  </b:Source>
  <b:Source>
    <b:Tag>Mon08</b:Tag>
    <b:SourceType>Book</b:SourceType>
    <b:Guid>{FC16E770-88EF-4AD4-95CE-AF4212409B65}</b:Guid>
    <b:Author>
      <b:Author>
        <b:NameList>
          <b:Person>
            <b:Last>Monteiro</b:Last>
            <b:First>S.</b:First>
          </b:Person>
        </b:NameList>
      </b:Author>
    </b:Author>
    <b:Title>Optimismo e Vinculação na Transição para o Ensino Superior: Relação com a Sintomatologia Psicopatolóica , Bem - Estar e Rendimento Académico</b:Title>
    <b:Year>2008</b:Year>
    <b:City>Tese de Douturamento</b:City>
    <b:Publisher>Universidade de Aveiro </b:Publisher>
    <b:RefOrder>18</b:RefOrder>
  </b:Source>
  <b:Source>
    <b:Tag>Pai12</b:Tag>
    <b:SourceType>JournalArticle</b:SourceType>
    <b:Guid>{697E0D86-7977-431A-83E2-E935E3B78649}</b:Guid>
    <b:Author>
      <b:Author>
        <b:NameList>
          <b:Person>
            <b:Last>Pais-Ribeiro</b:Last>
            <b:First>J.</b:First>
          </b:Person>
        </b:NameList>
      </b:Author>
    </b:Author>
    <b:Title>Felicidade, bem-estar, qualidade de vida e saúde</b:Title>
    <b:Year>2012</b:Year>
    <b:JournalName>Psicologia na Atualidade </b:JournalName>
    <b:Pages>8, 22-31 </b:Pages>
    <b:RefOrder>19</b:RefOrder>
  </b:Source>
  <b:Source>
    <b:Tag>Car12</b:Tag>
    <b:SourceType>Book</b:SourceType>
    <b:Guid>{C845BC6B-87EC-4658-8322-1EB0DC2E4E2E}</b:Guid>
    <b:Author>
      <b:Author>
        <b:NameList>
          <b:Person>
            <b:Last>Cardoso</b:Last>
            <b:First>C.</b:First>
          </b:Person>
          <b:Person>
            <b:Last>Caniço</b:Last>
            <b:First>H.</b:First>
          </b:Person>
          <b:Person>
            <b:Last>&amp; Silva</b:Last>
            <b:First>J.</b:First>
          </b:Person>
        </b:NameList>
      </b:Author>
    </b:Author>
    <b:Title>Estudo dos Níveis de Stress e Estratégias de Coping nos Alunos de Medicina da Faculdade de Medicina da Universidade de Coimbra  </b:Title>
    <b:Year>2012</b:Year>
    <b:City>Coimbra </b:City>
    <b:RefOrder>20</b:RefOrder>
  </b:Source>
</b:Sources>
</file>

<file path=customXml/itemProps1.xml><?xml version="1.0" encoding="utf-8"?>
<ds:datastoreItem xmlns:ds="http://schemas.openxmlformats.org/officeDocument/2006/customXml" ds:itemID="{F9A9AFCE-D7E4-4CAE-BEAE-047BFBFC20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26</Pages>
  <Words>7921</Words>
  <Characters>42778</Characters>
  <Application>Microsoft Office Word</Application>
  <DocSecurity>0</DocSecurity>
  <Lines>356</Lines>
  <Paragraphs>101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50598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Cunha</dc:creator>
  <cp:lastModifiedBy>Avaliador </cp:lastModifiedBy>
  <cp:revision>26</cp:revision>
  <dcterms:created xsi:type="dcterms:W3CDTF">2017-05-24T20:44:00Z</dcterms:created>
  <dcterms:modified xsi:type="dcterms:W3CDTF">2017-05-24T22:19:00Z</dcterms:modified>
</cp:coreProperties>
</file>